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5.png" ContentType="image/png"/>
  <Override PartName="/word/media/rId81.png" ContentType="image/png"/>
  <Override PartName="/word/media/rId85.png" ContentType="image/png"/>
  <Override PartName="/word/media/rId88.png" ContentType="image/png"/>
  <Override PartName="/word/media/rId28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1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Симонова</w:t>
      </w:r>
      <w:r>
        <w:t xml:space="preserve"> </w:t>
      </w:r>
      <w:r>
        <w:t xml:space="preserve">Вивтория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Выполнить первый этап индивидкального проекта, а именно - научиться размещать сайт на github pages.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Установить необходимое ПО</w:t>
      </w:r>
    </w:p>
    <w:p>
      <w:pPr>
        <w:numPr>
          <w:ilvl w:val="0"/>
          <w:numId w:val="1001"/>
        </w:numPr>
      </w:pPr>
      <w:r>
        <w:t xml:space="preserve">Скачать шаблон темы сайта</w:t>
      </w:r>
    </w:p>
    <w:p>
      <w:pPr>
        <w:numPr>
          <w:ilvl w:val="0"/>
          <w:numId w:val="1001"/>
        </w:numPr>
      </w:pPr>
      <w:r>
        <w:t xml:space="preserve">Разместить его на хостинге git</w:t>
      </w:r>
    </w:p>
    <w:p>
      <w:pPr>
        <w:numPr>
          <w:ilvl w:val="0"/>
          <w:numId w:val="1001"/>
        </w:numPr>
      </w:pPr>
      <w:r>
        <w:t xml:space="preserve">Установить параметра для URLs сайта</w:t>
      </w:r>
    </w:p>
    <w:p>
      <w:pPr>
        <w:numPr>
          <w:ilvl w:val="0"/>
          <w:numId w:val="1001"/>
        </w:numPr>
      </w:pPr>
      <w:r>
        <w:t xml:space="preserve">Разместить заготовку сайта на github pages</w:t>
      </w:r>
    </w:p>
    <w:bookmarkEnd w:id="21"/>
    <w:bookmarkStart w:id="92" w:name="выполнение-этапа-идивидуаьлного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этапа идивидуаьлного проекта</w:t>
      </w:r>
    </w:p>
    <w:bookmarkStart w:id="31" w:name="установка-необходимого-по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необходимого ПО</w:t>
      </w:r>
    </w:p>
    <w:p>
      <w:pPr>
        <w:pStyle w:val="FirstParagraph"/>
      </w:pPr>
      <w:r>
        <w:t xml:space="preserve">Скачиваю последнюю версию файла hugo-extended (рис. 1).</w:t>
      </w:r>
    </w:p>
    <w:p>
      <w:pPr>
        <w:pStyle w:val="CaptionedFigure"/>
      </w:pPr>
      <w:r>
        <w:drawing>
          <wp:inline>
            <wp:extent cx="3733800" cy="2534900"/>
            <wp:effectExtent b="0" l="0" r="0" t="0"/>
            <wp:docPr descr="Скачиваю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Скачиваю</w:t>
      </w:r>
    </w:p>
    <w:p>
      <w:pPr>
        <w:pStyle w:val="BodyText"/>
      </w:pPr>
      <w:r>
        <w:t xml:space="preserve">Распаковываю архив с помощью команды tar -xvf</w:t>
      </w:r>
      <w:r>
        <w:t xml:space="preserve"> </w:t>
      </w:r>
      <w:r>
        <w:t xml:space="preserve"> </w:t>
      </w:r>
      <w:r>
        <w:t xml:space="preserve">и проверяю выполнение (рис. 2).</w:t>
      </w:r>
    </w:p>
    <w:p>
      <w:pPr>
        <w:pStyle w:val="CaptionedFigure"/>
      </w:pPr>
      <w:r>
        <w:drawing>
          <wp:inline>
            <wp:extent cx="3733800" cy="1496437"/>
            <wp:effectExtent b="0" l="0" r="0" t="0"/>
            <wp:docPr descr="Распаковк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6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Распаковка</w:t>
      </w:r>
    </w:p>
    <w:p>
      <w:pPr>
        <w:pStyle w:val="BodyText"/>
      </w:pPr>
      <w:r>
        <w:t xml:space="preserve">Создаю папку bin и размещаю туда файл hugo (рис. 3).</w:t>
      </w:r>
    </w:p>
    <w:p>
      <w:pPr>
        <w:pStyle w:val="CaptionedFigure"/>
      </w:pPr>
      <w:r>
        <w:drawing>
          <wp:inline>
            <wp:extent cx="3733800" cy="1484768"/>
            <wp:effectExtent b="0" l="0" r="0" t="0"/>
            <wp:docPr descr="Создаю папку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4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Создаю папку</w:t>
      </w:r>
    </w:p>
    <w:bookmarkEnd w:id="31"/>
    <w:bookmarkStart w:id="56" w:name="скачиваю-тему-шаблона-сайт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Скачиваю тему шаблона сайта</w:t>
      </w:r>
    </w:p>
    <w:p>
      <w:pPr>
        <w:pStyle w:val="FirstParagraph"/>
      </w:pPr>
      <w:r>
        <w:t xml:space="preserve">Открываю репозиторий с шаблоном (рис. 4).</w:t>
      </w:r>
    </w:p>
    <w:p>
      <w:pPr>
        <w:pStyle w:val="CaptionedFigure"/>
      </w:pPr>
      <w:r>
        <w:drawing>
          <wp:inline>
            <wp:extent cx="3733800" cy="2278201"/>
            <wp:effectExtent b="0" l="0" r="0" t="0"/>
            <wp:docPr descr="Шаблон репозитория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Шаблон репозитория</w:t>
      </w:r>
    </w:p>
    <w:p>
      <w:pPr>
        <w:pStyle w:val="BodyText"/>
      </w:pPr>
      <w:r>
        <w:t xml:space="preserve">Создаю свой репозиторий blog на основе данного шаблона (рис. 5).</w:t>
      </w:r>
    </w:p>
    <w:p>
      <w:pPr>
        <w:pStyle w:val="CaptionedFigure"/>
      </w:pPr>
      <w:r>
        <w:drawing>
          <wp:inline>
            <wp:extent cx="3733800" cy="2050672"/>
            <wp:effectExtent b="0" l="0" r="0" t="0"/>
            <wp:docPr descr="Создание репозитория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0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репозитория</w:t>
      </w:r>
    </w:p>
    <w:p>
      <w:pPr>
        <w:pStyle w:val="BodyText"/>
      </w:pPr>
      <w:r>
        <w:t xml:space="preserve">Клонирую созданный репозторий и проверяю папки в нём (рис. 6).</w:t>
      </w:r>
    </w:p>
    <w:p>
      <w:pPr>
        <w:pStyle w:val="CaptionedFigure"/>
      </w:pPr>
      <w:r>
        <w:drawing>
          <wp:inline>
            <wp:extent cx="3733800" cy="1563528"/>
            <wp:effectExtent b="0" l="0" r="0" t="0"/>
            <wp:docPr descr="Клонирование репозитория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3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Клонирование репозитория</w:t>
      </w:r>
    </w:p>
    <w:p>
      <w:pPr>
        <w:pStyle w:val="BodyText"/>
      </w:pPr>
      <w:r>
        <w:t xml:space="preserve">Запускаю исполняемый файл и проверяю полученные файлы (рис. 7).</w:t>
      </w:r>
    </w:p>
    <w:p>
      <w:pPr>
        <w:pStyle w:val="CaptionedFigure"/>
      </w:pPr>
      <w:r>
        <w:drawing>
          <wp:inline>
            <wp:extent cx="3733800" cy="2062341"/>
            <wp:effectExtent b="0" l="0" r="0" t="0"/>
            <wp:docPr descr="Запуск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2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</w:t>
      </w:r>
    </w:p>
    <w:p>
      <w:pPr>
        <w:pStyle w:val="BodyText"/>
      </w:pPr>
      <w:r>
        <w:t xml:space="preserve">Удаляю папку public , тк далее ма создадим совю (рис. 8).</w:t>
      </w:r>
    </w:p>
    <w:p>
      <w:pPr>
        <w:pStyle w:val="CaptionedFigure"/>
      </w:pPr>
      <w:r>
        <w:drawing>
          <wp:inline>
            <wp:extent cx="3733800" cy="2424052"/>
            <wp:effectExtent b="0" l="0" r="0" t="0"/>
            <wp:docPr descr="Удаление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4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Удаление</w:t>
      </w:r>
    </w:p>
    <w:p>
      <w:pPr>
        <w:pStyle w:val="BodyText"/>
      </w:pPr>
      <w:r>
        <w:t xml:space="preserve">Проверяю, что папка была удалена (рис. 9).</w:t>
      </w:r>
    </w:p>
    <w:p>
      <w:pPr>
        <w:pStyle w:val="CaptionedFigure"/>
      </w:pPr>
      <w:r>
        <w:drawing>
          <wp:inline>
            <wp:extent cx="3733800" cy="1787823"/>
            <wp:effectExtent b="0" l="0" r="0" t="0"/>
            <wp:docPr descr="Проверка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7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Проверка</w:t>
      </w:r>
    </w:p>
    <w:p>
      <w:pPr>
        <w:pStyle w:val="BodyText"/>
      </w:pPr>
      <w:r>
        <w:t xml:space="preserve">Запускаю исполняемый файл с командой server копирую ссылку и вставляю в браузер (рис. 10).</w:t>
      </w:r>
    </w:p>
    <w:p>
      <w:pPr>
        <w:pStyle w:val="CaptionedFigure"/>
      </w:pPr>
      <w:r>
        <w:drawing>
          <wp:inline>
            <wp:extent cx="3733800" cy="1557694"/>
            <wp:effectExtent b="0" l="0" r="0" t="0"/>
            <wp:docPr descr="Запуск с командой server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7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Запуск с командой server</w:t>
      </w:r>
    </w:p>
    <w:p>
      <w:pPr>
        <w:pStyle w:val="BodyText"/>
      </w:pPr>
      <w:r>
        <w:t xml:space="preserve">Получила страничку файла на локальном сревере (рис. 11).</w:t>
      </w:r>
    </w:p>
    <w:p>
      <w:pPr>
        <w:pStyle w:val="CaptionedFigure"/>
      </w:pPr>
      <w:r>
        <w:drawing>
          <wp:inline>
            <wp:extent cx="3733800" cy="2094428"/>
            <wp:effectExtent b="0" l="0" r="0" t="0"/>
            <wp:docPr descr="Открылся файл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4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Открылся файл</w:t>
      </w:r>
    </w:p>
    <w:bookmarkEnd w:id="56"/>
    <w:bookmarkStart w:id="84" w:name="установка-параметра-url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Установка параметра URLs</w:t>
      </w:r>
    </w:p>
    <w:p>
      <w:pPr>
        <w:pStyle w:val="FirstParagraph"/>
      </w:pPr>
      <w:r>
        <w:t xml:space="preserve">Созадю репозиторий, имя которого станет адресом для сайта (рис. 12).</w:t>
      </w:r>
    </w:p>
    <w:p>
      <w:pPr>
        <w:pStyle w:val="CaptionedFigure"/>
      </w:pPr>
      <w:r>
        <w:drawing>
          <wp:inline>
            <wp:extent cx="3733800" cy="2164437"/>
            <wp:effectExtent b="0" l="0" r="0" t="0"/>
            <wp:docPr descr="Создание репозитория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4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репозитория</w:t>
      </w:r>
    </w:p>
    <w:p>
      <w:pPr>
        <w:pStyle w:val="BodyText"/>
      </w:pPr>
      <w:r>
        <w:t xml:space="preserve">Репощиторий создался (рис. 13).</w:t>
      </w:r>
    </w:p>
    <w:p>
      <w:pPr>
        <w:pStyle w:val="CaptionedFigure"/>
      </w:pPr>
      <w:r>
        <w:drawing>
          <wp:inline>
            <wp:extent cx="3733800" cy="2129432"/>
            <wp:effectExtent b="0" l="0" r="0" t="0"/>
            <wp:docPr descr="Готовый репозиторий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9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Готовый репозиторий</w:t>
      </w:r>
    </w:p>
    <w:p>
      <w:pPr>
        <w:pStyle w:val="BodyText"/>
      </w:pPr>
      <w:r>
        <w:t xml:space="preserve">Клонирую его и создаю репозиторий у себя на компьютере и проверяю его наличие (рис. 14).</w:t>
      </w:r>
    </w:p>
    <w:p>
      <w:pPr>
        <w:pStyle w:val="CaptionedFigure"/>
      </w:pPr>
      <w:r>
        <w:drawing>
          <wp:inline>
            <wp:extent cx="3733800" cy="1053048"/>
            <wp:effectExtent b="0" l="0" r="0" t="0"/>
            <wp:docPr descr="Клонирую репозиторий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3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Клонирую репозиторий</w:t>
      </w:r>
    </w:p>
    <w:p>
      <w:pPr>
        <w:pStyle w:val="BodyText"/>
      </w:pPr>
      <w:r>
        <w:t xml:space="preserve">Создаю главную ветку с именем main и пустой файл README.md и отправляю всё этов глобальный репозиторий, чтобы его активировать (рис. 15).</w:t>
      </w:r>
    </w:p>
    <w:p>
      <w:pPr>
        <w:pStyle w:val="CaptionedFigure"/>
      </w:pPr>
      <w:r>
        <w:drawing>
          <wp:inline>
            <wp:extent cx="3733800" cy="810934"/>
            <wp:effectExtent b="0" l="0" r="0" t="0"/>
            <wp:docPr descr="Создание файла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0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файла</w:t>
      </w:r>
    </w:p>
    <w:p>
      <w:pPr>
        <w:pStyle w:val="BodyText"/>
      </w:pPr>
      <w:r>
        <w:t xml:space="preserve">Активация репозитория (рис. 16).</w:t>
      </w:r>
    </w:p>
    <w:p>
      <w:pPr>
        <w:pStyle w:val="CaptionedFigure"/>
      </w:pPr>
      <w:r>
        <w:drawing>
          <wp:inline>
            <wp:extent cx="3733800" cy="1505188"/>
            <wp:effectExtent b="0" l="0" r="0" t="0"/>
            <wp:docPr descr="Активированный репозиторий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5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Активированный репозиторий</w:t>
      </w:r>
    </w:p>
    <w:p>
      <w:pPr>
        <w:pStyle w:val="BodyText"/>
      </w:pPr>
      <w:r>
        <w:t xml:space="preserve">Пытаюсь подключить созданный п=репозиторий к папке public (рис. 17).</w:t>
      </w:r>
    </w:p>
    <w:p>
      <w:pPr>
        <w:pStyle w:val="CaptionedFigure"/>
      </w:pPr>
      <w:r>
        <w:drawing>
          <wp:inline>
            <wp:extent cx="3733800" cy="953869"/>
            <wp:effectExtent b="0" l="0" r="0" t="0"/>
            <wp:docPr descr="Попытка полключения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3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Попытка полключения</w:t>
      </w:r>
    </w:p>
    <w:p>
      <w:pPr>
        <w:pStyle w:val="BodyText"/>
      </w:pPr>
      <w:r>
        <w:t xml:space="preserve">Отключаю игнорирование каталогов с названием public (рис. 18).</w:t>
      </w:r>
    </w:p>
    <w:p>
      <w:pPr>
        <w:pStyle w:val="CaptionedFigure"/>
      </w:pPr>
      <w:r>
        <w:drawing>
          <wp:inline>
            <wp:extent cx="3733800" cy="1228070"/>
            <wp:effectExtent b="0" l="0" r="0" t="0"/>
            <wp:docPr descr="Открылся файл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8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Открылся файл</w:t>
      </w:r>
    </w:p>
    <w:p>
      <w:pPr>
        <w:pStyle w:val="BodyText"/>
      </w:pPr>
      <w:r>
        <w:t xml:space="preserve">Проверяю, что файл изменился и подключаю репозиторий к каталогу public (рис. 19).</w:t>
      </w:r>
    </w:p>
    <w:p>
      <w:pPr>
        <w:pStyle w:val="CaptionedFigure"/>
      </w:pPr>
      <w:r>
        <w:drawing>
          <wp:inline>
            <wp:extent cx="3733800" cy="994707"/>
            <wp:effectExtent b="0" l="0" r="0" t="0"/>
            <wp:docPr descr="Подключение репозитория к каталогу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4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Подключение репозитория к каталогу</w:t>
      </w:r>
    </w:p>
    <w:p>
      <w:pPr>
        <w:pStyle w:val="BodyText"/>
      </w:pPr>
      <w:r>
        <w:t xml:space="preserve">Снова запускаю исполняемый файл, чтобы заполнить зозданный каталог (рис. 20).</w:t>
      </w:r>
    </w:p>
    <w:p>
      <w:pPr>
        <w:pStyle w:val="CaptionedFigure"/>
      </w:pPr>
      <w:r>
        <w:drawing>
          <wp:inline>
            <wp:extent cx="3733800" cy="1385589"/>
            <wp:effectExtent b="0" l="0" r="0" t="0"/>
            <wp:docPr descr="Запуск исполняемого файла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5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Запуск исполняемого файла</w:t>
      </w:r>
    </w:p>
    <w:bookmarkEnd w:id="84"/>
    <w:bookmarkStart w:id="91" w:name="X6b9e73cd565a206dd7ab4bc4a62daa2aeacf07c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Размещение заготовки сайта на github pages</w:t>
      </w:r>
    </w:p>
    <w:p>
      <w:pPr>
        <w:pStyle w:val="FirstParagraph"/>
      </w:pPr>
      <w:r>
        <w:t xml:space="preserve">Добавляю изменения в репозиторий (рис. 21).</w:t>
      </w:r>
    </w:p>
    <w:p>
      <w:pPr>
        <w:pStyle w:val="CaptionedFigure"/>
      </w:pPr>
      <w:r>
        <w:drawing>
          <wp:inline>
            <wp:extent cx="3733800" cy="910682"/>
            <wp:effectExtent b="0" l="0" r="0" t="0"/>
            <wp:docPr descr="добавляю изменеия" title="" id="86" name="Picture"/>
            <a:graphic>
              <a:graphicData uri="http://schemas.openxmlformats.org/drawingml/2006/picture">
                <pic:pic>
                  <pic:nvPicPr>
                    <pic:cNvPr descr="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0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добавляю изменеия</w:t>
      </w:r>
    </w:p>
    <w:p>
      <w:pPr>
        <w:pStyle w:val="BodyText"/>
      </w:pPr>
      <w:r>
        <w:t xml:space="preserve">Изменения добавились в репозиторий (рис. 22).</w:t>
      </w:r>
    </w:p>
    <w:p>
      <w:pPr>
        <w:pStyle w:val="CaptionedFigure"/>
      </w:pPr>
      <w:r>
        <w:drawing>
          <wp:inline>
            <wp:extent cx="3733800" cy="1581030"/>
            <wp:effectExtent b="0" l="0" r="0" t="0"/>
            <wp:docPr descr="Изменённый репозиторий" title="" id="89" name="Picture"/>
            <a:graphic>
              <a:graphicData uri="http://schemas.openxmlformats.org/drawingml/2006/picture">
                <pic:pic>
                  <pic:nvPicPr>
                    <pic:cNvPr descr="image/2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1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Изменённый репозиторий</w:t>
      </w:r>
    </w:p>
    <w:bookmarkEnd w:id="91"/>
    <w:bookmarkEnd w:id="92"/>
    <w:bookmarkStart w:id="9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Научилась размещать сайт на github pages и выполнила первый этап реализации индивидуального проекта.</w:t>
      </w:r>
    </w:p>
    <w:bookmarkEnd w:id="93"/>
    <w:bookmarkStart w:id="94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r>
        <w:t xml:space="preserve">Dash, P. Getting Started with Oracle VM VirtualBox / P. Dash. – Packt Publishing Ltd, 2013. – 86 сс.</w:t>
      </w:r>
    </w:p>
    <w:p>
      <w:pPr>
        <w:numPr>
          <w:ilvl w:val="0"/>
          <w:numId w:val="1002"/>
        </w:numPr>
        <w:pStyle w:val="Compact"/>
      </w:pPr>
      <w:r>
        <w:t xml:space="preserve">Colvin, H. VirtualBox: An Ultimate Guide Book on Virtualization with VirtualBox. VirtualBox / H. Colvin. – CreateSpace Independent Publishing Platform, 2015. – 70 сс.</w:t>
      </w:r>
    </w:p>
    <w:p>
      <w:pPr>
        <w:numPr>
          <w:ilvl w:val="0"/>
          <w:numId w:val="1002"/>
        </w:numPr>
        <w:pStyle w:val="Compact"/>
      </w:pPr>
      <w:r>
        <w:t xml:space="preserve">Vugt, S. van. Red Hat RHCSA/RHCE 7 cert guide : Red Hat Enterprise Linux 7 (EX200 and EX300) : Certification Guide. Red Hat RHCSA/RHCE 7 cert guide / S. van Vugt. – Pearson IT Certification, 2016. – 1008 сс.</w:t>
      </w:r>
    </w:p>
    <w:p>
      <w:pPr>
        <w:numPr>
          <w:ilvl w:val="0"/>
          <w:numId w:val="1002"/>
        </w:numPr>
        <w:pStyle w:val="Compact"/>
      </w:pPr>
      <w:r>
        <w:t xml:space="preserve">Робачевский, А. Операционная система UNIX / А. Робачевский, С. Немнюгин, О. Стесик. – 2-е изд. – Санкт-Петербург : БХВ-Петербург, 2010. – 656 сс.</w:t>
      </w:r>
    </w:p>
    <w:p>
      <w:pPr>
        <w:numPr>
          <w:ilvl w:val="0"/>
          <w:numId w:val="1002"/>
        </w:numPr>
        <w:pStyle w:val="Compact"/>
      </w:pPr>
      <w:r>
        <w:t xml:space="preserve">Немет, Э. Unix и Linux: руководство системного администратора. Unix и Linux / Э. Немет, Г. Снайдер, Т.Р. Хейн, Б. Уэйли. – 4-е изд. – Вильямс, 2014. – 1312 сс.</w:t>
      </w:r>
    </w:p>
    <w:p>
      <w:pPr>
        <w:numPr>
          <w:ilvl w:val="0"/>
          <w:numId w:val="1002"/>
        </w:numPr>
        <w:pStyle w:val="Compact"/>
      </w:pPr>
      <w:r>
        <w:t xml:space="preserve">Колисниченко, Д.Н. Самоучитель системного администратора Linux : Системный администратор / Д.Н. Колисниченко. – Санкт-Петербург : БХВ-Петербург, 2011. – 544 сс.</w:t>
      </w:r>
    </w:p>
    <w:p>
      <w:pPr>
        <w:numPr>
          <w:ilvl w:val="0"/>
          <w:numId w:val="1002"/>
        </w:numPr>
        <w:pStyle w:val="Compact"/>
      </w:pPr>
      <w:r>
        <w:t xml:space="preserve">Robbins, A. Bash Pocket Reference / A. Robbins. – O’Reilly Media, 2016. – 156 сс.</w:t>
      </w:r>
    </w:p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1 этапу индивидуального проекта</dc:title>
  <dc:creator>Симонова Вивтория Игоревна</dc:creator>
  <dc:language>ru-RU</dc:language>
  <cp:keywords/>
  <dcterms:created xsi:type="dcterms:W3CDTF">2024-03-02T11:34:00Z</dcterms:created>
  <dcterms:modified xsi:type="dcterms:W3CDTF">2024-03-02T11:34:00Z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