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1CD6" w14:textId="77777777" w:rsidR="00677E4D" w:rsidRDefault="0023261D" w:rsidP="003F1C68">
      <w:pPr>
        <w:pStyle w:val="1"/>
        <w:ind w:rightChars="503" w:right="1207"/>
        <w:jc w:val="center"/>
        <w:rPr>
          <w:lang w:eastAsia="zh-CN"/>
        </w:rPr>
      </w:pPr>
      <w:r>
        <w:rPr>
          <w:lang w:eastAsia="zh-CN"/>
        </w:rPr>
        <w:t>第六章</w:t>
      </w:r>
      <w:r>
        <w:rPr>
          <w:rFonts w:hAnsiTheme="minorHAnsi" w:cstheme="minorBidi"/>
          <w:spacing w:val="90"/>
          <w:lang w:eastAsia="zh-CN"/>
        </w:rPr>
        <w:t xml:space="preserve"> </w:t>
      </w:r>
      <w:r>
        <w:rPr>
          <w:lang w:eastAsia="zh-CN"/>
        </w:rPr>
        <w:t>投资与财务概况</w:t>
      </w:r>
    </w:p>
    <w:p w14:paraId="1ABC51D7" w14:textId="26C343A7" w:rsidR="0023261D" w:rsidRPr="00160A6A" w:rsidRDefault="0023261D" w:rsidP="00677E4D">
      <w:pPr>
        <w:pStyle w:val="2"/>
        <w:rPr>
          <w:rFonts w:ascii="宋体" w:eastAsia="宋体" w:hAnsi="宋体" w:cs="Times New Roman"/>
          <w:lang w:eastAsia="zh-CN"/>
        </w:rPr>
      </w:pPr>
      <w:r w:rsidRPr="00160A6A">
        <w:rPr>
          <w:rFonts w:ascii="宋体" w:eastAsia="宋体" w:hAnsi="宋体" w:cstheme="minorBidi"/>
          <w:spacing w:val="2"/>
          <w:lang w:eastAsia="zh-CN"/>
        </w:rPr>
        <w:t>6.1</w:t>
      </w:r>
      <w:r w:rsidRPr="00160A6A">
        <w:rPr>
          <w:rFonts w:ascii="宋体" w:eastAsia="宋体" w:hAnsi="宋体" w:cstheme="minorBidi"/>
          <w:spacing w:val="69"/>
          <w:lang w:eastAsia="zh-CN"/>
        </w:rPr>
        <w:t xml:space="preserve"> </w:t>
      </w:r>
      <w:r w:rsidRPr="00160A6A">
        <w:rPr>
          <w:rFonts w:ascii="宋体" w:eastAsia="宋体" w:hAnsi="宋体"/>
          <w:lang w:eastAsia="zh-CN"/>
        </w:rPr>
        <w:t>股本结构与规模</w:t>
      </w:r>
    </w:p>
    <w:p w14:paraId="459C6518" w14:textId="77777777" w:rsidR="0023261D" w:rsidRPr="00160A6A" w:rsidRDefault="0023261D" w:rsidP="00160A6A">
      <w:pPr>
        <w:spacing w:before="100" w:beforeAutospacing="1" w:after="100" w:afterAutospacing="1" w:line="390" w:lineRule="exact"/>
        <w:ind w:left="482"/>
        <w:rPr>
          <w:rFonts w:ascii="宋体" w:eastAsia="宋体" w:hAnsi="宋体" w:cstheme="minorBidi"/>
          <w:color w:val="000000"/>
          <w:szCs w:val="22"/>
        </w:rPr>
      </w:pPr>
      <w:r w:rsidRPr="00160A6A">
        <w:rPr>
          <w:rFonts w:ascii="宋体" w:eastAsia="宋体" w:hAnsi="宋体" w:cs="宋体"/>
          <w:color w:val="000000"/>
          <w:szCs w:val="22"/>
          <w:lang w:eastAsia="zh-CN"/>
        </w:rPr>
        <w:t>主要假设：公司注册资本</w:t>
      </w:r>
      <w:r w:rsidRPr="00160A6A">
        <w:rPr>
          <w:rFonts w:ascii="宋体" w:eastAsia="宋体" w:hAnsi="宋体" w:cstheme="minorBidi"/>
          <w:color w:val="000000"/>
          <w:szCs w:val="22"/>
          <w:lang w:eastAsia="zh-CN"/>
        </w:rPr>
        <w:t xml:space="preserve"> 500 </w:t>
      </w:r>
      <w:r w:rsidRPr="00160A6A">
        <w:rPr>
          <w:rFonts w:ascii="宋体" w:eastAsia="宋体" w:hAnsi="宋体" w:cs="宋体"/>
          <w:color w:val="000000"/>
          <w:szCs w:val="22"/>
          <w:lang w:eastAsia="zh-CN"/>
        </w:rPr>
        <w:t>万元。</w:t>
      </w:r>
      <w:r w:rsidRPr="00160A6A">
        <w:rPr>
          <w:rFonts w:ascii="宋体" w:eastAsia="宋体" w:hAnsi="宋体" w:cs="宋体"/>
          <w:color w:val="000000"/>
          <w:szCs w:val="22"/>
        </w:rPr>
        <w:t>股本结构和规模如下：</w:t>
      </w:r>
    </w:p>
    <w:tbl>
      <w:tblPr>
        <w:tblStyle w:val="a3"/>
        <w:tblW w:w="0" w:type="auto"/>
        <w:tblLook w:val="04A0" w:firstRow="1" w:lastRow="0" w:firstColumn="1" w:lastColumn="0" w:noHBand="0" w:noVBand="1"/>
      </w:tblPr>
      <w:tblGrid>
        <w:gridCol w:w="2074"/>
        <w:gridCol w:w="2074"/>
        <w:gridCol w:w="2074"/>
        <w:gridCol w:w="2074"/>
      </w:tblGrid>
      <w:tr w:rsidR="000504A9" w:rsidRPr="00160A6A" w14:paraId="1ED69BB3" w14:textId="77777777" w:rsidTr="00B91CF1">
        <w:tc>
          <w:tcPr>
            <w:tcW w:w="2074" w:type="dxa"/>
            <w:vMerge w:val="restart"/>
          </w:tcPr>
          <w:p w14:paraId="0C2B9EF3" w14:textId="77777777" w:rsidR="000504A9" w:rsidRPr="00160A6A" w:rsidRDefault="00330013" w:rsidP="00330013">
            <w:pPr>
              <w:ind w:firstLineChars="300" w:firstLine="540"/>
              <w:rPr>
                <w:rFonts w:ascii="宋体" w:eastAsia="宋体" w:hAnsi="宋体"/>
                <w:sz w:val="18"/>
                <w:szCs w:val="18"/>
                <w:lang w:eastAsia="zh-CN"/>
              </w:rPr>
            </w:pPr>
            <w:r w:rsidRPr="00160A6A">
              <w:rPr>
                <w:rFonts w:ascii="宋体" w:eastAsia="宋体" w:hAnsi="宋体" w:hint="eastAsia"/>
                <w:sz w:val="18"/>
                <w:szCs w:val="18"/>
                <w:lang w:eastAsia="zh-CN"/>
              </w:rPr>
              <w:t>股本来源</w:t>
            </w:r>
          </w:p>
          <w:p w14:paraId="02256C9B" w14:textId="4C0C4C9C" w:rsidR="00330013" w:rsidRPr="00160A6A" w:rsidRDefault="00330013">
            <w:pPr>
              <w:rPr>
                <w:rFonts w:ascii="宋体" w:eastAsia="宋体" w:hAnsi="宋体" w:hint="eastAsia"/>
                <w:sz w:val="18"/>
                <w:szCs w:val="18"/>
                <w:lang w:eastAsia="zh-CN"/>
              </w:rPr>
            </w:pPr>
            <w:r w:rsidRPr="00160A6A">
              <w:rPr>
                <w:rFonts w:ascii="宋体" w:eastAsia="宋体" w:hAnsi="宋体" w:hint="eastAsia"/>
                <w:sz w:val="18"/>
                <w:szCs w:val="18"/>
                <w:lang w:eastAsia="zh-CN"/>
              </w:rPr>
              <w:t>股本规模</w:t>
            </w:r>
          </w:p>
        </w:tc>
        <w:tc>
          <w:tcPr>
            <w:tcW w:w="2074" w:type="dxa"/>
            <w:vMerge w:val="restart"/>
          </w:tcPr>
          <w:p w14:paraId="70C42F54" w14:textId="3A354913" w:rsidR="000504A9" w:rsidRPr="00160A6A" w:rsidRDefault="00330013" w:rsidP="00330013">
            <w:pPr>
              <w:jc w:val="center"/>
              <w:rPr>
                <w:rFonts w:ascii="宋体" w:eastAsia="宋体" w:hAnsi="宋体" w:hint="eastAsia"/>
                <w:sz w:val="18"/>
                <w:szCs w:val="18"/>
                <w:lang w:eastAsia="zh-CN"/>
              </w:rPr>
            </w:pPr>
            <w:r w:rsidRPr="00160A6A">
              <w:rPr>
                <w:rFonts w:ascii="宋体" w:eastAsia="宋体" w:hAnsi="宋体" w:hint="eastAsia"/>
                <w:sz w:val="18"/>
                <w:szCs w:val="18"/>
                <w:lang w:eastAsia="zh-CN"/>
              </w:rPr>
              <w:t>风险投资</w:t>
            </w:r>
          </w:p>
        </w:tc>
        <w:tc>
          <w:tcPr>
            <w:tcW w:w="4148" w:type="dxa"/>
            <w:gridSpan w:val="2"/>
          </w:tcPr>
          <w:p w14:paraId="2D0473AE" w14:textId="3F3484AD"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XXXXXX有限公司</w:t>
            </w:r>
          </w:p>
        </w:tc>
      </w:tr>
      <w:tr w:rsidR="000504A9" w:rsidRPr="00160A6A" w14:paraId="5A5D4098" w14:textId="77777777" w:rsidTr="000504A9">
        <w:tc>
          <w:tcPr>
            <w:tcW w:w="2074" w:type="dxa"/>
            <w:vMerge/>
          </w:tcPr>
          <w:p w14:paraId="2A1FF26D" w14:textId="77777777" w:rsidR="000504A9" w:rsidRPr="00160A6A" w:rsidRDefault="000504A9">
            <w:pPr>
              <w:rPr>
                <w:rFonts w:ascii="宋体" w:eastAsia="宋体" w:hAnsi="宋体"/>
                <w:sz w:val="18"/>
                <w:szCs w:val="18"/>
                <w:lang w:eastAsia="zh-CN"/>
              </w:rPr>
            </w:pPr>
          </w:p>
        </w:tc>
        <w:tc>
          <w:tcPr>
            <w:tcW w:w="2074" w:type="dxa"/>
            <w:vMerge/>
          </w:tcPr>
          <w:p w14:paraId="26A4159E" w14:textId="77777777" w:rsidR="000504A9" w:rsidRPr="00160A6A" w:rsidRDefault="000504A9" w:rsidP="00330013">
            <w:pPr>
              <w:jc w:val="center"/>
              <w:rPr>
                <w:rFonts w:ascii="宋体" w:eastAsia="宋体" w:hAnsi="宋体"/>
                <w:sz w:val="18"/>
                <w:szCs w:val="18"/>
                <w:lang w:eastAsia="zh-CN"/>
              </w:rPr>
            </w:pPr>
          </w:p>
        </w:tc>
        <w:tc>
          <w:tcPr>
            <w:tcW w:w="2074" w:type="dxa"/>
          </w:tcPr>
          <w:p w14:paraId="7FDE15F4" w14:textId="25265E48"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技术入股</w:t>
            </w:r>
          </w:p>
        </w:tc>
        <w:tc>
          <w:tcPr>
            <w:tcW w:w="2074" w:type="dxa"/>
          </w:tcPr>
          <w:p w14:paraId="05FD1D64" w14:textId="5748FA14"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资金入股</w:t>
            </w:r>
          </w:p>
        </w:tc>
      </w:tr>
      <w:tr w:rsidR="000504A9" w:rsidRPr="00160A6A" w14:paraId="4EF001FC" w14:textId="77777777" w:rsidTr="000504A9">
        <w:tc>
          <w:tcPr>
            <w:tcW w:w="2074" w:type="dxa"/>
          </w:tcPr>
          <w:p w14:paraId="4683FB0F" w14:textId="52AF6582" w:rsidR="000504A9" w:rsidRPr="00160A6A" w:rsidRDefault="00330013">
            <w:pPr>
              <w:rPr>
                <w:rFonts w:ascii="宋体" w:eastAsia="宋体" w:hAnsi="宋体"/>
                <w:sz w:val="18"/>
                <w:szCs w:val="18"/>
                <w:lang w:eastAsia="zh-CN"/>
              </w:rPr>
            </w:pPr>
            <w:r w:rsidRPr="00160A6A">
              <w:rPr>
                <w:rFonts w:ascii="宋体" w:eastAsia="宋体" w:hAnsi="宋体" w:hint="eastAsia"/>
                <w:sz w:val="18"/>
                <w:szCs w:val="18"/>
                <w:lang w:eastAsia="zh-CN"/>
              </w:rPr>
              <w:t>金额</w:t>
            </w:r>
          </w:p>
        </w:tc>
        <w:tc>
          <w:tcPr>
            <w:tcW w:w="2074" w:type="dxa"/>
          </w:tcPr>
          <w:p w14:paraId="5043413F" w14:textId="12EDB1F5"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100万</w:t>
            </w:r>
          </w:p>
        </w:tc>
        <w:tc>
          <w:tcPr>
            <w:tcW w:w="2074" w:type="dxa"/>
          </w:tcPr>
          <w:p w14:paraId="3F2ADCB6" w14:textId="54684959"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300万</w:t>
            </w:r>
          </w:p>
        </w:tc>
        <w:tc>
          <w:tcPr>
            <w:tcW w:w="2074" w:type="dxa"/>
          </w:tcPr>
          <w:p w14:paraId="6A620F40" w14:textId="27D91F42"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600万</w:t>
            </w:r>
          </w:p>
        </w:tc>
      </w:tr>
      <w:tr w:rsidR="000504A9" w:rsidRPr="00160A6A" w14:paraId="52FA29D7" w14:textId="77777777" w:rsidTr="00330013">
        <w:trPr>
          <w:trHeight w:val="379"/>
        </w:trPr>
        <w:tc>
          <w:tcPr>
            <w:tcW w:w="2074" w:type="dxa"/>
          </w:tcPr>
          <w:p w14:paraId="6889046D" w14:textId="434AB979" w:rsidR="000504A9" w:rsidRPr="00160A6A" w:rsidRDefault="00330013">
            <w:pPr>
              <w:rPr>
                <w:rFonts w:ascii="宋体" w:eastAsia="宋体" w:hAnsi="宋体"/>
                <w:sz w:val="18"/>
                <w:szCs w:val="18"/>
                <w:lang w:eastAsia="zh-CN"/>
              </w:rPr>
            </w:pPr>
            <w:r w:rsidRPr="00160A6A">
              <w:rPr>
                <w:rFonts w:ascii="宋体" w:eastAsia="宋体" w:hAnsi="宋体" w:hint="eastAsia"/>
                <w:sz w:val="18"/>
                <w:szCs w:val="18"/>
                <w:lang w:eastAsia="zh-CN"/>
              </w:rPr>
              <w:t>比例</w:t>
            </w:r>
          </w:p>
        </w:tc>
        <w:tc>
          <w:tcPr>
            <w:tcW w:w="2074" w:type="dxa"/>
          </w:tcPr>
          <w:p w14:paraId="6B7BA84E" w14:textId="20CDA436"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10%</w:t>
            </w:r>
          </w:p>
        </w:tc>
        <w:tc>
          <w:tcPr>
            <w:tcW w:w="4148" w:type="dxa"/>
            <w:gridSpan w:val="2"/>
          </w:tcPr>
          <w:p w14:paraId="220272C8" w14:textId="735FF1B4" w:rsidR="000504A9" w:rsidRPr="00160A6A" w:rsidRDefault="00330013" w:rsidP="00330013">
            <w:pPr>
              <w:jc w:val="center"/>
              <w:rPr>
                <w:rFonts w:ascii="宋体" w:eastAsia="宋体" w:hAnsi="宋体"/>
                <w:sz w:val="18"/>
                <w:szCs w:val="18"/>
                <w:lang w:eastAsia="zh-CN"/>
              </w:rPr>
            </w:pPr>
            <w:r w:rsidRPr="00160A6A">
              <w:rPr>
                <w:rFonts w:ascii="宋体" w:eastAsia="宋体" w:hAnsi="宋体" w:hint="eastAsia"/>
                <w:sz w:val="18"/>
                <w:szCs w:val="18"/>
                <w:lang w:eastAsia="zh-CN"/>
              </w:rPr>
              <w:t>90%</w:t>
            </w:r>
          </w:p>
        </w:tc>
      </w:tr>
    </w:tbl>
    <w:p w14:paraId="1D88C3B8" w14:textId="42B8CAA5" w:rsidR="00F93B90" w:rsidRPr="00160A6A" w:rsidRDefault="00F93B90" w:rsidP="00160A6A">
      <w:pPr>
        <w:spacing w:before="100" w:beforeAutospacing="1" w:after="100" w:afterAutospacing="1" w:line="390" w:lineRule="exact"/>
        <w:ind w:rightChars="17" w:right="41" w:firstLineChars="240" w:firstLine="566"/>
        <w:rPr>
          <w:rFonts w:ascii="宋体" w:eastAsia="宋体" w:hAnsi="宋体" w:cs="宋体"/>
          <w:color w:val="000000"/>
          <w:szCs w:val="22"/>
          <w:lang w:eastAsia="zh-CN"/>
        </w:rPr>
      </w:pPr>
      <w:r w:rsidRPr="00160A6A">
        <w:rPr>
          <w:rFonts w:ascii="宋体" w:eastAsia="宋体" w:hAnsi="宋体" w:cs="宋体"/>
          <w:color w:val="000000"/>
          <w:spacing w:val="-2"/>
          <w:szCs w:val="22"/>
          <w:lang w:eastAsia="zh-CN"/>
        </w:rPr>
        <w:t>股本结构中，XXXXXX有限公司技术及资金入股总额</w:t>
      </w:r>
      <w:r w:rsidRPr="00160A6A">
        <w:rPr>
          <w:rFonts w:ascii="宋体" w:eastAsia="宋体" w:hAnsi="宋体" w:cstheme="minorBidi"/>
          <w:color w:val="000000"/>
          <w:spacing w:val="2"/>
          <w:szCs w:val="22"/>
          <w:lang w:eastAsia="zh-CN"/>
        </w:rPr>
        <w:t xml:space="preserve"> </w:t>
      </w:r>
      <w:r w:rsidRPr="00160A6A">
        <w:rPr>
          <w:rFonts w:ascii="宋体" w:eastAsia="宋体" w:hAnsi="宋体" w:cstheme="minorBidi"/>
          <w:color w:val="000000"/>
          <w:szCs w:val="22"/>
          <w:lang w:eastAsia="zh-CN"/>
        </w:rPr>
        <w:t xml:space="preserve">900 </w:t>
      </w:r>
      <w:r w:rsidRPr="00160A6A">
        <w:rPr>
          <w:rFonts w:ascii="宋体" w:eastAsia="宋体" w:hAnsi="宋体" w:cs="宋体"/>
          <w:color w:val="000000"/>
          <w:spacing w:val="-10"/>
          <w:szCs w:val="22"/>
          <w:lang w:eastAsia="zh-CN"/>
        </w:rPr>
        <w:t>万元，占总</w:t>
      </w:r>
      <w:r w:rsidRPr="00160A6A">
        <w:rPr>
          <w:rFonts w:ascii="宋体" w:eastAsia="宋体" w:hAnsi="宋体" w:cs="宋体"/>
          <w:color w:val="000000"/>
          <w:spacing w:val="2"/>
          <w:szCs w:val="22"/>
          <w:lang w:eastAsia="zh-CN"/>
        </w:rPr>
        <w:t>股本的</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pacing w:val="2"/>
          <w:szCs w:val="22"/>
          <w:lang w:eastAsia="zh-CN"/>
        </w:rPr>
        <w:t>90%；风险投资方面，我们打算引入</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pacing w:val="2"/>
          <w:szCs w:val="22"/>
          <w:lang w:eastAsia="zh-CN"/>
        </w:rPr>
        <w:t>2—3</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pacing w:val="2"/>
          <w:szCs w:val="22"/>
          <w:lang w:eastAsia="zh-CN"/>
        </w:rPr>
        <w:t>家风险投资共同入股，以利于</w:t>
      </w:r>
      <w:r w:rsidRPr="00160A6A">
        <w:rPr>
          <w:rFonts w:ascii="宋体" w:eastAsia="宋体" w:hAnsi="宋体" w:cs="宋体"/>
          <w:color w:val="000000"/>
          <w:spacing w:val="-3"/>
          <w:szCs w:val="22"/>
          <w:lang w:eastAsia="zh-CN"/>
        </w:rPr>
        <w:t>筹资，化解风险，并为以后扩大规模做准备；另外，若有机会将引入有互联网影</w:t>
      </w:r>
      <w:r w:rsidRPr="00160A6A">
        <w:rPr>
          <w:rFonts w:ascii="宋体" w:eastAsia="宋体" w:hAnsi="宋体" w:cs="宋体"/>
          <w:color w:val="000000"/>
          <w:szCs w:val="22"/>
          <w:lang w:eastAsia="zh-CN"/>
        </w:rPr>
        <w:t>响力的公司作为战略伙伴，以便迅速建立市场通道，降低经营风险</w:t>
      </w:r>
    </w:p>
    <w:p w14:paraId="122F2795" w14:textId="3E92F934" w:rsidR="00A857E6" w:rsidRPr="00160A6A" w:rsidRDefault="00A857E6" w:rsidP="007D124A">
      <w:pPr>
        <w:pStyle w:val="2"/>
        <w:rPr>
          <w:rFonts w:ascii="宋体" w:eastAsia="宋体" w:hAnsi="宋体"/>
          <w:lang w:eastAsia="zh-CN"/>
        </w:rPr>
      </w:pPr>
      <w:r w:rsidRPr="00160A6A">
        <w:rPr>
          <w:rFonts w:ascii="宋体" w:eastAsia="宋体" w:hAnsi="宋体" w:cstheme="minorBidi"/>
          <w:spacing w:val="2"/>
          <w:lang w:eastAsia="zh-CN"/>
        </w:rPr>
        <w:t>6.2</w:t>
      </w:r>
      <w:r w:rsidRPr="00160A6A">
        <w:rPr>
          <w:rFonts w:ascii="宋体" w:eastAsia="宋体" w:hAnsi="宋体" w:cstheme="minorBidi"/>
          <w:spacing w:val="69"/>
          <w:lang w:eastAsia="zh-CN"/>
        </w:rPr>
        <w:t xml:space="preserve"> </w:t>
      </w:r>
      <w:r w:rsidRPr="00160A6A">
        <w:rPr>
          <w:rFonts w:ascii="宋体" w:eastAsia="宋体" w:hAnsi="宋体"/>
          <w:lang w:eastAsia="zh-CN"/>
        </w:rPr>
        <w:t>资金来源与运用</w:t>
      </w:r>
    </w:p>
    <w:p w14:paraId="12756249" w14:textId="77777777" w:rsidR="005B2E5E" w:rsidRPr="00160A6A" w:rsidRDefault="00A857E6" w:rsidP="00160A6A">
      <w:pPr>
        <w:spacing w:before="100" w:beforeAutospacing="1" w:after="100" w:afterAutospacing="1" w:line="390" w:lineRule="exact"/>
        <w:ind w:firstLineChars="225" w:firstLine="567"/>
        <w:rPr>
          <w:rFonts w:ascii="宋体" w:eastAsia="宋体" w:hAnsi="宋体" w:cs="宋体"/>
          <w:color w:val="000000"/>
          <w:szCs w:val="22"/>
          <w:lang w:eastAsia="zh-CN"/>
        </w:rPr>
      </w:pPr>
      <w:r w:rsidRPr="00160A6A">
        <w:rPr>
          <w:rFonts w:ascii="宋体" w:eastAsia="宋体" w:hAnsi="宋体" w:cs="宋体"/>
          <w:color w:val="000000"/>
          <w:spacing w:val="6"/>
          <w:szCs w:val="22"/>
          <w:lang w:eastAsia="zh-CN"/>
        </w:rPr>
        <w:t>公司初期需要外借资金</w:t>
      </w:r>
      <w:r w:rsidRPr="00160A6A">
        <w:rPr>
          <w:rFonts w:ascii="宋体" w:eastAsia="宋体" w:hAnsi="宋体" w:cstheme="minorBidi"/>
          <w:color w:val="000000"/>
          <w:spacing w:val="-1"/>
          <w:szCs w:val="22"/>
          <w:lang w:eastAsia="zh-CN"/>
        </w:rPr>
        <w:t xml:space="preserve"> </w:t>
      </w:r>
      <w:r w:rsidRPr="00160A6A">
        <w:rPr>
          <w:rFonts w:ascii="宋体" w:eastAsia="宋体" w:hAnsi="宋体" w:cstheme="minorBidi"/>
          <w:color w:val="000000"/>
          <w:szCs w:val="22"/>
          <w:lang w:eastAsia="zh-CN"/>
        </w:rPr>
        <w:t>300</w:t>
      </w:r>
      <w:r w:rsidRPr="00160A6A">
        <w:rPr>
          <w:rFonts w:ascii="宋体" w:eastAsia="宋体" w:hAnsi="宋体" w:cstheme="minorBidi"/>
          <w:color w:val="000000"/>
          <w:spacing w:val="5"/>
          <w:szCs w:val="22"/>
          <w:lang w:eastAsia="zh-CN"/>
        </w:rPr>
        <w:t xml:space="preserve"> </w:t>
      </w:r>
      <w:r w:rsidRPr="00160A6A">
        <w:rPr>
          <w:rFonts w:ascii="宋体" w:eastAsia="宋体" w:hAnsi="宋体" w:cs="宋体"/>
          <w:color w:val="000000"/>
          <w:spacing w:val="6"/>
          <w:szCs w:val="22"/>
          <w:lang w:eastAsia="zh-CN"/>
        </w:rPr>
        <w:t>万元(金融机构一年期借款，利率</w:t>
      </w:r>
      <w:r w:rsidRPr="00160A6A">
        <w:rPr>
          <w:rFonts w:ascii="宋体" w:eastAsia="宋体" w:hAnsi="宋体" w:cstheme="minorBidi"/>
          <w:color w:val="000000"/>
          <w:spacing w:val="-1"/>
          <w:szCs w:val="22"/>
          <w:lang w:eastAsia="zh-CN"/>
        </w:rPr>
        <w:t xml:space="preserve"> </w:t>
      </w:r>
      <w:r w:rsidRPr="00160A6A">
        <w:rPr>
          <w:rFonts w:ascii="宋体" w:eastAsia="宋体" w:hAnsi="宋体" w:cs="宋体"/>
          <w:color w:val="000000"/>
          <w:spacing w:val="2"/>
          <w:szCs w:val="22"/>
          <w:lang w:eastAsia="zh-CN"/>
        </w:rPr>
        <w:t>4.</w:t>
      </w:r>
      <w:r w:rsidRPr="00160A6A">
        <w:rPr>
          <w:rFonts w:ascii="宋体" w:eastAsia="宋体" w:hAnsi="宋体" w:cs="宋体" w:hint="eastAsia"/>
          <w:color w:val="000000"/>
          <w:spacing w:val="2"/>
          <w:szCs w:val="22"/>
          <w:lang w:eastAsia="zh-CN"/>
        </w:rPr>
        <w:t>3</w:t>
      </w:r>
      <w:r w:rsidRPr="00160A6A">
        <w:rPr>
          <w:rFonts w:ascii="宋体" w:eastAsia="宋体" w:hAnsi="宋体" w:cs="宋体"/>
          <w:color w:val="000000"/>
          <w:spacing w:val="2"/>
          <w:szCs w:val="22"/>
          <w:lang w:eastAsia="zh-CN"/>
        </w:rPr>
        <w:t>5%，以</w:t>
      </w:r>
      <w:r w:rsidRPr="00160A6A">
        <w:rPr>
          <w:rFonts w:ascii="宋体" w:eastAsia="宋体" w:hAnsi="宋体" w:cstheme="minorBidi"/>
          <w:color w:val="000000"/>
          <w:szCs w:val="22"/>
          <w:lang w:eastAsia="zh-CN"/>
        </w:rPr>
        <w:t>201</w:t>
      </w:r>
      <w:r w:rsidRPr="00160A6A">
        <w:rPr>
          <w:rFonts w:ascii="宋体" w:eastAsia="宋体" w:hAnsi="宋体" w:cstheme="minorBidi" w:hint="eastAsia"/>
          <w:color w:val="000000"/>
          <w:szCs w:val="22"/>
          <w:lang w:eastAsia="zh-CN"/>
        </w:rPr>
        <w:t>9</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zCs w:val="22"/>
          <w:lang w:eastAsia="zh-CN"/>
        </w:rPr>
        <w:t>年</w:t>
      </w:r>
      <w:r w:rsidRPr="00160A6A">
        <w:rPr>
          <w:rFonts w:ascii="宋体" w:eastAsia="宋体" w:hAnsi="宋体" w:cstheme="minorBidi"/>
          <w:color w:val="000000"/>
          <w:szCs w:val="22"/>
          <w:lang w:eastAsia="zh-CN"/>
        </w:rPr>
        <w:t xml:space="preserve"> 1</w:t>
      </w:r>
      <w:r w:rsidRPr="00160A6A">
        <w:rPr>
          <w:rFonts w:ascii="宋体" w:eastAsia="宋体" w:hAnsi="宋体" w:cstheme="minorBidi" w:hint="eastAsia"/>
          <w:color w:val="000000"/>
          <w:szCs w:val="22"/>
          <w:lang w:eastAsia="zh-CN"/>
        </w:rPr>
        <w:t>2</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pacing w:val="-1"/>
          <w:szCs w:val="22"/>
          <w:lang w:eastAsia="zh-CN"/>
        </w:rPr>
        <w:t>月为准)，用作流动资金。同时考虑到合理的负债比例，公司的资产负</w:t>
      </w:r>
      <w:r w:rsidRPr="00160A6A">
        <w:rPr>
          <w:rFonts w:ascii="宋体" w:eastAsia="宋体" w:hAnsi="宋体" w:cs="宋体"/>
          <w:color w:val="000000"/>
          <w:szCs w:val="22"/>
          <w:lang w:eastAsia="zh-CN"/>
        </w:rPr>
        <w:t>债比为</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zCs w:val="22"/>
          <w:lang w:eastAsia="zh-CN"/>
        </w:rPr>
        <w:t>3：8。</w:t>
      </w:r>
    </w:p>
    <w:p w14:paraId="0A961F6C" w14:textId="0ABD1258" w:rsidR="00A857E6" w:rsidRPr="00160A6A" w:rsidRDefault="00A857E6" w:rsidP="00160A6A">
      <w:pPr>
        <w:spacing w:before="100" w:beforeAutospacing="1" w:after="100" w:afterAutospacing="1" w:line="390" w:lineRule="exact"/>
        <w:ind w:firstLineChars="225" w:firstLine="531"/>
        <w:rPr>
          <w:rFonts w:ascii="宋体" w:eastAsia="宋体" w:hAnsi="宋体" w:cstheme="minorBidi"/>
          <w:color w:val="000000"/>
          <w:szCs w:val="22"/>
          <w:lang w:eastAsia="zh-CN"/>
        </w:rPr>
      </w:pPr>
      <w:r w:rsidRPr="00160A6A">
        <w:rPr>
          <w:rFonts w:ascii="宋体" w:eastAsia="宋体" w:hAnsi="宋体" w:cs="宋体"/>
          <w:color w:val="000000"/>
          <w:spacing w:val="-2"/>
          <w:szCs w:val="22"/>
          <w:lang w:eastAsia="zh-CN"/>
        </w:rPr>
        <w:t>资金主要用于建造生产车间、公共设施和土地购置费（共</w:t>
      </w:r>
      <w:r w:rsidRPr="00160A6A">
        <w:rPr>
          <w:rFonts w:ascii="宋体" w:eastAsia="宋体" w:hAnsi="宋体" w:cstheme="minorBidi"/>
          <w:color w:val="000000"/>
          <w:spacing w:val="2"/>
          <w:szCs w:val="22"/>
          <w:lang w:eastAsia="zh-CN"/>
        </w:rPr>
        <w:t xml:space="preserve"> </w:t>
      </w:r>
      <w:r w:rsidRPr="00160A6A">
        <w:rPr>
          <w:rFonts w:ascii="宋体" w:eastAsia="宋体" w:hAnsi="宋体" w:cstheme="minorBidi"/>
          <w:color w:val="000000"/>
          <w:szCs w:val="22"/>
          <w:lang w:eastAsia="zh-CN"/>
        </w:rPr>
        <w:t xml:space="preserve">400 </w:t>
      </w:r>
      <w:r w:rsidRPr="00160A6A">
        <w:rPr>
          <w:rFonts w:ascii="宋体" w:eastAsia="宋体" w:hAnsi="宋体" w:cs="宋体"/>
          <w:color w:val="000000"/>
          <w:spacing w:val="-10"/>
          <w:szCs w:val="22"/>
          <w:lang w:eastAsia="zh-CN"/>
        </w:rPr>
        <w:t>万元），购</w:t>
      </w:r>
      <w:r w:rsidRPr="00160A6A">
        <w:rPr>
          <w:rFonts w:ascii="宋体" w:eastAsia="宋体" w:hAnsi="宋体" w:cs="宋体"/>
          <w:color w:val="000000"/>
          <w:spacing w:val="1"/>
          <w:szCs w:val="22"/>
          <w:lang w:eastAsia="zh-CN"/>
        </w:rPr>
        <w:t>买生产设备和开发软件(设备</w:t>
      </w:r>
      <w:r w:rsidRPr="00160A6A">
        <w:rPr>
          <w:rFonts w:ascii="宋体" w:eastAsia="宋体" w:hAnsi="宋体" w:cstheme="minorBidi"/>
          <w:color w:val="000000"/>
          <w:spacing w:val="2"/>
          <w:szCs w:val="22"/>
          <w:lang w:eastAsia="zh-CN"/>
        </w:rPr>
        <w:t xml:space="preserve"> </w:t>
      </w:r>
      <w:r w:rsidRPr="00160A6A">
        <w:rPr>
          <w:rFonts w:ascii="宋体" w:eastAsia="宋体" w:hAnsi="宋体" w:cstheme="minorBidi"/>
          <w:color w:val="000000"/>
          <w:szCs w:val="22"/>
          <w:lang w:eastAsia="zh-CN"/>
        </w:rPr>
        <w:t xml:space="preserve">150 </w:t>
      </w:r>
      <w:r w:rsidRPr="00160A6A">
        <w:rPr>
          <w:rFonts w:ascii="宋体" w:eastAsia="宋体" w:hAnsi="宋体" w:cs="宋体"/>
          <w:color w:val="000000"/>
          <w:spacing w:val="1"/>
          <w:szCs w:val="22"/>
          <w:lang w:eastAsia="zh-CN"/>
        </w:rPr>
        <w:t>万元，软件</w:t>
      </w:r>
      <w:r w:rsidRPr="00160A6A">
        <w:rPr>
          <w:rFonts w:ascii="宋体" w:eastAsia="宋体" w:hAnsi="宋体" w:cstheme="minorBidi"/>
          <w:color w:val="000000"/>
          <w:spacing w:val="-1"/>
          <w:szCs w:val="22"/>
          <w:lang w:eastAsia="zh-CN"/>
        </w:rPr>
        <w:t xml:space="preserve"> </w:t>
      </w:r>
      <w:r w:rsidRPr="00160A6A">
        <w:rPr>
          <w:rFonts w:ascii="宋体" w:eastAsia="宋体" w:hAnsi="宋体" w:cstheme="minorBidi"/>
          <w:color w:val="000000"/>
          <w:szCs w:val="22"/>
          <w:lang w:eastAsia="zh-CN"/>
        </w:rPr>
        <w:t xml:space="preserve">50 </w:t>
      </w:r>
      <w:r w:rsidRPr="00160A6A">
        <w:rPr>
          <w:rFonts w:ascii="宋体" w:eastAsia="宋体" w:hAnsi="宋体" w:cs="宋体"/>
          <w:color w:val="000000"/>
          <w:spacing w:val="1"/>
          <w:szCs w:val="22"/>
          <w:lang w:eastAsia="zh-CN"/>
        </w:rPr>
        <w:t>万元，共</w:t>
      </w:r>
      <w:r w:rsidRPr="00160A6A">
        <w:rPr>
          <w:rFonts w:ascii="宋体" w:eastAsia="宋体" w:hAnsi="宋体" w:cstheme="minorBidi"/>
          <w:color w:val="000000"/>
          <w:spacing w:val="-1"/>
          <w:szCs w:val="22"/>
          <w:lang w:eastAsia="zh-CN"/>
        </w:rPr>
        <w:t xml:space="preserve"> </w:t>
      </w:r>
      <w:r w:rsidRPr="00160A6A">
        <w:rPr>
          <w:rFonts w:ascii="宋体" w:eastAsia="宋体" w:hAnsi="宋体" w:cstheme="minorBidi"/>
          <w:color w:val="000000"/>
          <w:szCs w:val="22"/>
          <w:lang w:eastAsia="zh-CN"/>
        </w:rPr>
        <w:t xml:space="preserve">200 </w:t>
      </w:r>
      <w:r w:rsidRPr="00160A6A">
        <w:rPr>
          <w:rFonts w:ascii="宋体" w:eastAsia="宋体" w:hAnsi="宋体" w:cs="宋体"/>
          <w:color w:val="000000"/>
          <w:spacing w:val="1"/>
          <w:szCs w:val="22"/>
          <w:lang w:eastAsia="zh-CN"/>
        </w:rPr>
        <w:t>万元)；以及以后</w:t>
      </w:r>
      <w:r w:rsidRPr="00160A6A">
        <w:rPr>
          <w:rFonts w:ascii="宋体" w:eastAsia="宋体" w:hAnsi="宋体" w:cs="宋体"/>
          <w:color w:val="000000"/>
          <w:spacing w:val="-6"/>
          <w:szCs w:val="22"/>
          <w:lang w:eastAsia="zh-CN"/>
        </w:rPr>
        <w:t>各期生产中所需的直接原材料、直接人工、制造费用及其它各类期间费用等（400</w:t>
      </w:r>
      <w:r w:rsidRPr="00160A6A">
        <w:rPr>
          <w:rFonts w:ascii="宋体" w:eastAsia="宋体" w:hAnsi="宋体" w:cs="宋体"/>
          <w:color w:val="000000"/>
          <w:szCs w:val="22"/>
          <w:lang w:eastAsia="zh-CN"/>
        </w:rPr>
        <w:t>万元）。</w:t>
      </w:r>
    </w:p>
    <w:p w14:paraId="3C4020FD" w14:textId="77777777" w:rsidR="00A857E6" w:rsidRPr="00160A6A" w:rsidRDefault="00A857E6" w:rsidP="00677E4D">
      <w:pPr>
        <w:pStyle w:val="2"/>
        <w:spacing w:before="100" w:beforeAutospacing="1" w:after="100" w:afterAutospacing="1" w:line="415" w:lineRule="auto"/>
        <w:rPr>
          <w:rFonts w:ascii="宋体" w:eastAsia="宋体" w:hAnsi="宋体" w:cstheme="minorBidi"/>
          <w:lang w:eastAsia="zh-CN"/>
        </w:rPr>
      </w:pPr>
      <w:r w:rsidRPr="00160A6A">
        <w:rPr>
          <w:rFonts w:ascii="宋体" w:eastAsia="宋体" w:hAnsi="宋体" w:cstheme="minorBidi"/>
          <w:spacing w:val="2"/>
          <w:lang w:eastAsia="zh-CN"/>
        </w:rPr>
        <w:t>6.3</w:t>
      </w:r>
      <w:r w:rsidRPr="00160A6A">
        <w:rPr>
          <w:rFonts w:ascii="宋体" w:eastAsia="宋体" w:hAnsi="宋体" w:cstheme="minorBidi"/>
          <w:spacing w:val="69"/>
          <w:lang w:eastAsia="zh-CN"/>
        </w:rPr>
        <w:t xml:space="preserve"> </w:t>
      </w:r>
      <w:r w:rsidRPr="00160A6A">
        <w:rPr>
          <w:rFonts w:ascii="宋体" w:eastAsia="宋体" w:hAnsi="宋体"/>
          <w:lang w:eastAsia="zh-CN"/>
        </w:rPr>
        <w:t>成本费用预算</w:t>
      </w:r>
    </w:p>
    <w:p w14:paraId="4A6C87C3" w14:textId="51322FA1" w:rsidR="00A857E6" w:rsidRPr="00160A6A" w:rsidRDefault="00A857E6" w:rsidP="00160A6A">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成本费用表：成本报表(cost statement) 成本报表是用以反映企业生产费用与产品成本的构成及其升降变动情况，以考核各项费用与生产成本计划执行结果的会计报表，是会计报表体系的重要组成部分。成本报表资金耗费和产品成本及其升降变动情况，用以考核成本计划执行结果。产品成本作为反映企业生产经营活动情况的综合性指标，是企业经营管理水平的重要尺度。</w:t>
      </w:r>
    </w:p>
    <w:p w14:paraId="436A91B0" w14:textId="07073BB3" w:rsidR="0056295F" w:rsidRPr="00160A6A" w:rsidRDefault="0056295F" w:rsidP="00160A6A">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lastRenderedPageBreak/>
        <w:t>公司实物产品有</w:t>
      </w:r>
      <w:r w:rsidRPr="00160A6A">
        <w:rPr>
          <w:rFonts w:ascii="宋体" w:eastAsia="宋体" w:hAnsi="宋体" w:cs="宋体" w:hint="eastAsia"/>
          <w:color w:val="000000"/>
          <w:spacing w:val="6"/>
          <w:szCs w:val="22"/>
          <w:lang w:eastAsia="zh-CN"/>
        </w:rPr>
        <w:t>两</w:t>
      </w:r>
      <w:r w:rsidRPr="00160A6A">
        <w:rPr>
          <w:rFonts w:ascii="宋体" w:eastAsia="宋体" w:hAnsi="宋体" w:cs="宋体"/>
          <w:color w:val="000000"/>
          <w:spacing w:val="6"/>
          <w:szCs w:val="22"/>
          <w:lang w:eastAsia="zh-CN"/>
        </w:rPr>
        <w:t>类，</w:t>
      </w:r>
      <w:r w:rsidR="007F14DB" w:rsidRPr="00160A6A">
        <w:rPr>
          <w:rFonts w:ascii="宋体" w:eastAsia="宋体" w:hAnsi="宋体" w:cs="宋体" w:hint="eastAsia"/>
          <w:color w:val="000000"/>
          <w:spacing w:val="6"/>
          <w:szCs w:val="22"/>
          <w:lang w:eastAsia="zh-CN"/>
        </w:rPr>
        <w:t>小图片存储的云服务器，具有百微妙级别的延迟以及4K随容量扩展</w:t>
      </w:r>
      <w:r w:rsidRPr="00160A6A">
        <w:rPr>
          <w:rFonts w:ascii="宋体" w:eastAsia="宋体" w:hAnsi="宋体" w:cs="宋体"/>
          <w:color w:val="000000"/>
          <w:spacing w:val="6"/>
          <w:szCs w:val="22"/>
          <w:lang w:eastAsia="zh-CN"/>
        </w:rPr>
        <w:t>；</w:t>
      </w:r>
      <w:r w:rsidR="0014107C" w:rsidRPr="00160A6A">
        <w:rPr>
          <w:rFonts w:ascii="宋体" w:eastAsia="宋体" w:hAnsi="宋体" w:cs="宋体" w:hint="eastAsia"/>
          <w:color w:val="000000"/>
          <w:spacing w:val="6"/>
          <w:szCs w:val="22"/>
          <w:lang w:eastAsia="zh-CN"/>
        </w:rPr>
        <w:t>对外进行展示以及使用的前台页面，包括浏览器端以及移动端，页面要求复合当前的审美风格，让使用过我们产品的人都说好</w:t>
      </w:r>
      <w:r w:rsidR="007E7133" w:rsidRPr="00160A6A">
        <w:rPr>
          <w:rFonts w:ascii="宋体" w:eastAsia="宋体" w:hAnsi="宋体" w:cs="宋体" w:hint="eastAsia"/>
          <w:color w:val="000000"/>
          <w:spacing w:val="6"/>
          <w:szCs w:val="22"/>
          <w:lang w:eastAsia="zh-CN"/>
        </w:rPr>
        <w:t>。</w:t>
      </w:r>
      <w:r w:rsidR="0014107C" w:rsidRPr="00160A6A">
        <w:rPr>
          <w:rFonts w:ascii="宋体" w:eastAsia="宋体" w:hAnsi="宋体" w:cs="宋体"/>
          <w:color w:val="000000"/>
          <w:spacing w:val="6"/>
          <w:szCs w:val="22"/>
          <w:lang w:eastAsia="zh-CN"/>
        </w:rPr>
        <w:t xml:space="preserve"> </w:t>
      </w:r>
    </w:p>
    <w:p w14:paraId="0E46478C" w14:textId="215B3770" w:rsidR="0056295F" w:rsidRPr="00160A6A" w:rsidRDefault="0056295F" w:rsidP="00FC3BA2">
      <w:pPr>
        <w:spacing w:before="100" w:beforeAutospacing="1" w:after="100" w:afterAutospacing="1" w:line="390" w:lineRule="exact"/>
        <w:ind w:left="480"/>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其单个产品标准成本如下表：</w:t>
      </w:r>
    </w:p>
    <w:p w14:paraId="0D5A15A6" w14:textId="0CDB61FA" w:rsidR="0056295F" w:rsidRPr="00160A6A" w:rsidRDefault="00A7409C" w:rsidP="00F53F22">
      <w:pPr>
        <w:spacing w:before="100" w:beforeAutospacing="1" w:after="100" w:afterAutospacing="1" w:line="390" w:lineRule="exact"/>
        <w:rPr>
          <w:rFonts w:ascii="宋体" w:eastAsia="宋体" w:hAnsi="宋体" w:cs="宋体"/>
          <w:color w:val="000000"/>
          <w:spacing w:val="6"/>
          <w:szCs w:val="22"/>
          <w:lang w:eastAsia="zh-CN"/>
        </w:rPr>
      </w:pPr>
      <w:r w:rsidRPr="00160A6A">
        <w:rPr>
          <w:rFonts w:ascii="宋体" w:eastAsia="宋体" w:hAnsi="宋体" w:cs="宋体" w:hint="eastAsia"/>
          <w:color w:val="000000"/>
          <w:spacing w:val="6"/>
          <w:szCs w:val="22"/>
          <w:lang w:eastAsia="zh-CN"/>
        </w:rPr>
        <w:t xml:space="preserve">产品：云服务器 </w:t>
      </w:r>
      <w:r w:rsidRPr="00160A6A">
        <w:rPr>
          <w:rFonts w:ascii="宋体" w:eastAsia="宋体" w:hAnsi="宋体" w:cs="宋体"/>
          <w:color w:val="000000"/>
          <w:spacing w:val="6"/>
          <w:szCs w:val="22"/>
          <w:lang w:eastAsia="zh-CN"/>
        </w:rPr>
        <w:t xml:space="preserve">                          </w:t>
      </w:r>
      <w:r w:rsidR="00F53F22">
        <w:rPr>
          <w:rFonts w:ascii="宋体" w:eastAsia="宋体" w:hAnsi="宋体" w:cs="宋体"/>
          <w:color w:val="000000"/>
          <w:spacing w:val="6"/>
          <w:szCs w:val="22"/>
          <w:lang w:eastAsia="zh-CN"/>
        </w:rPr>
        <w:t xml:space="preserve">    </w:t>
      </w:r>
      <w:r w:rsidRPr="00160A6A">
        <w:rPr>
          <w:rFonts w:ascii="宋体" w:eastAsia="宋体" w:hAnsi="宋体" w:cs="宋体"/>
          <w:color w:val="000000"/>
          <w:spacing w:val="6"/>
          <w:szCs w:val="22"/>
          <w:lang w:eastAsia="zh-CN"/>
        </w:rPr>
        <w:t xml:space="preserve">          </w:t>
      </w:r>
      <w:r w:rsidRPr="00160A6A">
        <w:rPr>
          <w:rFonts w:ascii="宋体" w:eastAsia="宋体" w:hAnsi="宋体" w:cs="宋体" w:hint="eastAsia"/>
          <w:color w:val="000000"/>
          <w:spacing w:val="6"/>
          <w:szCs w:val="22"/>
          <w:lang w:eastAsia="zh-CN"/>
        </w:rPr>
        <w:t>单位：元</w:t>
      </w:r>
    </w:p>
    <w:tbl>
      <w:tblPr>
        <w:tblStyle w:val="a3"/>
        <w:tblW w:w="0" w:type="auto"/>
        <w:tblLook w:val="04A0" w:firstRow="1" w:lastRow="0" w:firstColumn="1" w:lastColumn="0" w:noHBand="0" w:noVBand="1"/>
      </w:tblPr>
      <w:tblGrid>
        <w:gridCol w:w="1659"/>
        <w:gridCol w:w="1659"/>
        <w:gridCol w:w="1659"/>
        <w:gridCol w:w="1659"/>
        <w:gridCol w:w="1660"/>
      </w:tblGrid>
      <w:tr w:rsidR="00E61FBE" w:rsidRPr="00160A6A" w14:paraId="7BB278F7" w14:textId="77777777" w:rsidTr="00F663E0">
        <w:trPr>
          <w:trHeight w:val="346"/>
        </w:trPr>
        <w:tc>
          <w:tcPr>
            <w:tcW w:w="1659" w:type="dxa"/>
          </w:tcPr>
          <w:p w14:paraId="313C9A17" w14:textId="3EE03793" w:rsidR="00E61FBE" w:rsidRPr="00160A6A" w:rsidRDefault="00E61FBE"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类别</w:t>
            </w:r>
          </w:p>
        </w:tc>
        <w:tc>
          <w:tcPr>
            <w:tcW w:w="1659" w:type="dxa"/>
          </w:tcPr>
          <w:p w14:paraId="7CF03C18" w14:textId="71EBB3E9" w:rsidR="00E61FBE" w:rsidRPr="00160A6A" w:rsidRDefault="00E61FBE"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型号</w:t>
            </w:r>
          </w:p>
        </w:tc>
        <w:tc>
          <w:tcPr>
            <w:tcW w:w="1659" w:type="dxa"/>
          </w:tcPr>
          <w:p w14:paraId="273E5975" w14:textId="39EE9F76" w:rsidR="00E61FBE" w:rsidRPr="00160A6A" w:rsidRDefault="00E61FBE"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数量</w:t>
            </w:r>
          </w:p>
        </w:tc>
        <w:tc>
          <w:tcPr>
            <w:tcW w:w="1659" w:type="dxa"/>
          </w:tcPr>
          <w:p w14:paraId="1DFAB758" w14:textId="277798B5" w:rsidR="00E61FBE" w:rsidRPr="00160A6A" w:rsidRDefault="00E61FBE"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单个容量</w:t>
            </w:r>
          </w:p>
        </w:tc>
        <w:tc>
          <w:tcPr>
            <w:tcW w:w="1660" w:type="dxa"/>
          </w:tcPr>
          <w:p w14:paraId="36587CA4" w14:textId="74478659" w:rsidR="00E61FBE" w:rsidRPr="00160A6A" w:rsidRDefault="00E61FBE"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金额</w:t>
            </w:r>
          </w:p>
        </w:tc>
      </w:tr>
      <w:tr w:rsidR="00E61FBE" w:rsidRPr="00160A6A" w14:paraId="390252C5" w14:textId="77777777" w:rsidTr="00E61FBE">
        <w:tc>
          <w:tcPr>
            <w:tcW w:w="1659" w:type="dxa"/>
          </w:tcPr>
          <w:p w14:paraId="08D79053" w14:textId="35010883" w:rsidR="00E61FBE" w:rsidRPr="00160A6A" w:rsidRDefault="00F663E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阿里NAS服务器</w:t>
            </w:r>
          </w:p>
        </w:tc>
        <w:tc>
          <w:tcPr>
            <w:tcW w:w="1659" w:type="dxa"/>
          </w:tcPr>
          <w:p w14:paraId="50C8658A" w14:textId="76663640" w:rsidR="00E61FBE" w:rsidRPr="00160A6A" w:rsidRDefault="00F663E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急速型</w:t>
            </w:r>
          </w:p>
        </w:tc>
        <w:tc>
          <w:tcPr>
            <w:tcW w:w="1659" w:type="dxa"/>
          </w:tcPr>
          <w:p w14:paraId="32EC5179" w14:textId="1BF8CA17" w:rsidR="00E61FBE" w:rsidRPr="00160A6A" w:rsidRDefault="00127382"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w:t>
            </w:r>
          </w:p>
        </w:tc>
        <w:tc>
          <w:tcPr>
            <w:tcW w:w="1659" w:type="dxa"/>
          </w:tcPr>
          <w:p w14:paraId="2EFE6FD7" w14:textId="5B81A2EA" w:rsidR="00E61FBE" w:rsidRPr="00160A6A" w:rsidRDefault="00127382"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1T</w:t>
            </w:r>
          </w:p>
        </w:tc>
        <w:tc>
          <w:tcPr>
            <w:tcW w:w="1660" w:type="dxa"/>
          </w:tcPr>
          <w:p w14:paraId="72155F9F" w14:textId="388F8096" w:rsidR="00E61FBE" w:rsidRPr="00160A6A" w:rsidRDefault="00127382"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184320</w:t>
            </w:r>
          </w:p>
        </w:tc>
      </w:tr>
    </w:tbl>
    <w:p w14:paraId="0F6944C2" w14:textId="5FD2EC15" w:rsidR="00127382" w:rsidRPr="00160A6A" w:rsidRDefault="00127382" w:rsidP="00127382">
      <w:pPr>
        <w:spacing w:before="100" w:beforeAutospacing="1" w:after="100" w:afterAutospacing="1" w:line="25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hint="eastAsia"/>
          <w:color w:val="000000"/>
          <w:spacing w:val="6"/>
          <w:szCs w:val="22"/>
          <w:lang w:eastAsia="zh-CN"/>
        </w:rPr>
        <w:t>产品：</w:t>
      </w:r>
      <w:r w:rsidR="002B0C52" w:rsidRPr="00160A6A">
        <w:rPr>
          <w:rFonts w:ascii="宋体" w:eastAsia="宋体" w:hAnsi="宋体" w:cs="宋体" w:hint="eastAsia"/>
          <w:color w:val="000000"/>
          <w:spacing w:val="6"/>
          <w:szCs w:val="22"/>
          <w:lang w:eastAsia="zh-CN"/>
        </w:rPr>
        <w:t>各种页面</w:t>
      </w:r>
      <w:r w:rsidRPr="00160A6A">
        <w:rPr>
          <w:rFonts w:ascii="宋体" w:eastAsia="宋体" w:hAnsi="宋体" w:cs="宋体" w:hint="eastAsia"/>
          <w:color w:val="000000"/>
          <w:spacing w:val="6"/>
          <w:szCs w:val="22"/>
          <w:lang w:eastAsia="zh-CN"/>
        </w:rPr>
        <w:t xml:space="preserve"> </w:t>
      </w:r>
      <w:r w:rsidRPr="00160A6A">
        <w:rPr>
          <w:rFonts w:ascii="宋体" w:eastAsia="宋体" w:hAnsi="宋体" w:cs="宋体"/>
          <w:color w:val="000000"/>
          <w:spacing w:val="6"/>
          <w:szCs w:val="22"/>
          <w:lang w:eastAsia="zh-CN"/>
        </w:rPr>
        <w:t xml:space="preserve">                                    </w:t>
      </w:r>
      <w:r w:rsidRPr="00160A6A">
        <w:rPr>
          <w:rFonts w:ascii="宋体" w:eastAsia="宋体" w:hAnsi="宋体" w:cs="宋体" w:hint="eastAsia"/>
          <w:color w:val="000000"/>
          <w:spacing w:val="6"/>
          <w:szCs w:val="22"/>
          <w:lang w:eastAsia="zh-CN"/>
        </w:rPr>
        <w:t>单位：元</w:t>
      </w:r>
    </w:p>
    <w:tbl>
      <w:tblPr>
        <w:tblStyle w:val="a3"/>
        <w:tblW w:w="8364" w:type="dxa"/>
        <w:tblInd w:w="-5" w:type="dxa"/>
        <w:tblLook w:val="04A0" w:firstRow="1" w:lastRow="0" w:firstColumn="1" w:lastColumn="0" w:noHBand="0" w:noVBand="1"/>
      </w:tblPr>
      <w:tblGrid>
        <w:gridCol w:w="2816"/>
        <w:gridCol w:w="2287"/>
        <w:gridCol w:w="3261"/>
      </w:tblGrid>
      <w:tr w:rsidR="00A61890" w:rsidRPr="00160A6A" w14:paraId="58452668" w14:textId="77777777" w:rsidTr="00E74D4B">
        <w:tc>
          <w:tcPr>
            <w:tcW w:w="2816" w:type="dxa"/>
          </w:tcPr>
          <w:p w14:paraId="2A478FFD" w14:textId="39E63E8C"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类别</w:t>
            </w:r>
          </w:p>
        </w:tc>
        <w:tc>
          <w:tcPr>
            <w:tcW w:w="2287" w:type="dxa"/>
          </w:tcPr>
          <w:p w14:paraId="166BAAC3" w14:textId="6C08FAD0"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页面</w:t>
            </w:r>
          </w:p>
        </w:tc>
        <w:tc>
          <w:tcPr>
            <w:tcW w:w="3261" w:type="dxa"/>
          </w:tcPr>
          <w:p w14:paraId="3B82CA1D" w14:textId="0940AEBC"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金额</w:t>
            </w:r>
          </w:p>
        </w:tc>
      </w:tr>
      <w:tr w:rsidR="00A61890" w:rsidRPr="00160A6A" w14:paraId="5E30C1FD" w14:textId="77777777" w:rsidTr="00E74D4B">
        <w:tc>
          <w:tcPr>
            <w:tcW w:w="2816" w:type="dxa"/>
          </w:tcPr>
          <w:p w14:paraId="6FDF53CC" w14:textId="66B9848A"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移动端</w:t>
            </w:r>
          </w:p>
        </w:tc>
        <w:tc>
          <w:tcPr>
            <w:tcW w:w="2287" w:type="dxa"/>
          </w:tcPr>
          <w:p w14:paraId="659EA827" w14:textId="5CF3C7C3"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首页</w:t>
            </w:r>
          </w:p>
        </w:tc>
        <w:tc>
          <w:tcPr>
            <w:tcW w:w="3261" w:type="dxa"/>
          </w:tcPr>
          <w:p w14:paraId="12A5C181" w14:textId="7BB0F934"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7A91AAFF" w14:textId="77777777" w:rsidTr="00E74D4B">
        <w:tc>
          <w:tcPr>
            <w:tcW w:w="2816" w:type="dxa"/>
          </w:tcPr>
          <w:p w14:paraId="0F8EF91B"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7AF72D63" w14:textId="4A5C4C13"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上传</w:t>
            </w:r>
          </w:p>
        </w:tc>
        <w:tc>
          <w:tcPr>
            <w:tcW w:w="3261" w:type="dxa"/>
          </w:tcPr>
          <w:p w14:paraId="77953216" w14:textId="588FDF86"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18F75B1A" w14:textId="77777777" w:rsidTr="00E74D4B">
        <w:tc>
          <w:tcPr>
            <w:tcW w:w="2816" w:type="dxa"/>
          </w:tcPr>
          <w:p w14:paraId="4159F77E"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3378642E" w14:textId="788AE4C8"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个人页</w:t>
            </w:r>
          </w:p>
        </w:tc>
        <w:tc>
          <w:tcPr>
            <w:tcW w:w="3261" w:type="dxa"/>
          </w:tcPr>
          <w:p w14:paraId="2CA81686" w14:textId="71026BD5"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12AB905A" w14:textId="77777777" w:rsidTr="00E74D4B">
        <w:tc>
          <w:tcPr>
            <w:tcW w:w="2816" w:type="dxa"/>
          </w:tcPr>
          <w:p w14:paraId="64F18FEC"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222B3FC8" w14:textId="6A8A8FDC"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宣传页</w:t>
            </w:r>
          </w:p>
        </w:tc>
        <w:tc>
          <w:tcPr>
            <w:tcW w:w="3261" w:type="dxa"/>
          </w:tcPr>
          <w:p w14:paraId="703A9679" w14:textId="1737F6EA"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26B31B07" w14:textId="77777777" w:rsidTr="00E74D4B">
        <w:tc>
          <w:tcPr>
            <w:tcW w:w="2816" w:type="dxa"/>
          </w:tcPr>
          <w:p w14:paraId="0F219D2B" w14:textId="71805F32"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网页</w:t>
            </w:r>
          </w:p>
        </w:tc>
        <w:tc>
          <w:tcPr>
            <w:tcW w:w="2287" w:type="dxa"/>
          </w:tcPr>
          <w:p w14:paraId="17973AC3" w14:textId="19DF422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首页</w:t>
            </w:r>
          </w:p>
        </w:tc>
        <w:tc>
          <w:tcPr>
            <w:tcW w:w="3261" w:type="dxa"/>
          </w:tcPr>
          <w:p w14:paraId="1FB610E6" w14:textId="7295AFBA"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35A7D363" w14:textId="77777777" w:rsidTr="00E74D4B">
        <w:tc>
          <w:tcPr>
            <w:tcW w:w="2816" w:type="dxa"/>
          </w:tcPr>
          <w:p w14:paraId="394A1C3F"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6B2A815D" w14:textId="02655A08"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上传</w:t>
            </w:r>
          </w:p>
        </w:tc>
        <w:tc>
          <w:tcPr>
            <w:tcW w:w="3261" w:type="dxa"/>
          </w:tcPr>
          <w:p w14:paraId="58B1BCE0" w14:textId="73836DD3"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737D7748" w14:textId="77777777" w:rsidTr="00E74D4B">
        <w:tc>
          <w:tcPr>
            <w:tcW w:w="2816" w:type="dxa"/>
          </w:tcPr>
          <w:p w14:paraId="0C335808"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28C4F1F1" w14:textId="2F55E870"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个人页</w:t>
            </w:r>
          </w:p>
        </w:tc>
        <w:tc>
          <w:tcPr>
            <w:tcW w:w="3261" w:type="dxa"/>
          </w:tcPr>
          <w:p w14:paraId="26826585" w14:textId="1419303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7F1805C9" w14:textId="77777777" w:rsidTr="00E74D4B">
        <w:tc>
          <w:tcPr>
            <w:tcW w:w="2816" w:type="dxa"/>
          </w:tcPr>
          <w:p w14:paraId="5FFE4693"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2287" w:type="dxa"/>
          </w:tcPr>
          <w:p w14:paraId="38E670A9" w14:textId="57A2F252"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宣传页</w:t>
            </w:r>
          </w:p>
        </w:tc>
        <w:tc>
          <w:tcPr>
            <w:tcW w:w="3261" w:type="dxa"/>
          </w:tcPr>
          <w:p w14:paraId="7B7CD583" w14:textId="255B6B80"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1000</w:t>
            </w:r>
          </w:p>
        </w:tc>
      </w:tr>
      <w:tr w:rsidR="00A61890" w:rsidRPr="00160A6A" w14:paraId="4D7D3497" w14:textId="77777777" w:rsidTr="00E74D4B">
        <w:tc>
          <w:tcPr>
            <w:tcW w:w="2816" w:type="dxa"/>
          </w:tcPr>
          <w:p w14:paraId="3D75ADAA" w14:textId="5D55EA61"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总计</w:t>
            </w:r>
          </w:p>
        </w:tc>
        <w:tc>
          <w:tcPr>
            <w:tcW w:w="2287" w:type="dxa"/>
          </w:tcPr>
          <w:p w14:paraId="66941FDB" w14:textId="77777777" w:rsidR="00A61890" w:rsidRPr="00160A6A" w:rsidRDefault="00A61890"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3261" w:type="dxa"/>
          </w:tcPr>
          <w:p w14:paraId="5B97113D" w14:textId="4CA1046D" w:rsidR="00A61890" w:rsidRPr="00160A6A" w:rsidRDefault="00051648" w:rsidP="00A61890">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8000</w:t>
            </w:r>
          </w:p>
        </w:tc>
      </w:tr>
    </w:tbl>
    <w:p w14:paraId="3E423565" w14:textId="31ACE384" w:rsidR="00E61FBE" w:rsidRPr="00160A6A" w:rsidRDefault="00A81C93" w:rsidP="00102B7D">
      <w:pPr>
        <w:spacing w:before="100" w:beforeAutospacing="1" w:after="100" w:afterAutospacing="1" w:line="390" w:lineRule="exact"/>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在基于单个产品成本的基础上，我们财务人员预计公司未来五年主要成本费用。</w:t>
      </w:r>
    </w:p>
    <w:p w14:paraId="50A11917" w14:textId="432D8AD3" w:rsidR="00E847CE" w:rsidRPr="00160A6A" w:rsidRDefault="00E847CE" w:rsidP="0047017D">
      <w:pPr>
        <w:spacing w:before="100" w:beforeAutospacing="1" w:after="100" w:afterAutospacing="1" w:line="250" w:lineRule="exact"/>
        <w:jc w:val="center"/>
        <w:rPr>
          <w:rFonts w:ascii="宋体" w:eastAsia="宋体" w:hAnsi="宋体" w:cs="宋体" w:hint="eastAsia"/>
          <w:color w:val="000000"/>
          <w:spacing w:val="6"/>
          <w:szCs w:val="22"/>
          <w:lang w:eastAsia="zh-CN"/>
        </w:rPr>
      </w:pPr>
      <w:r w:rsidRPr="00160A6A">
        <w:rPr>
          <w:rFonts w:ascii="宋体" w:eastAsia="宋体" w:hAnsi="宋体" w:cs="宋体"/>
          <w:color w:val="000000"/>
          <w:szCs w:val="22"/>
          <w:lang w:eastAsia="zh-CN"/>
        </w:rPr>
        <w:t>表</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zCs w:val="22"/>
          <w:lang w:eastAsia="zh-CN"/>
        </w:rPr>
        <w:t>6—3</w:t>
      </w:r>
      <w:r w:rsidRPr="00160A6A">
        <w:rPr>
          <w:rFonts w:ascii="宋体" w:eastAsia="宋体" w:hAnsi="宋体" w:cstheme="minorBidi"/>
          <w:color w:val="000000"/>
          <w:spacing w:val="60"/>
          <w:szCs w:val="22"/>
          <w:lang w:eastAsia="zh-CN"/>
        </w:rPr>
        <w:t xml:space="preserve"> </w:t>
      </w:r>
      <w:r w:rsidRPr="00160A6A">
        <w:rPr>
          <w:rFonts w:ascii="宋体" w:eastAsia="宋体" w:hAnsi="宋体" w:cs="宋体"/>
          <w:color w:val="000000"/>
          <w:szCs w:val="22"/>
          <w:lang w:eastAsia="zh-CN"/>
        </w:rPr>
        <w:t>公司未来五年成本费用预算表（单位：万元）</w:t>
      </w:r>
    </w:p>
    <w:tbl>
      <w:tblPr>
        <w:tblStyle w:val="a3"/>
        <w:tblpPr w:leftFromText="180" w:rightFromText="180" w:vertAnchor="text" w:horzAnchor="margin" w:tblpY="24"/>
        <w:tblOverlap w:val="never"/>
        <w:tblW w:w="8367" w:type="dxa"/>
        <w:tblLook w:val="04A0" w:firstRow="1" w:lastRow="0" w:firstColumn="1" w:lastColumn="0" w:noHBand="0" w:noVBand="1"/>
      </w:tblPr>
      <w:tblGrid>
        <w:gridCol w:w="1314"/>
        <w:gridCol w:w="1233"/>
        <w:gridCol w:w="1276"/>
        <w:gridCol w:w="1134"/>
        <w:gridCol w:w="1134"/>
        <w:gridCol w:w="1090"/>
        <w:gridCol w:w="1186"/>
      </w:tblGrid>
      <w:tr w:rsidR="00C84C6C" w:rsidRPr="00160A6A" w14:paraId="186E8679" w14:textId="77777777" w:rsidTr="00C84C6C">
        <w:tc>
          <w:tcPr>
            <w:tcW w:w="2547" w:type="dxa"/>
            <w:gridSpan w:val="2"/>
          </w:tcPr>
          <w:p w14:paraId="42815BAB"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年份</w:t>
            </w:r>
          </w:p>
        </w:tc>
        <w:tc>
          <w:tcPr>
            <w:tcW w:w="1276" w:type="dxa"/>
          </w:tcPr>
          <w:p w14:paraId="77A67939"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2020年</w:t>
            </w:r>
          </w:p>
        </w:tc>
        <w:tc>
          <w:tcPr>
            <w:tcW w:w="1134" w:type="dxa"/>
          </w:tcPr>
          <w:p w14:paraId="4885723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2021年</w:t>
            </w:r>
          </w:p>
        </w:tc>
        <w:tc>
          <w:tcPr>
            <w:tcW w:w="1134" w:type="dxa"/>
          </w:tcPr>
          <w:p w14:paraId="427AD6F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2022年</w:t>
            </w:r>
          </w:p>
        </w:tc>
        <w:tc>
          <w:tcPr>
            <w:tcW w:w="1090" w:type="dxa"/>
          </w:tcPr>
          <w:p w14:paraId="7D964DD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2023年</w:t>
            </w:r>
          </w:p>
        </w:tc>
        <w:tc>
          <w:tcPr>
            <w:tcW w:w="1186" w:type="dxa"/>
          </w:tcPr>
          <w:p w14:paraId="0A346E0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2024年</w:t>
            </w:r>
          </w:p>
        </w:tc>
      </w:tr>
      <w:tr w:rsidR="00C84C6C" w:rsidRPr="00160A6A" w14:paraId="00E4B722" w14:textId="77777777" w:rsidTr="00C84C6C">
        <w:trPr>
          <w:trHeight w:val="448"/>
        </w:trPr>
        <w:tc>
          <w:tcPr>
            <w:tcW w:w="1314" w:type="dxa"/>
            <w:vMerge w:val="restart"/>
          </w:tcPr>
          <w:p w14:paraId="632987B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生产成本</w:t>
            </w:r>
          </w:p>
        </w:tc>
        <w:tc>
          <w:tcPr>
            <w:tcW w:w="1233" w:type="dxa"/>
          </w:tcPr>
          <w:p w14:paraId="4B47E3A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直接人工</w:t>
            </w:r>
          </w:p>
        </w:tc>
        <w:tc>
          <w:tcPr>
            <w:tcW w:w="1276" w:type="dxa"/>
          </w:tcPr>
          <w:p w14:paraId="1FF445C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56</w:t>
            </w:r>
          </w:p>
        </w:tc>
        <w:tc>
          <w:tcPr>
            <w:tcW w:w="1134" w:type="dxa"/>
          </w:tcPr>
          <w:p w14:paraId="79266053"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90</w:t>
            </w:r>
          </w:p>
        </w:tc>
        <w:tc>
          <w:tcPr>
            <w:tcW w:w="1134" w:type="dxa"/>
          </w:tcPr>
          <w:p w14:paraId="504A395A"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126</w:t>
            </w:r>
          </w:p>
        </w:tc>
        <w:tc>
          <w:tcPr>
            <w:tcW w:w="1090" w:type="dxa"/>
          </w:tcPr>
          <w:p w14:paraId="4A870C6F"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169</w:t>
            </w:r>
          </w:p>
        </w:tc>
        <w:tc>
          <w:tcPr>
            <w:tcW w:w="1186" w:type="dxa"/>
          </w:tcPr>
          <w:p w14:paraId="39F4D6E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190</w:t>
            </w:r>
          </w:p>
        </w:tc>
      </w:tr>
      <w:tr w:rsidR="00C84C6C" w:rsidRPr="00160A6A" w14:paraId="01D839DE" w14:textId="77777777" w:rsidTr="00C84C6C">
        <w:tc>
          <w:tcPr>
            <w:tcW w:w="1314" w:type="dxa"/>
            <w:vMerge/>
          </w:tcPr>
          <w:p w14:paraId="61523FB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2B62F0FA"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直接材料</w:t>
            </w:r>
          </w:p>
        </w:tc>
        <w:tc>
          <w:tcPr>
            <w:tcW w:w="1276" w:type="dxa"/>
          </w:tcPr>
          <w:p w14:paraId="0DC36D2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74</w:t>
            </w:r>
          </w:p>
        </w:tc>
        <w:tc>
          <w:tcPr>
            <w:tcW w:w="1134" w:type="dxa"/>
          </w:tcPr>
          <w:p w14:paraId="1D4046B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120</w:t>
            </w:r>
          </w:p>
        </w:tc>
        <w:tc>
          <w:tcPr>
            <w:tcW w:w="1134" w:type="dxa"/>
          </w:tcPr>
          <w:p w14:paraId="45E4CAF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153</w:t>
            </w:r>
          </w:p>
        </w:tc>
        <w:tc>
          <w:tcPr>
            <w:tcW w:w="1090" w:type="dxa"/>
          </w:tcPr>
          <w:p w14:paraId="754C522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180</w:t>
            </w:r>
          </w:p>
        </w:tc>
        <w:tc>
          <w:tcPr>
            <w:tcW w:w="1186" w:type="dxa"/>
          </w:tcPr>
          <w:p w14:paraId="0BF99BB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220</w:t>
            </w:r>
          </w:p>
        </w:tc>
      </w:tr>
      <w:tr w:rsidR="00C84C6C" w:rsidRPr="00160A6A" w14:paraId="0BBC7E73" w14:textId="77777777" w:rsidTr="00C84C6C">
        <w:trPr>
          <w:trHeight w:val="447"/>
        </w:trPr>
        <w:tc>
          <w:tcPr>
            <w:tcW w:w="1314" w:type="dxa"/>
            <w:vMerge/>
          </w:tcPr>
          <w:p w14:paraId="5F30A076"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6788AC2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制造费用</w:t>
            </w:r>
          </w:p>
        </w:tc>
        <w:tc>
          <w:tcPr>
            <w:tcW w:w="1276" w:type="dxa"/>
          </w:tcPr>
          <w:p w14:paraId="01414A7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26</w:t>
            </w:r>
          </w:p>
        </w:tc>
        <w:tc>
          <w:tcPr>
            <w:tcW w:w="1134" w:type="dxa"/>
          </w:tcPr>
          <w:p w14:paraId="40D32341"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42</w:t>
            </w:r>
          </w:p>
        </w:tc>
        <w:tc>
          <w:tcPr>
            <w:tcW w:w="1134" w:type="dxa"/>
          </w:tcPr>
          <w:p w14:paraId="7EFC54E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54</w:t>
            </w:r>
          </w:p>
        </w:tc>
        <w:tc>
          <w:tcPr>
            <w:tcW w:w="1090" w:type="dxa"/>
          </w:tcPr>
          <w:p w14:paraId="3151CA2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w:t>
            </w:r>
          </w:p>
        </w:tc>
        <w:tc>
          <w:tcPr>
            <w:tcW w:w="1186" w:type="dxa"/>
          </w:tcPr>
          <w:p w14:paraId="29C528D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97</w:t>
            </w:r>
          </w:p>
        </w:tc>
      </w:tr>
      <w:tr w:rsidR="00C84C6C" w:rsidRPr="00160A6A" w14:paraId="45C6BFDB" w14:textId="77777777" w:rsidTr="00C84C6C">
        <w:trPr>
          <w:trHeight w:val="620"/>
        </w:trPr>
        <w:tc>
          <w:tcPr>
            <w:tcW w:w="1314" w:type="dxa"/>
            <w:vMerge/>
          </w:tcPr>
          <w:p w14:paraId="594BBA0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492D480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小计</w:t>
            </w:r>
          </w:p>
        </w:tc>
        <w:tc>
          <w:tcPr>
            <w:tcW w:w="1276" w:type="dxa"/>
          </w:tcPr>
          <w:p w14:paraId="693052E9"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 xml:space="preserve"> 156</w:t>
            </w:r>
          </w:p>
        </w:tc>
        <w:tc>
          <w:tcPr>
            <w:tcW w:w="1134" w:type="dxa"/>
          </w:tcPr>
          <w:p w14:paraId="7DE99AD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252</w:t>
            </w:r>
          </w:p>
        </w:tc>
        <w:tc>
          <w:tcPr>
            <w:tcW w:w="1134" w:type="dxa"/>
          </w:tcPr>
          <w:p w14:paraId="05E64762" w14:textId="77777777" w:rsidR="00C84C6C" w:rsidRPr="00160A6A" w:rsidRDefault="00C84C6C" w:rsidP="00C84C6C">
            <w:pPr>
              <w:spacing w:before="100" w:beforeAutospacing="1" w:after="100" w:afterAutospacing="1" w:line="250" w:lineRule="exact"/>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333</w:t>
            </w:r>
          </w:p>
        </w:tc>
        <w:tc>
          <w:tcPr>
            <w:tcW w:w="1090" w:type="dxa"/>
          </w:tcPr>
          <w:p w14:paraId="6E4D384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429</w:t>
            </w:r>
          </w:p>
        </w:tc>
        <w:tc>
          <w:tcPr>
            <w:tcW w:w="1186" w:type="dxa"/>
          </w:tcPr>
          <w:p w14:paraId="2374755A"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507</w:t>
            </w:r>
          </w:p>
        </w:tc>
      </w:tr>
      <w:tr w:rsidR="00C84C6C" w:rsidRPr="00160A6A" w14:paraId="3F95EE45" w14:textId="77777777" w:rsidTr="00C84C6C">
        <w:tc>
          <w:tcPr>
            <w:tcW w:w="1314" w:type="dxa"/>
            <w:vMerge w:val="restart"/>
          </w:tcPr>
          <w:p w14:paraId="74BB1D4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管理费用</w:t>
            </w:r>
          </w:p>
        </w:tc>
        <w:tc>
          <w:tcPr>
            <w:tcW w:w="1233" w:type="dxa"/>
          </w:tcPr>
          <w:p w14:paraId="496036F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办公室租金</w:t>
            </w:r>
          </w:p>
        </w:tc>
        <w:tc>
          <w:tcPr>
            <w:tcW w:w="1276" w:type="dxa"/>
          </w:tcPr>
          <w:p w14:paraId="0B2A794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c>
          <w:tcPr>
            <w:tcW w:w="1134" w:type="dxa"/>
          </w:tcPr>
          <w:p w14:paraId="777B6BCF"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36</w:t>
            </w:r>
          </w:p>
        </w:tc>
        <w:tc>
          <w:tcPr>
            <w:tcW w:w="1134" w:type="dxa"/>
          </w:tcPr>
          <w:p w14:paraId="54E3EE4B"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50</w:t>
            </w:r>
          </w:p>
        </w:tc>
        <w:tc>
          <w:tcPr>
            <w:tcW w:w="1090" w:type="dxa"/>
          </w:tcPr>
          <w:p w14:paraId="4739841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70</w:t>
            </w:r>
          </w:p>
        </w:tc>
        <w:tc>
          <w:tcPr>
            <w:tcW w:w="1186" w:type="dxa"/>
          </w:tcPr>
          <w:p w14:paraId="048D663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130</w:t>
            </w:r>
          </w:p>
        </w:tc>
      </w:tr>
      <w:tr w:rsidR="00C84C6C" w:rsidRPr="00160A6A" w14:paraId="1B8E9508" w14:textId="77777777" w:rsidTr="00C84C6C">
        <w:tc>
          <w:tcPr>
            <w:tcW w:w="1314" w:type="dxa"/>
            <w:vMerge/>
          </w:tcPr>
          <w:p w14:paraId="75E294B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106F636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仓库租金</w:t>
            </w:r>
          </w:p>
        </w:tc>
        <w:tc>
          <w:tcPr>
            <w:tcW w:w="1276" w:type="dxa"/>
          </w:tcPr>
          <w:p w14:paraId="1C445DAD"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w:t>
            </w:r>
          </w:p>
        </w:tc>
        <w:tc>
          <w:tcPr>
            <w:tcW w:w="1134" w:type="dxa"/>
          </w:tcPr>
          <w:p w14:paraId="05CA7CB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w:t>
            </w:r>
          </w:p>
        </w:tc>
        <w:tc>
          <w:tcPr>
            <w:tcW w:w="1134" w:type="dxa"/>
          </w:tcPr>
          <w:p w14:paraId="441FE55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18</w:t>
            </w:r>
          </w:p>
        </w:tc>
        <w:tc>
          <w:tcPr>
            <w:tcW w:w="1090" w:type="dxa"/>
          </w:tcPr>
          <w:p w14:paraId="16ADA7BA"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w:t>
            </w:r>
            <w:r w:rsidRPr="00160A6A">
              <w:rPr>
                <w:rFonts w:ascii="宋体" w:eastAsia="宋体" w:hAnsi="宋体" w:cs="宋体"/>
                <w:color w:val="000000"/>
                <w:spacing w:val="6"/>
                <w:sz w:val="18"/>
                <w:szCs w:val="18"/>
                <w:lang w:eastAsia="zh-CN"/>
              </w:rPr>
              <w:t>1</w:t>
            </w:r>
          </w:p>
        </w:tc>
        <w:tc>
          <w:tcPr>
            <w:tcW w:w="1186" w:type="dxa"/>
          </w:tcPr>
          <w:p w14:paraId="1F0846BD"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w:t>
            </w:r>
            <w:r w:rsidRPr="00160A6A">
              <w:rPr>
                <w:rFonts w:ascii="宋体" w:eastAsia="宋体" w:hAnsi="宋体" w:cs="宋体"/>
                <w:color w:val="000000"/>
                <w:spacing w:val="6"/>
                <w:sz w:val="18"/>
                <w:szCs w:val="18"/>
                <w:lang w:eastAsia="zh-CN"/>
              </w:rPr>
              <w:t>8</w:t>
            </w:r>
          </w:p>
        </w:tc>
      </w:tr>
      <w:tr w:rsidR="00C84C6C" w:rsidRPr="00160A6A" w14:paraId="591867AE" w14:textId="77777777" w:rsidTr="00C84C6C">
        <w:tc>
          <w:tcPr>
            <w:tcW w:w="1314" w:type="dxa"/>
            <w:vMerge/>
          </w:tcPr>
          <w:p w14:paraId="47F81B9D"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1448295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办公用品</w:t>
            </w:r>
          </w:p>
        </w:tc>
        <w:tc>
          <w:tcPr>
            <w:tcW w:w="1276" w:type="dxa"/>
          </w:tcPr>
          <w:p w14:paraId="2F67614D"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w:t>
            </w:r>
          </w:p>
        </w:tc>
        <w:tc>
          <w:tcPr>
            <w:tcW w:w="1134" w:type="dxa"/>
          </w:tcPr>
          <w:p w14:paraId="2C0C8743"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w:t>
            </w:r>
          </w:p>
        </w:tc>
        <w:tc>
          <w:tcPr>
            <w:tcW w:w="1134" w:type="dxa"/>
          </w:tcPr>
          <w:p w14:paraId="77ADE95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15</w:t>
            </w:r>
          </w:p>
        </w:tc>
        <w:tc>
          <w:tcPr>
            <w:tcW w:w="1090" w:type="dxa"/>
          </w:tcPr>
          <w:p w14:paraId="65DD537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16</w:t>
            </w:r>
          </w:p>
        </w:tc>
        <w:tc>
          <w:tcPr>
            <w:tcW w:w="1186" w:type="dxa"/>
          </w:tcPr>
          <w:p w14:paraId="76D80A8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w:t>
            </w:r>
          </w:p>
        </w:tc>
      </w:tr>
      <w:tr w:rsidR="00C84C6C" w:rsidRPr="00160A6A" w14:paraId="304B6C24" w14:textId="77777777" w:rsidTr="00C84C6C">
        <w:tc>
          <w:tcPr>
            <w:tcW w:w="1314" w:type="dxa"/>
            <w:vMerge/>
          </w:tcPr>
          <w:p w14:paraId="184E76A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152987A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员工工资</w:t>
            </w:r>
          </w:p>
        </w:tc>
        <w:tc>
          <w:tcPr>
            <w:tcW w:w="1276" w:type="dxa"/>
          </w:tcPr>
          <w:p w14:paraId="75450B7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40</w:t>
            </w:r>
          </w:p>
        </w:tc>
        <w:tc>
          <w:tcPr>
            <w:tcW w:w="1134" w:type="dxa"/>
          </w:tcPr>
          <w:p w14:paraId="74D5EE9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134" w:type="dxa"/>
          </w:tcPr>
          <w:p w14:paraId="4E2EAAD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90</w:t>
            </w:r>
          </w:p>
        </w:tc>
        <w:tc>
          <w:tcPr>
            <w:tcW w:w="1090" w:type="dxa"/>
          </w:tcPr>
          <w:p w14:paraId="6F5DA6F1"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120</w:t>
            </w:r>
          </w:p>
        </w:tc>
        <w:tc>
          <w:tcPr>
            <w:tcW w:w="1186" w:type="dxa"/>
          </w:tcPr>
          <w:p w14:paraId="76DA506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160</w:t>
            </w:r>
          </w:p>
        </w:tc>
      </w:tr>
      <w:tr w:rsidR="00C84C6C" w:rsidRPr="00160A6A" w14:paraId="2D3178E9" w14:textId="77777777" w:rsidTr="00C84C6C">
        <w:tc>
          <w:tcPr>
            <w:tcW w:w="1314" w:type="dxa"/>
            <w:vMerge/>
          </w:tcPr>
          <w:p w14:paraId="58806A2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233" w:type="dxa"/>
          </w:tcPr>
          <w:p w14:paraId="51747803"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小计</w:t>
            </w:r>
          </w:p>
        </w:tc>
        <w:tc>
          <w:tcPr>
            <w:tcW w:w="1276" w:type="dxa"/>
          </w:tcPr>
          <w:p w14:paraId="7C2CE6E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72</w:t>
            </w:r>
          </w:p>
        </w:tc>
        <w:tc>
          <w:tcPr>
            <w:tcW w:w="1134" w:type="dxa"/>
          </w:tcPr>
          <w:p w14:paraId="61A20CC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114</w:t>
            </w:r>
          </w:p>
        </w:tc>
        <w:tc>
          <w:tcPr>
            <w:tcW w:w="1134" w:type="dxa"/>
          </w:tcPr>
          <w:p w14:paraId="20D0C2E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173</w:t>
            </w:r>
          </w:p>
        </w:tc>
        <w:tc>
          <w:tcPr>
            <w:tcW w:w="1090" w:type="dxa"/>
          </w:tcPr>
          <w:p w14:paraId="03D1C986"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227</w:t>
            </w:r>
          </w:p>
        </w:tc>
        <w:tc>
          <w:tcPr>
            <w:tcW w:w="1186" w:type="dxa"/>
          </w:tcPr>
          <w:p w14:paraId="222CD699"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338</w:t>
            </w:r>
          </w:p>
        </w:tc>
      </w:tr>
      <w:tr w:rsidR="00C84C6C" w:rsidRPr="00160A6A" w14:paraId="61F2A541" w14:textId="77777777" w:rsidTr="00C84C6C">
        <w:tc>
          <w:tcPr>
            <w:tcW w:w="2547" w:type="dxa"/>
            <w:gridSpan w:val="2"/>
          </w:tcPr>
          <w:p w14:paraId="5DF84781"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销售费用</w:t>
            </w:r>
          </w:p>
        </w:tc>
        <w:tc>
          <w:tcPr>
            <w:tcW w:w="1276" w:type="dxa"/>
          </w:tcPr>
          <w:p w14:paraId="18DBF6EF"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w:t>
            </w:r>
          </w:p>
        </w:tc>
        <w:tc>
          <w:tcPr>
            <w:tcW w:w="1134" w:type="dxa"/>
          </w:tcPr>
          <w:p w14:paraId="499CE4D9"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40</w:t>
            </w:r>
          </w:p>
        </w:tc>
        <w:tc>
          <w:tcPr>
            <w:tcW w:w="1134" w:type="dxa"/>
          </w:tcPr>
          <w:p w14:paraId="2304314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090" w:type="dxa"/>
          </w:tcPr>
          <w:p w14:paraId="72E2249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w:t>
            </w:r>
          </w:p>
        </w:tc>
        <w:tc>
          <w:tcPr>
            <w:tcW w:w="1186" w:type="dxa"/>
          </w:tcPr>
          <w:p w14:paraId="68A375FF"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96</w:t>
            </w:r>
          </w:p>
        </w:tc>
      </w:tr>
      <w:tr w:rsidR="00C84C6C" w:rsidRPr="00160A6A" w14:paraId="6CE5161C" w14:textId="77777777" w:rsidTr="00C84C6C">
        <w:tc>
          <w:tcPr>
            <w:tcW w:w="2547" w:type="dxa"/>
            <w:gridSpan w:val="2"/>
          </w:tcPr>
          <w:p w14:paraId="34BAA4DA"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财务费用</w:t>
            </w:r>
          </w:p>
        </w:tc>
        <w:tc>
          <w:tcPr>
            <w:tcW w:w="1276" w:type="dxa"/>
          </w:tcPr>
          <w:p w14:paraId="77530ACB"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14.25</w:t>
            </w:r>
          </w:p>
        </w:tc>
        <w:tc>
          <w:tcPr>
            <w:tcW w:w="1134" w:type="dxa"/>
          </w:tcPr>
          <w:p w14:paraId="47D21883"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34" w:type="dxa"/>
          </w:tcPr>
          <w:p w14:paraId="620342B6"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090" w:type="dxa"/>
          </w:tcPr>
          <w:p w14:paraId="32233A4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6" w:type="dxa"/>
          </w:tcPr>
          <w:p w14:paraId="0C7E85F1"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r>
      <w:tr w:rsidR="00C84C6C" w:rsidRPr="00160A6A" w14:paraId="4A65FD1D" w14:textId="77777777" w:rsidTr="00C84C6C">
        <w:tc>
          <w:tcPr>
            <w:tcW w:w="2547" w:type="dxa"/>
            <w:gridSpan w:val="2"/>
          </w:tcPr>
          <w:p w14:paraId="2B8E2CC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研发支出</w:t>
            </w:r>
          </w:p>
        </w:tc>
        <w:tc>
          <w:tcPr>
            <w:tcW w:w="1276" w:type="dxa"/>
          </w:tcPr>
          <w:p w14:paraId="0858AAD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20</w:t>
            </w:r>
          </w:p>
        </w:tc>
        <w:tc>
          <w:tcPr>
            <w:tcW w:w="1134" w:type="dxa"/>
          </w:tcPr>
          <w:p w14:paraId="4C9E6D5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w:t>
            </w:r>
            <w:r w:rsidRPr="00160A6A">
              <w:rPr>
                <w:rFonts w:ascii="宋体" w:eastAsia="宋体" w:hAnsi="宋体" w:cs="宋体"/>
                <w:color w:val="000000"/>
                <w:spacing w:val="6"/>
                <w:sz w:val="18"/>
                <w:szCs w:val="18"/>
                <w:lang w:eastAsia="zh-CN"/>
              </w:rPr>
              <w:t>0</w:t>
            </w:r>
          </w:p>
        </w:tc>
        <w:tc>
          <w:tcPr>
            <w:tcW w:w="1134" w:type="dxa"/>
          </w:tcPr>
          <w:p w14:paraId="74D68DA1"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w:t>
            </w:r>
            <w:r w:rsidRPr="00160A6A">
              <w:rPr>
                <w:rFonts w:ascii="宋体" w:eastAsia="宋体" w:hAnsi="宋体" w:cs="宋体"/>
                <w:color w:val="000000"/>
                <w:spacing w:val="6"/>
                <w:sz w:val="18"/>
                <w:szCs w:val="18"/>
                <w:lang w:eastAsia="zh-CN"/>
              </w:rPr>
              <w:t>0</w:t>
            </w:r>
          </w:p>
        </w:tc>
        <w:tc>
          <w:tcPr>
            <w:tcW w:w="1090" w:type="dxa"/>
          </w:tcPr>
          <w:p w14:paraId="66045B9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w:t>
            </w:r>
            <w:r w:rsidRPr="00160A6A">
              <w:rPr>
                <w:rFonts w:ascii="宋体" w:eastAsia="宋体" w:hAnsi="宋体" w:cs="宋体"/>
                <w:color w:val="000000"/>
                <w:spacing w:val="6"/>
                <w:sz w:val="18"/>
                <w:szCs w:val="18"/>
                <w:lang w:eastAsia="zh-CN"/>
              </w:rPr>
              <w:t>5</w:t>
            </w:r>
          </w:p>
        </w:tc>
        <w:tc>
          <w:tcPr>
            <w:tcW w:w="1186" w:type="dxa"/>
          </w:tcPr>
          <w:p w14:paraId="503989BD"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7</w:t>
            </w:r>
            <w:r w:rsidRPr="00160A6A">
              <w:rPr>
                <w:rFonts w:ascii="宋体" w:eastAsia="宋体" w:hAnsi="宋体" w:cs="宋体"/>
                <w:color w:val="000000"/>
                <w:spacing w:val="6"/>
                <w:sz w:val="18"/>
                <w:szCs w:val="18"/>
                <w:lang w:eastAsia="zh-CN"/>
              </w:rPr>
              <w:t>0</w:t>
            </w:r>
          </w:p>
        </w:tc>
      </w:tr>
      <w:tr w:rsidR="00C84C6C" w:rsidRPr="00160A6A" w14:paraId="0DE3EA15" w14:textId="77777777" w:rsidTr="00C84C6C">
        <w:tc>
          <w:tcPr>
            <w:tcW w:w="2547" w:type="dxa"/>
            <w:gridSpan w:val="2"/>
          </w:tcPr>
          <w:p w14:paraId="45AC1920"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其他间接费用</w:t>
            </w:r>
          </w:p>
        </w:tc>
        <w:tc>
          <w:tcPr>
            <w:tcW w:w="1276" w:type="dxa"/>
          </w:tcPr>
          <w:p w14:paraId="764CC76C"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w:t>
            </w:r>
          </w:p>
        </w:tc>
        <w:tc>
          <w:tcPr>
            <w:tcW w:w="1134" w:type="dxa"/>
          </w:tcPr>
          <w:p w14:paraId="7A8B828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w:t>
            </w:r>
          </w:p>
        </w:tc>
        <w:tc>
          <w:tcPr>
            <w:tcW w:w="1134" w:type="dxa"/>
          </w:tcPr>
          <w:p w14:paraId="551B5E77"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w:t>
            </w:r>
          </w:p>
        </w:tc>
        <w:tc>
          <w:tcPr>
            <w:tcW w:w="1090" w:type="dxa"/>
          </w:tcPr>
          <w:p w14:paraId="1603EAF4"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w:t>
            </w:r>
          </w:p>
        </w:tc>
        <w:tc>
          <w:tcPr>
            <w:tcW w:w="1186" w:type="dxa"/>
          </w:tcPr>
          <w:p w14:paraId="2F593F73"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w:t>
            </w:r>
          </w:p>
        </w:tc>
      </w:tr>
      <w:tr w:rsidR="00C84C6C" w:rsidRPr="00160A6A" w14:paraId="191C20A8" w14:textId="77777777" w:rsidTr="00C84C6C">
        <w:tc>
          <w:tcPr>
            <w:tcW w:w="2547" w:type="dxa"/>
            <w:gridSpan w:val="2"/>
          </w:tcPr>
          <w:p w14:paraId="7B97F028"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总计</w:t>
            </w:r>
          </w:p>
        </w:tc>
        <w:tc>
          <w:tcPr>
            <w:tcW w:w="1276" w:type="dxa"/>
          </w:tcPr>
          <w:p w14:paraId="0EE52825"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283.25</w:t>
            </w:r>
          </w:p>
        </w:tc>
        <w:tc>
          <w:tcPr>
            <w:tcW w:w="1134" w:type="dxa"/>
          </w:tcPr>
          <w:p w14:paraId="0841BF6E"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448</w:t>
            </w:r>
          </w:p>
        </w:tc>
        <w:tc>
          <w:tcPr>
            <w:tcW w:w="1134" w:type="dxa"/>
          </w:tcPr>
          <w:p w14:paraId="5D5983F9"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629</w:t>
            </w:r>
          </w:p>
        </w:tc>
        <w:tc>
          <w:tcPr>
            <w:tcW w:w="1090" w:type="dxa"/>
          </w:tcPr>
          <w:p w14:paraId="4E28DD52"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805</w:t>
            </w:r>
          </w:p>
        </w:tc>
        <w:tc>
          <w:tcPr>
            <w:tcW w:w="1186" w:type="dxa"/>
          </w:tcPr>
          <w:p w14:paraId="10BF61EB" w14:textId="77777777" w:rsidR="00C84C6C" w:rsidRPr="00160A6A" w:rsidRDefault="00C84C6C" w:rsidP="00C84C6C">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1016</w:t>
            </w:r>
          </w:p>
        </w:tc>
      </w:tr>
    </w:tbl>
    <w:p w14:paraId="52B6177F" w14:textId="77777777" w:rsidR="00C84C6C" w:rsidRPr="00160A6A" w:rsidRDefault="00C84C6C" w:rsidP="00A751D4">
      <w:pPr>
        <w:pStyle w:val="2"/>
        <w:rPr>
          <w:rFonts w:ascii="宋体" w:eastAsia="宋体" w:hAnsi="宋体" w:cstheme="minorBidi"/>
          <w:spacing w:val="2"/>
          <w:lang w:eastAsia="zh-CN"/>
        </w:rPr>
      </w:pPr>
      <w:r w:rsidRPr="00160A6A">
        <w:rPr>
          <w:rFonts w:ascii="宋体" w:eastAsia="宋体" w:hAnsi="宋体" w:cstheme="minorBidi"/>
          <w:spacing w:val="2"/>
          <w:lang w:eastAsia="zh-CN"/>
        </w:rPr>
        <w:lastRenderedPageBreak/>
        <w:t>6.4 未来收益估算</w:t>
      </w:r>
    </w:p>
    <w:p w14:paraId="58C32EB8" w14:textId="6CDEDEAB" w:rsidR="00C84C6C" w:rsidRPr="00160A6A" w:rsidRDefault="00C84C6C" w:rsidP="00E756B5">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主要假设：公司的设备、原材料供应商的信誉足够好，设备到货、安装、调试在 2 到 3 个月内能完成，生产中能够保证产品质量；并且假设公司能在 2018年初正式进行生产运营。公司选址在交通设施完善，投资环境较好的南昌市昌北</w:t>
      </w:r>
      <w:r w:rsidRPr="00160A6A">
        <w:rPr>
          <w:rFonts w:ascii="宋体" w:eastAsia="宋体" w:hAnsi="宋体" w:cs="宋体"/>
          <w:color w:val="000000"/>
          <w:spacing w:val="-3"/>
          <w:szCs w:val="22"/>
          <w:lang w:eastAsia="zh-CN"/>
        </w:rPr>
        <w:t>经济技术开发区，且本公司可申请为高新技术企业，在政策上能享受自获利年度</w:t>
      </w:r>
      <w:r w:rsidRPr="00160A6A">
        <w:rPr>
          <w:rFonts w:ascii="宋体" w:eastAsia="宋体" w:hAnsi="宋体" w:cs="宋体"/>
          <w:color w:val="000000"/>
          <w:spacing w:val="6"/>
          <w:szCs w:val="22"/>
          <w:lang w:eastAsia="zh-CN"/>
        </w:rPr>
        <w:t>起两年内免税的税收优惠政策。</w:t>
      </w:r>
    </w:p>
    <w:p w14:paraId="38B65A60" w14:textId="7F01DFA5" w:rsidR="002F7653" w:rsidRPr="00160A6A" w:rsidRDefault="00C84C6C" w:rsidP="00E756B5">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根据本公司现实各项基础、能力、潜力和业务发展的各项计划以及投资项目可行性，经过分析研究采用正确计算方法，本着求实、稳健的原则，并遵循我国现行法律、法规和制度，在各主要方面与财政部颁布的企业会计制度和修订过的企业会计准则相一致。</w:t>
      </w:r>
    </w:p>
    <w:p w14:paraId="05EDC756" w14:textId="7FE6DAC9" w:rsidR="00A751D4" w:rsidRPr="00160A6A" w:rsidRDefault="00A751D4" w:rsidP="00A751D4">
      <w:pPr>
        <w:spacing w:before="100" w:beforeAutospacing="1" w:after="100" w:afterAutospacing="1" w:line="250" w:lineRule="exact"/>
        <w:ind w:firstLineChars="225" w:firstLine="567"/>
        <w:jc w:val="center"/>
        <w:rPr>
          <w:rFonts w:ascii="宋体" w:eastAsia="宋体" w:hAnsi="宋体" w:cs="宋体"/>
          <w:color w:val="000000"/>
          <w:spacing w:val="6"/>
          <w:szCs w:val="22"/>
          <w:lang w:eastAsia="zh-CN"/>
        </w:rPr>
      </w:pPr>
      <w:r w:rsidRPr="00160A6A">
        <w:rPr>
          <w:rFonts w:ascii="宋体" w:eastAsia="宋体" w:hAnsi="宋体" w:cs="宋体" w:hint="eastAsia"/>
          <w:color w:val="000000"/>
          <w:spacing w:val="6"/>
          <w:szCs w:val="22"/>
          <w:lang w:eastAsia="zh-CN"/>
        </w:rPr>
        <w:t>表 6—4 投资现金流量表（单位：万元）</w:t>
      </w:r>
    </w:p>
    <w:tbl>
      <w:tblPr>
        <w:tblStyle w:val="a3"/>
        <w:tblW w:w="8532" w:type="dxa"/>
        <w:jc w:val="center"/>
        <w:tblLook w:val="04A0" w:firstRow="1" w:lastRow="0" w:firstColumn="1" w:lastColumn="0" w:noHBand="0" w:noVBand="1"/>
      </w:tblPr>
      <w:tblGrid>
        <w:gridCol w:w="1421"/>
        <w:gridCol w:w="1185"/>
        <w:gridCol w:w="1185"/>
        <w:gridCol w:w="1185"/>
        <w:gridCol w:w="1185"/>
        <w:gridCol w:w="1185"/>
        <w:gridCol w:w="1186"/>
      </w:tblGrid>
      <w:tr w:rsidR="00F251D3" w:rsidRPr="00160A6A" w14:paraId="15FEE5E5" w14:textId="77777777" w:rsidTr="000A2CAB">
        <w:trPr>
          <w:jc w:val="center"/>
        </w:trPr>
        <w:tc>
          <w:tcPr>
            <w:tcW w:w="1421" w:type="dxa"/>
          </w:tcPr>
          <w:p w14:paraId="0B88046C" w14:textId="55B92D5E"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年份</w:t>
            </w:r>
          </w:p>
        </w:tc>
        <w:tc>
          <w:tcPr>
            <w:tcW w:w="1185" w:type="dxa"/>
            <w:vMerge w:val="restart"/>
          </w:tcPr>
          <w:p w14:paraId="7C1E63AB" w14:textId="3F6F902D"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初期</w:t>
            </w:r>
          </w:p>
        </w:tc>
        <w:tc>
          <w:tcPr>
            <w:tcW w:w="1185" w:type="dxa"/>
            <w:vMerge w:val="restart"/>
          </w:tcPr>
          <w:p w14:paraId="34E29F6B" w14:textId="5404D80C"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第一年</w:t>
            </w:r>
          </w:p>
        </w:tc>
        <w:tc>
          <w:tcPr>
            <w:tcW w:w="1185" w:type="dxa"/>
            <w:vMerge w:val="restart"/>
          </w:tcPr>
          <w:p w14:paraId="750A8EEE" w14:textId="5B788D95"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第二年</w:t>
            </w:r>
          </w:p>
        </w:tc>
        <w:tc>
          <w:tcPr>
            <w:tcW w:w="1185" w:type="dxa"/>
            <w:vMerge w:val="restart"/>
          </w:tcPr>
          <w:p w14:paraId="311A301B" w14:textId="5CC9CEFA"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第三年</w:t>
            </w:r>
          </w:p>
        </w:tc>
        <w:tc>
          <w:tcPr>
            <w:tcW w:w="1185" w:type="dxa"/>
            <w:vMerge w:val="restart"/>
          </w:tcPr>
          <w:p w14:paraId="54B44829" w14:textId="1584C43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第四年</w:t>
            </w:r>
          </w:p>
        </w:tc>
        <w:tc>
          <w:tcPr>
            <w:tcW w:w="1186" w:type="dxa"/>
            <w:vMerge w:val="restart"/>
          </w:tcPr>
          <w:p w14:paraId="23412A42" w14:textId="14592C2D"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第五年</w:t>
            </w:r>
          </w:p>
        </w:tc>
      </w:tr>
      <w:tr w:rsidR="00F251D3" w:rsidRPr="00160A6A" w14:paraId="04C2ABBA" w14:textId="77777777" w:rsidTr="000A2CAB">
        <w:trPr>
          <w:jc w:val="center"/>
        </w:trPr>
        <w:tc>
          <w:tcPr>
            <w:tcW w:w="1421" w:type="dxa"/>
          </w:tcPr>
          <w:p w14:paraId="6EC63358" w14:textId="2AE92CB3"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项目</w:t>
            </w:r>
          </w:p>
        </w:tc>
        <w:tc>
          <w:tcPr>
            <w:tcW w:w="1185" w:type="dxa"/>
            <w:vMerge/>
          </w:tcPr>
          <w:p w14:paraId="44AC96CD"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vMerge/>
          </w:tcPr>
          <w:p w14:paraId="2C221C9A"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vMerge/>
          </w:tcPr>
          <w:p w14:paraId="33B00987"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vMerge/>
          </w:tcPr>
          <w:p w14:paraId="036A41C2"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vMerge/>
          </w:tcPr>
          <w:p w14:paraId="1E696E6B"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6" w:type="dxa"/>
            <w:vMerge/>
          </w:tcPr>
          <w:p w14:paraId="4DBDC886"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160A6A" w:rsidRPr="00160A6A" w14:paraId="795AAEED" w14:textId="77777777" w:rsidTr="000A2CAB">
        <w:trPr>
          <w:jc w:val="center"/>
        </w:trPr>
        <w:tc>
          <w:tcPr>
            <w:tcW w:w="1421" w:type="dxa"/>
          </w:tcPr>
          <w:p w14:paraId="3B42B964" w14:textId="3D49BA82"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固定资产投资</w:t>
            </w:r>
          </w:p>
        </w:tc>
        <w:tc>
          <w:tcPr>
            <w:tcW w:w="1185" w:type="dxa"/>
          </w:tcPr>
          <w:p w14:paraId="09CEFB5C" w14:textId="14FB197F"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-300</w:t>
            </w:r>
          </w:p>
        </w:tc>
        <w:tc>
          <w:tcPr>
            <w:tcW w:w="1185" w:type="dxa"/>
          </w:tcPr>
          <w:p w14:paraId="648DBD94"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2CAEC9B5"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487CF0A8"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7C2936F1"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6" w:type="dxa"/>
          </w:tcPr>
          <w:p w14:paraId="542DBA8E"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160A6A" w:rsidRPr="00160A6A" w14:paraId="1BC24F7F" w14:textId="77777777" w:rsidTr="000A2CAB">
        <w:trPr>
          <w:jc w:val="center"/>
        </w:trPr>
        <w:tc>
          <w:tcPr>
            <w:tcW w:w="1421" w:type="dxa"/>
          </w:tcPr>
          <w:p w14:paraId="26F5B608" w14:textId="046166FD"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无形资产</w:t>
            </w:r>
          </w:p>
        </w:tc>
        <w:tc>
          <w:tcPr>
            <w:tcW w:w="1185" w:type="dxa"/>
          </w:tcPr>
          <w:p w14:paraId="3B55152B" w14:textId="1341798D"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-120</w:t>
            </w:r>
          </w:p>
        </w:tc>
        <w:tc>
          <w:tcPr>
            <w:tcW w:w="1185" w:type="dxa"/>
          </w:tcPr>
          <w:p w14:paraId="4A19D84E"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5C8BFF54"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01CF0EF0"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7F7CC35B"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6" w:type="dxa"/>
          </w:tcPr>
          <w:p w14:paraId="705F86C6"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160A6A" w:rsidRPr="00160A6A" w14:paraId="1AAC5971" w14:textId="77777777" w:rsidTr="000A2CAB">
        <w:trPr>
          <w:jc w:val="center"/>
        </w:trPr>
        <w:tc>
          <w:tcPr>
            <w:tcW w:w="1421" w:type="dxa"/>
          </w:tcPr>
          <w:p w14:paraId="08706E77" w14:textId="0BF38010"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流动资金</w:t>
            </w:r>
          </w:p>
        </w:tc>
        <w:tc>
          <w:tcPr>
            <w:tcW w:w="1185" w:type="dxa"/>
          </w:tcPr>
          <w:p w14:paraId="5C4A8EF7" w14:textId="57F6B4F0"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-380</w:t>
            </w:r>
          </w:p>
        </w:tc>
        <w:tc>
          <w:tcPr>
            <w:tcW w:w="1185" w:type="dxa"/>
          </w:tcPr>
          <w:p w14:paraId="335B7B5D"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57986C43"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0D7E1924"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3997228A"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6" w:type="dxa"/>
          </w:tcPr>
          <w:p w14:paraId="7614E544"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160A6A" w:rsidRPr="00160A6A" w14:paraId="62E7D5D3" w14:textId="77777777" w:rsidTr="000A2CAB">
        <w:trPr>
          <w:jc w:val="center"/>
        </w:trPr>
        <w:tc>
          <w:tcPr>
            <w:tcW w:w="1421" w:type="dxa"/>
          </w:tcPr>
          <w:p w14:paraId="60F001B7" w14:textId="199E0F8D"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销售收入</w:t>
            </w:r>
          </w:p>
        </w:tc>
        <w:tc>
          <w:tcPr>
            <w:tcW w:w="1185" w:type="dxa"/>
          </w:tcPr>
          <w:p w14:paraId="727EB620"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021DD201" w14:textId="1472D7C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300</w:t>
            </w:r>
          </w:p>
        </w:tc>
        <w:tc>
          <w:tcPr>
            <w:tcW w:w="1185" w:type="dxa"/>
          </w:tcPr>
          <w:p w14:paraId="4D0E24E3" w14:textId="30AA671C"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620</w:t>
            </w:r>
          </w:p>
        </w:tc>
        <w:tc>
          <w:tcPr>
            <w:tcW w:w="1185" w:type="dxa"/>
          </w:tcPr>
          <w:p w14:paraId="32A9FEF8" w14:textId="65E8B63A"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w:t>
            </w:r>
            <w:r w:rsidRPr="00160A6A">
              <w:rPr>
                <w:rFonts w:ascii="宋体" w:eastAsia="宋体" w:hAnsi="宋体" w:cs="宋体"/>
                <w:color w:val="000000"/>
                <w:spacing w:val="6"/>
                <w:sz w:val="18"/>
                <w:szCs w:val="18"/>
                <w:lang w:eastAsia="zh-CN"/>
              </w:rPr>
              <w:t>100</w:t>
            </w:r>
          </w:p>
        </w:tc>
        <w:tc>
          <w:tcPr>
            <w:tcW w:w="1185" w:type="dxa"/>
          </w:tcPr>
          <w:p w14:paraId="3EA74D28" w14:textId="41532069"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1600</w:t>
            </w:r>
          </w:p>
        </w:tc>
        <w:tc>
          <w:tcPr>
            <w:tcW w:w="1186" w:type="dxa"/>
          </w:tcPr>
          <w:p w14:paraId="3347C1F0" w14:textId="2D0F2DBE"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color w:val="000000"/>
                <w:spacing w:val="6"/>
                <w:sz w:val="18"/>
                <w:szCs w:val="18"/>
                <w:lang w:eastAsia="zh-CN"/>
              </w:rPr>
              <w:t>2400</w:t>
            </w:r>
          </w:p>
        </w:tc>
      </w:tr>
      <w:tr w:rsidR="00160A6A" w:rsidRPr="00160A6A" w14:paraId="3FC2F3F1" w14:textId="77777777" w:rsidTr="000A2CAB">
        <w:trPr>
          <w:jc w:val="center"/>
        </w:trPr>
        <w:tc>
          <w:tcPr>
            <w:tcW w:w="1421" w:type="dxa"/>
          </w:tcPr>
          <w:p w14:paraId="7302DDFC" w14:textId="56121DE0"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减：营业成本</w:t>
            </w:r>
          </w:p>
        </w:tc>
        <w:tc>
          <w:tcPr>
            <w:tcW w:w="1185" w:type="dxa"/>
          </w:tcPr>
          <w:p w14:paraId="500B00AF" w14:textId="77777777" w:rsidR="00A011E2" w:rsidRPr="00160A6A" w:rsidRDefault="00A011E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51262864" w14:textId="3A23D36B"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w:t>
            </w:r>
            <w:r w:rsidRPr="00160A6A">
              <w:rPr>
                <w:rFonts w:ascii="宋体" w:eastAsia="宋体" w:hAnsi="宋体" w:cs="宋体"/>
                <w:color w:val="000000"/>
                <w:spacing w:val="6"/>
                <w:sz w:val="18"/>
                <w:szCs w:val="18"/>
                <w:lang w:eastAsia="zh-CN"/>
              </w:rPr>
              <w:t>83.25</w:t>
            </w:r>
          </w:p>
        </w:tc>
        <w:tc>
          <w:tcPr>
            <w:tcW w:w="1185" w:type="dxa"/>
          </w:tcPr>
          <w:p w14:paraId="3FE876F8" w14:textId="5CAA1FBD"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w:t>
            </w:r>
            <w:r w:rsidRPr="00160A6A">
              <w:rPr>
                <w:rFonts w:ascii="宋体" w:eastAsia="宋体" w:hAnsi="宋体" w:cs="宋体"/>
                <w:color w:val="000000"/>
                <w:spacing w:val="6"/>
                <w:sz w:val="18"/>
                <w:szCs w:val="18"/>
                <w:lang w:eastAsia="zh-CN"/>
              </w:rPr>
              <w:t>48</w:t>
            </w:r>
          </w:p>
        </w:tc>
        <w:tc>
          <w:tcPr>
            <w:tcW w:w="1185" w:type="dxa"/>
          </w:tcPr>
          <w:p w14:paraId="5428DE7C" w14:textId="18CF3FA5"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w:t>
            </w:r>
            <w:r w:rsidRPr="00160A6A">
              <w:rPr>
                <w:rFonts w:ascii="宋体" w:eastAsia="宋体" w:hAnsi="宋体" w:cs="宋体"/>
                <w:color w:val="000000"/>
                <w:spacing w:val="6"/>
                <w:sz w:val="18"/>
                <w:szCs w:val="18"/>
                <w:lang w:eastAsia="zh-CN"/>
              </w:rPr>
              <w:t>2</w:t>
            </w:r>
            <w:r w:rsidRPr="00160A6A">
              <w:rPr>
                <w:rFonts w:ascii="宋体" w:eastAsia="宋体" w:hAnsi="宋体" w:cs="宋体" w:hint="eastAsia"/>
                <w:color w:val="000000"/>
                <w:spacing w:val="6"/>
                <w:sz w:val="18"/>
                <w:szCs w:val="18"/>
                <w:lang w:eastAsia="zh-CN"/>
              </w:rPr>
              <w:t>9</w:t>
            </w:r>
          </w:p>
        </w:tc>
        <w:tc>
          <w:tcPr>
            <w:tcW w:w="1185" w:type="dxa"/>
          </w:tcPr>
          <w:p w14:paraId="3EEC2572" w14:textId="18AC4218"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w:t>
            </w:r>
            <w:r w:rsidRPr="00160A6A">
              <w:rPr>
                <w:rFonts w:ascii="宋体" w:eastAsia="宋体" w:hAnsi="宋体" w:cs="宋体"/>
                <w:color w:val="000000"/>
                <w:spacing w:val="6"/>
                <w:sz w:val="18"/>
                <w:szCs w:val="18"/>
                <w:lang w:eastAsia="zh-CN"/>
              </w:rPr>
              <w:t>05</w:t>
            </w:r>
          </w:p>
        </w:tc>
        <w:tc>
          <w:tcPr>
            <w:tcW w:w="1186" w:type="dxa"/>
          </w:tcPr>
          <w:p w14:paraId="04655D8F" w14:textId="31CB0D7E" w:rsidR="00A011E2"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w:t>
            </w:r>
            <w:r w:rsidRPr="00160A6A">
              <w:rPr>
                <w:rFonts w:ascii="宋体" w:eastAsia="宋体" w:hAnsi="宋体" w:cs="宋体"/>
                <w:color w:val="000000"/>
                <w:spacing w:val="6"/>
                <w:sz w:val="18"/>
                <w:szCs w:val="18"/>
                <w:lang w:eastAsia="zh-CN"/>
              </w:rPr>
              <w:t>016</w:t>
            </w:r>
          </w:p>
        </w:tc>
      </w:tr>
      <w:tr w:rsidR="000A2CAB" w:rsidRPr="00160A6A" w14:paraId="46672B60" w14:textId="77777777" w:rsidTr="000A2CAB">
        <w:trPr>
          <w:jc w:val="center"/>
        </w:trPr>
        <w:tc>
          <w:tcPr>
            <w:tcW w:w="1421" w:type="dxa"/>
          </w:tcPr>
          <w:p w14:paraId="351538D9" w14:textId="2A188EC4" w:rsidR="006C672F" w:rsidRPr="00160A6A" w:rsidRDefault="00AE7B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减：税金及附加</w:t>
            </w:r>
          </w:p>
        </w:tc>
        <w:tc>
          <w:tcPr>
            <w:tcW w:w="1185" w:type="dxa"/>
          </w:tcPr>
          <w:p w14:paraId="0A329D93" w14:textId="6060D503"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52D3C17B" w14:textId="2B2CB8F2"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18</w:t>
            </w:r>
          </w:p>
        </w:tc>
        <w:tc>
          <w:tcPr>
            <w:tcW w:w="1185" w:type="dxa"/>
          </w:tcPr>
          <w:p w14:paraId="20B2648D" w14:textId="6DBFD395"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color w:val="000000"/>
                <w:spacing w:val="6"/>
                <w:sz w:val="18"/>
                <w:szCs w:val="18"/>
                <w:lang w:eastAsia="zh-CN"/>
              </w:rPr>
              <w:t>37.2</w:t>
            </w:r>
          </w:p>
        </w:tc>
        <w:tc>
          <w:tcPr>
            <w:tcW w:w="1185" w:type="dxa"/>
          </w:tcPr>
          <w:p w14:paraId="76C83908" w14:textId="02DADD23"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w:t>
            </w:r>
            <w:r w:rsidRPr="00160A6A">
              <w:rPr>
                <w:rFonts w:ascii="宋体" w:eastAsia="宋体" w:hAnsi="宋体" w:cs="宋体"/>
                <w:color w:val="000000"/>
                <w:spacing w:val="6"/>
                <w:sz w:val="18"/>
                <w:szCs w:val="18"/>
                <w:lang w:eastAsia="zh-CN"/>
              </w:rPr>
              <w:t>6</w:t>
            </w:r>
          </w:p>
        </w:tc>
        <w:tc>
          <w:tcPr>
            <w:tcW w:w="1185" w:type="dxa"/>
          </w:tcPr>
          <w:p w14:paraId="7A40D081" w14:textId="216242FC"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w:t>
            </w:r>
            <w:r w:rsidRPr="00160A6A">
              <w:rPr>
                <w:rFonts w:ascii="宋体" w:eastAsia="宋体" w:hAnsi="宋体" w:cs="宋体"/>
                <w:color w:val="000000"/>
                <w:spacing w:val="6"/>
                <w:sz w:val="18"/>
                <w:szCs w:val="18"/>
                <w:lang w:eastAsia="zh-CN"/>
              </w:rPr>
              <w:t>6</w:t>
            </w:r>
          </w:p>
        </w:tc>
        <w:tc>
          <w:tcPr>
            <w:tcW w:w="1186" w:type="dxa"/>
          </w:tcPr>
          <w:p w14:paraId="238BD495" w14:textId="51B08B06" w:rsidR="006C672F" w:rsidRPr="00160A6A" w:rsidRDefault="006C672F"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w:t>
            </w:r>
            <w:r w:rsidRPr="00160A6A">
              <w:rPr>
                <w:rFonts w:ascii="宋体" w:eastAsia="宋体" w:hAnsi="宋体" w:cs="宋体"/>
                <w:color w:val="000000"/>
                <w:spacing w:val="6"/>
                <w:sz w:val="18"/>
                <w:szCs w:val="18"/>
                <w:lang w:eastAsia="zh-CN"/>
              </w:rPr>
              <w:t>44</w:t>
            </w:r>
          </w:p>
        </w:tc>
      </w:tr>
      <w:tr w:rsidR="000A2CAB" w:rsidRPr="00160A6A" w14:paraId="553AB286" w14:textId="77777777" w:rsidTr="000A2CAB">
        <w:trPr>
          <w:jc w:val="center"/>
        </w:trPr>
        <w:tc>
          <w:tcPr>
            <w:tcW w:w="1421" w:type="dxa"/>
          </w:tcPr>
          <w:p w14:paraId="7EF7D425" w14:textId="717D7A4B"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税前盈利</w:t>
            </w:r>
          </w:p>
        </w:tc>
        <w:tc>
          <w:tcPr>
            <w:tcW w:w="1185" w:type="dxa"/>
          </w:tcPr>
          <w:p w14:paraId="04927A38" w14:textId="4C8CB989"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5" w:type="dxa"/>
          </w:tcPr>
          <w:p w14:paraId="026763AE" w14:textId="7ED3EF2C"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-1.25</w:t>
            </w:r>
          </w:p>
        </w:tc>
        <w:tc>
          <w:tcPr>
            <w:tcW w:w="1185" w:type="dxa"/>
          </w:tcPr>
          <w:p w14:paraId="5367B991" w14:textId="29DD3335"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134.8</w:t>
            </w:r>
          </w:p>
        </w:tc>
        <w:tc>
          <w:tcPr>
            <w:tcW w:w="1185" w:type="dxa"/>
          </w:tcPr>
          <w:p w14:paraId="4D46C1B9" w14:textId="4BC1ECF6"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405</w:t>
            </w:r>
          </w:p>
        </w:tc>
        <w:tc>
          <w:tcPr>
            <w:tcW w:w="1185" w:type="dxa"/>
          </w:tcPr>
          <w:p w14:paraId="2E82C314" w14:textId="5FCD95B0"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699</w:t>
            </w:r>
          </w:p>
        </w:tc>
        <w:tc>
          <w:tcPr>
            <w:tcW w:w="1186" w:type="dxa"/>
          </w:tcPr>
          <w:p w14:paraId="6982AD2E" w14:textId="67EA16CC"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1240</w:t>
            </w:r>
          </w:p>
        </w:tc>
      </w:tr>
      <w:tr w:rsidR="000A2CAB" w:rsidRPr="00160A6A" w14:paraId="00B78386" w14:textId="77777777" w:rsidTr="000A2CAB">
        <w:trPr>
          <w:jc w:val="center"/>
        </w:trPr>
        <w:tc>
          <w:tcPr>
            <w:tcW w:w="1421" w:type="dxa"/>
          </w:tcPr>
          <w:p w14:paraId="47DF9F56" w14:textId="75C9743F"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减：税收</w:t>
            </w:r>
          </w:p>
        </w:tc>
        <w:tc>
          <w:tcPr>
            <w:tcW w:w="1185" w:type="dxa"/>
          </w:tcPr>
          <w:p w14:paraId="68F08C38" w14:textId="7DD8CBE6"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6F402259" w14:textId="1A796D8C"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5" w:type="dxa"/>
          </w:tcPr>
          <w:p w14:paraId="0A72A0A7" w14:textId="3F6C5ABE"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5" w:type="dxa"/>
          </w:tcPr>
          <w:p w14:paraId="6A89E4EE" w14:textId="3AE1FE6B"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5" w:type="dxa"/>
          </w:tcPr>
          <w:p w14:paraId="47207C7D" w14:textId="59B1848B"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174.75</w:t>
            </w:r>
          </w:p>
        </w:tc>
        <w:tc>
          <w:tcPr>
            <w:tcW w:w="1186" w:type="dxa"/>
          </w:tcPr>
          <w:p w14:paraId="4454B52E" w14:textId="140CA598"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310</w:t>
            </w:r>
          </w:p>
        </w:tc>
      </w:tr>
      <w:tr w:rsidR="000A2CAB" w:rsidRPr="00160A6A" w14:paraId="4BC5DA78" w14:textId="77777777" w:rsidTr="000A2CAB">
        <w:trPr>
          <w:jc w:val="center"/>
        </w:trPr>
        <w:tc>
          <w:tcPr>
            <w:tcW w:w="1421" w:type="dxa"/>
          </w:tcPr>
          <w:p w14:paraId="1B3D6F0B" w14:textId="56621638"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税后利润</w:t>
            </w:r>
          </w:p>
        </w:tc>
        <w:tc>
          <w:tcPr>
            <w:tcW w:w="1185" w:type="dxa"/>
          </w:tcPr>
          <w:p w14:paraId="1ED9B7CA" w14:textId="4DB69A48"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0</w:t>
            </w:r>
          </w:p>
        </w:tc>
        <w:tc>
          <w:tcPr>
            <w:tcW w:w="1185" w:type="dxa"/>
          </w:tcPr>
          <w:p w14:paraId="216C879B" w14:textId="72AFEE79"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-1.25</w:t>
            </w:r>
          </w:p>
        </w:tc>
        <w:tc>
          <w:tcPr>
            <w:tcW w:w="1185" w:type="dxa"/>
          </w:tcPr>
          <w:p w14:paraId="5B9AFE84" w14:textId="49319F40"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134.8</w:t>
            </w:r>
          </w:p>
        </w:tc>
        <w:tc>
          <w:tcPr>
            <w:tcW w:w="1185" w:type="dxa"/>
          </w:tcPr>
          <w:p w14:paraId="6422EECC" w14:textId="78F0CE2D"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405</w:t>
            </w:r>
          </w:p>
        </w:tc>
        <w:tc>
          <w:tcPr>
            <w:tcW w:w="1185" w:type="dxa"/>
          </w:tcPr>
          <w:p w14:paraId="2B2FEC5D" w14:textId="34764556"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524.25</w:t>
            </w:r>
          </w:p>
        </w:tc>
        <w:tc>
          <w:tcPr>
            <w:tcW w:w="1186" w:type="dxa"/>
          </w:tcPr>
          <w:p w14:paraId="688B86F9" w14:textId="0A3C43F8"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930</w:t>
            </w:r>
          </w:p>
        </w:tc>
      </w:tr>
      <w:tr w:rsidR="000A2CAB" w:rsidRPr="00160A6A" w14:paraId="258B7B35" w14:textId="77777777" w:rsidTr="000A2CAB">
        <w:trPr>
          <w:jc w:val="center"/>
        </w:trPr>
        <w:tc>
          <w:tcPr>
            <w:tcW w:w="1421" w:type="dxa"/>
          </w:tcPr>
          <w:p w14:paraId="005B0989" w14:textId="632F5291"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加：折旧</w:t>
            </w:r>
          </w:p>
        </w:tc>
        <w:tc>
          <w:tcPr>
            <w:tcW w:w="1185" w:type="dxa"/>
          </w:tcPr>
          <w:p w14:paraId="3F897B60" w14:textId="77777777"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184EEAF8" w14:textId="678D8E6F"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185" w:type="dxa"/>
          </w:tcPr>
          <w:p w14:paraId="2698ECD5" w14:textId="17D25F6E"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185" w:type="dxa"/>
          </w:tcPr>
          <w:p w14:paraId="53C27ED2" w14:textId="335C922F"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185" w:type="dxa"/>
          </w:tcPr>
          <w:p w14:paraId="67881727" w14:textId="7AC68633"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c>
          <w:tcPr>
            <w:tcW w:w="1186" w:type="dxa"/>
          </w:tcPr>
          <w:p w14:paraId="6AED1D57" w14:textId="71A87A68"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w:t>
            </w:r>
          </w:p>
        </w:tc>
      </w:tr>
      <w:tr w:rsidR="000A2CAB" w:rsidRPr="00160A6A" w14:paraId="6E6BEDFE" w14:textId="77777777" w:rsidTr="000A2CAB">
        <w:trPr>
          <w:jc w:val="center"/>
        </w:trPr>
        <w:tc>
          <w:tcPr>
            <w:tcW w:w="1421" w:type="dxa"/>
          </w:tcPr>
          <w:p w14:paraId="7302699B" w14:textId="371ABF9A"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加：无形资产摊销</w:t>
            </w:r>
          </w:p>
        </w:tc>
        <w:tc>
          <w:tcPr>
            <w:tcW w:w="1185" w:type="dxa"/>
          </w:tcPr>
          <w:p w14:paraId="3E9A58D8" w14:textId="77777777"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85" w:type="dxa"/>
          </w:tcPr>
          <w:p w14:paraId="424F21EC" w14:textId="57B79FA8"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c>
          <w:tcPr>
            <w:tcW w:w="1185" w:type="dxa"/>
          </w:tcPr>
          <w:p w14:paraId="70D53133" w14:textId="3A74CC45"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c>
          <w:tcPr>
            <w:tcW w:w="1185" w:type="dxa"/>
          </w:tcPr>
          <w:p w14:paraId="3DCD62E5" w14:textId="2DCD3D8C"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c>
          <w:tcPr>
            <w:tcW w:w="1185" w:type="dxa"/>
          </w:tcPr>
          <w:p w14:paraId="0B57BE4A" w14:textId="35BEEC77"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c>
          <w:tcPr>
            <w:tcW w:w="1186" w:type="dxa"/>
          </w:tcPr>
          <w:p w14:paraId="402BE138" w14:textId="78826B71"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24</w:t>
            </w:r>
          </w:p>
        </w:tc>
      </w:tr>
      <w:tr w:rsidR="000A2CAB" w:rsidRPr="00160A6A" w14:paraId="3685E8E0" w14:textId="77777777" w:rsidTr="000A2CAB">
        <w:trPr>
          <w:jc w:val="center"/>
        </w:trPr>
        <w:tc>
          <w:tcPr>
            <w:tcW w:w="1421" w:type="dxa"/>
          </w:tcPr>
          <w:p w14:paraId="3D962282" w14:textId="18354BD8"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净现金流量</w:t>
            </w:r>
          </w:p>
        </w:tc>
        <w:tc>
          <w:tcPr>
            <w:tcW w:w="1185" w:type="dxa"/>
          </w:tcPr>
          <w:p w14:paraId="43B6AB2B" w14:textId="06A22275" w:rsidR="00AD62C2" w:rsidRPr="00160A6A" w:rsidRDefault="004C1827"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-800</w:t>
            </w:r>
          </w:p>
        </w:tc>
        <w:tc>
          <w:tcPr>
            <w:tcW w:w="1185" w:type="dxa"/>
          </w:tcPr>
          <w:p w14:paraId="51D17792" w14:textId="2662277B"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82.75</w:t>
            </w:r>
          </w:p>
        </w:tc>
        <w:tc>
          <w:tcPr>
            <w:tcW w:w="1185" w:type="dxa"/>
          </w:tcPr>
          <w:p w14:paraId="6BE50BE8" w14:textId="4DAA742A"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218.8</w:t>
            </w:r>
          </w:p>
        </w:tc>
        <w:tc>
          <w:tcPr>
            <w:tcW w:w="1185" w:type="dxa"/>
          </w:tcPr>
          <w:p w14:paraId="4D06A463" w14:textId="6EE7F478"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489</w:t>
            </w:r>
          </w:p>
        </w:tc>
        <w:tc>
          <w:tcPr>
            <w:tcW w:w="1185" w:type="dxa"/>
          </w:tcPr>
          <w:p w14:paraId="12DD5364" w14:textId="59742F4E"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608.25</w:t>
            </w:r>
          </w:p>
        </w:tc>
        <w:tc>
          <w:tcPr>
            <w:tcW w:w="1186" w:type="dxa"/>
          </w:tcPr>
          <w:p w14:paraId="4FD4EC9B" w14:textId="47CC16B7"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1014</w:t>
            </w:r>
          </w:p>
        </w:tc>
      </w:tr>
      <w:tr w:rsidR="000A2CAB" w:rsidRPr="00160A6A" w14:paraId="7EC8F59A" w14:textId="77777777" w:rsidTr="000A2CAB">
        <w:trPr>
          <w:jc w:val="center"/>
        </w:trPr>
        <w:tc>
          <w:tcPr>
            <w:tcW w:w="1421" w:type="dxa"/>
          </w:tcPr>
          <w:p w14:paraId="4A43A8CC" w14:textId="4191A1CA" w:rsidR="00AD62C2" w:rsidRPr="00160A6A" w:rsidRDefault="00AD62C2"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净现金流量</w:t>
            </w:r>
            <w:r w:rsidRPr="00160A6A">
              <w:rPr>
                <w:rFonts w:ascii="宋体" w:eastAsia="宋体" w:hAnsi="宋体" w:cs="宋体" w:hint="eastAsia"/>
                <w:color w:val="000000"/>
                <w:spacing w:val="6"/>
                <w:sz w:val="18"/>
                <w:szCs w:val="18"/>
                <w:lang w:eastAsia="zh-CN"/>
              </w:rPr>
              <w:t>现值</w:t>
            </w:r>
          </w:p>
        </w:tc>
        <w:tc>
          <w:tcPr>
            <w:tcW w:w="1185" w:type="dxa"/>
          </w:tcPr>
          <w:p w14:paraId="20AF88A1" w14:textId="2DCEAB96" w:rsidR="00AD62C2" w:rsidRPr="00160A6A" w:rsidRDefault="004C1827"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-800</w:t>
            </w:r>
          </w:p>
        </w:tc>
        <w:tc>
          <w:tcPr>
            <w:tcW w:w="1185" w:type="dxa"/>
          </w:tcPr>
          <w:p w14:paraId="09195F42" w14:textId="1D764C95"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75.23</w:t>
            </w:r>
          </w:p>
        </w:tc>
        <w:tc>
          <w:tcPr>
            <w:tcW w:w="1185" w:type="dxa"/>
          </w:tcPr>
          <w:p w14:paraId="2D68277E" w14:textId="2ED28FF3"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198.91</w:t>
            </w:r>
          </w:p>
        </w:tc>
        <w:tc>
          <w:tcPr>
            <w:tcW w:w="1185" w:type="dxa"/>
          </w:tcPr>
          <w:p w14:paraId="0FBFCF50" w14:textId="2E9AFE64"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445.55</w:t>
            </w:r>
          </w:p>
        </w:tc>
        <w:tc>
          <w:tcPr>
            <w:tcW w:w="1185" w:type="dxa"/>
          </w:tcPr>
          <w:p w14:paraId="4C80EEED" w14:textId="18CEB433"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552.95</w:t>
            </w:r>
          </w:p>
        </w:tc>
        <w:tc>
          <w:tcPr>
            <w:tcW w:w="1186" w:type="dxa"/>
          </w:tcPr>
          <w:p w14:paraId="095AE327" w14:textId="755C6BB0" w:rsidR="00AD62C2" w:rsidRPr="00160A6A" w:rsidRDefault="00A457B1" w:rsidP="00453491">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160A6A">
              <w:rPr>
                <w:rFonts w:ascii="宋体" w:eastAsia="宋体" w:hAnsi="宋体" w:cs="宋体" w:hint="eastAsia"/>
                <w:color w:val="000000"/>
                <w:spacing w:val="6"/>
                <w:sz w:val="18"/>
                <w:szCs w:val="18"/>
                <w:lang w:eastAsia="zh-CN"/>
              </w:rPr>
              <w:t>921.82</w:t>
            </w:r>
          </w:p>
        </w:tc>
      </w:tr>
    </w:tbl>
    <w:p w14:paraId="5664575D" w14:textId="463304BC" w:rsidR="00A751D4" w:rsidRPr="00160A6A" w:rsidRDefault="00B06666" w:rsidP="00800F82">
      <w:pPr>
        <w:spacing w:before="100" w:beforeAutospacing="1" w:after="100" w:afterAutospacing="1" w:line="250" w:lineRule="exact"/>
        <w:rPr>
          <w:rFonts w:ascii="宋体" w:eastAsia="宋体" w:hAnsi="宋体" w:cs="宋体"/>
          <w:color w:val="000000"/>
          <w:spacing w:val="6"/>
          <w:szCs w:val="22"/>
          <w:lang w:eastAsia="zh-CN"/>
        </w:rPr>
      </w:pPr>
      <w:r w:rsidRPr="00160A6A">
        <w:rPr>
          <w:rFonts w:ascii="宋体" w:eastAsia="宋体" w:hAnsi="宋体" w:cs="宋体" w:hint="eastAsia"/>
          <w:color w:val="000000"/>
          <w:spacing w:val="6"/>
          <w:szCs w:val="22"/>
          <w:lang w:eastAsia="zh-CN"/>
        </w:rPr>
        <w:t>注：假设建设期（初期）为六个月，生产年度为一个完整的会计年度。</w:t>
      </w:r>
    </w:p>
    <w:p w14:paraId="10BF8CE2" w14:textId="0F60BD62" w:rsidR="008B286B" w:rsidRPr="00160A6A" w:rsidRDefault="008B286B" w:rsidP="008B286B">
      <w:pPr>
        <w:pStyle w:val="3"/>
        <w:rPr>
          <w:rFonts w:ascii="宋体" w:eastAsia="宋体" w:hAnsi="宋体" w:cstheme="minorBidi"/>
          <w:lang w:eastAsia="zh-CN"/>
        </w:rPr>
      </w:pPr>
      <w:r w:rsidRPr="00160A6A">
        <w:rPr>
          <w:rFonts w:ascii="宋体" w:eastAsia="宋体" w:hAnsi="宋体" w:cstheme="minorBidi" w:hint="eastAsia"/>
          <w:lang w:eastAsia="zh-CN"/>
        </w:rPr>
        <w:t>6.4.</w:t>
      </w:r>
      <w:r w:rsidRPr="00160A6A">
        <w:rPr>
          <w:rFonts w:ascii="宋体" w:eastAsia="宋体" w:hAnsi="宋体" w:cstheme="minorBidi"/>
          <w:lang w:eastAsia="zh-CN"/>
        </w:rPr>
        <w:t>1</w:t>
      </w:r>
      <w:r w:rsidRPr="00160A6A">
        <w:rPr>
          <w:rFonts w:ascii="宋体" w:eastAsia="宋体" w:hAnsi="宋体"/>
          <w:lang w:eastAsia="zh-CN"/>
        </w:rPr>
        <w:t>项目投资净现值：</w:t>
      </w:r>
    </w:p>
    <w:p w14:paraId="049A474F" w14:textId="77777777" w:rsidR="008B286B" w:rsidRPr="00160A6A" w:rsidRDefault="008B286B" w:rsidP="009D738E">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净现值指未来资金流入现值与未来资金流出现值的差额。项目评估中净现值法的基本指标。未来的资金流入与资金流出均按预计贴现率各个时期的现值系数换算为现值后，再确定其净现值。这种预计贴现率是按企业的最低的投资收益率来确定的.是企业投资可以接受的最低界限。</w:t>
      </w:r>
    </w:p>
    <w:p w14:paraId="38F48517" w14:textId="1A994289" w:rsidR="008B286B" w:rsidRPr="00160A6A" w:rsidRDefault="008B286B" w:rsidP="007904F6">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lastRenderedPageBreak/>
        <w:t>其公式为：NPV=Σ(CI-CO)(1+i)^(-t)</w:t>
      </w:r>
    </w:p>
    <w:p w14:paraId="5494F76A" w14:textId="11828DFE" w:rsidR="008B286B" w:rsidRPr="00160A6A" w:rsidRDefault="008B286B" w:rsidP="00B92F93">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CI--现金流入，CO--现金流出，(CI-CO)--第 t 年净现金流量，i--基准折现</w:t>
      </w:r>
      <w:r w:rsidRPr="00160A6A">
        <w:rPr>
          <w:rFonts w:ascii="宋体" w:eastAsia="宋体" w:hAnsi="宋体" w:cs="宋体" w:hint="eastAsia"/>
          <w:color w:val="000000"/>
          <w:spacing w:val="6"/>
          <w:szCs w:val="22"/>
          <w:lang w:eastAsia="zh-CN"/>
        </w:rPr>
        <w:t>。</w:t>
      </w:r>
      <w:r w:rsidRPr="00160A6A">
        <w:rPr>
          <w:rFonts w:ascii="宋体" w:eastAsia="宋体" w:hAnsi="宋体" w:cs="宋体"/>
          <w:color w:val="000000"/>
          <w:spacing w:val="6"/>
          <w:szCs w:val="22"/>
          <w:lang w:eastAsia="zh-CN"/>
        </w:rPr>
        <w:t>计算得：NPV=593.45 (万元)﹥0</w:t>
      </w:r>
    </w:p>
    <w:p w14:paraId="117F03A8" w14:textId="7EE83B02" w:rsidR="008B286B" w:rsidRPr="00160A6A" w:rsidRDefault="008B286B" w:rsidP="00B92F93">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160A6A">
        <w:rPr>
          <w:rFonts w:ascii="宋体" w:eastAsia="宋体" w:hAnsi="宋体" w:cs="宋体"/>
          <w:color w:val="000000"/>
          <w:spacing w:val="6"/>
          <w:szCs w:val="22"/>
          <w:lang w:eastAsia="zh-CN"/>
        </w:rPr>
        <w:t>银行短期借款（1 年期）利率为 4.75%。考虑到目前资金成本较低，以及资金的机会成本和投资的风险性等因素，i 取 10%（下同），此时 NPV=593.45(万元)，远大于零。计算期内盈利能力很好，投资方案可行。</w:t>
      </w:r>
    </w:p>
    <w:p w14:paraId="50BBF422" w14:textId="0FB7ADA3" w:rsidR="008B286B" w:rsidRPr="00160A6A" w:rsidRDefault="00772BD7" w:rsidP="00772BD7">
      <w:pPr>
        <w:pStyle w:val="3"/>
        <w:rPr>
          <w:rFonts w:ascii="宋体" w:eastAsia="宋体" w:hAnsi="宋体" w:cstheme="minorBidi"/>
          <w:lang w:eastAsia="zh-CN"/>
        </w:rPr>
      </w:pPr>
      <w:r w:rsidRPr="00160A6A">
        <w:rPr>
          <w:rFonts w:ascii="宋体" w:eastAsia="宋体" w:hAnsi="宋体" w:hint="eastAsia"/>
          <w:lang w:eastAsia="zh-CN"/>
        </w:rPr>
        <w:t>6.4.</w:t>
      </w:r>
      <w:r w:rsidR="008B286B" w:rsidRPr="00160A6A">
        <w:rPr>
          <w:rFonts w:ascii="宋体" w:eastAsia="宋体" w:hAnsi="宋体"/>
          <w:lang w:eastAsia="zh-CN"/>
        </w:rPr>
        <w:t>2内含报酬率：</w:t>
      </w:r>
    </w:p>
    <w:p w14:paraId="7B8702C3" w14:textId="77777777" w:rsidR="00B719C7" w:rsidRPr="00160A6A" w:rsidRDefault="008B286B" w:rsidP="005B2F37">
      <w:pPr>
        <w:spacing w:before="100" w:beforeAutospacing="1" w:after="100" w:afterAutospacing="1" w:line="390" w:lineRule="exact"/>
        <w:ind w:firstLine="420"/>
        <w:rPr>
          <w:rFonts w:ascii="宋体" w:eastAsia="宋体" w:hAnsi="宋体" w:cs="宋体"/>
          <w:color w:val="000000"/>
          <w:szCs w:val="22"/>
          <w:lang w:eastAsia="zh-CN"/>
        </w:rPr>
      </w:pPr>
      <w:r w:rsidRPr="00160A6A">
        <w:rPr>
          <w:rFonts w:ascii="宋体" w:eastAsia="宋体" w:hAnsi="宋体" w:cs="宋体"/>
          <w:color w:val="000000"/>
          <w:szCs w:val="22"/>
          <w:lang w:eastAsia="zh-CN"/>
        </w:rPr>
        <w:t>所谓内含报酬率，是指能够使未来现金流入现值等于未来现金流出现值的，</w:t>
      </w:r>
      <w:r w:rsidRPr="00160A6A">
        <w:rPr>
          <w:rFonts w:ascii="宋体" w:eastAsia="宋体" w:hAnsi="宋体" w:cs="宋体"/>
          <w:color w:val="000000"/>
          <w:spacing w:val="4"/>
          <w:szCs w:val="22"/>
          <w:lang w:eastAsia="zh-CN"/>
        </w:rPr>
        <w:t>或者说是使投资方案净现值为零的贴现率。根据现金流量表计算内含报酬率如</w:t>
      </w:r>
      <w:r w:rsidRPr="00160A6A">
        <w:rPr>
          <w:rFonts w:ascii="宋体" w:eastAsia="宋体" w:hAnsi="宋体" w:cs="宋体"/>
          <w:color w:val="000000"/>
          <w:szCs w:val="22"/>
          <w:lang w:eastAsia="zh-CN"/>
        </w:rPr>
        <w:t>下：</w:t>
      </w:r>
    </w:p>
    <w:p w14:paraId="54C01B2C" w14:textId="77777777" w:rsidR="00B719C7" w:rsidRPr="00160A6A" w:rsidRDefault="008B286B" w:rsidP="003D0E81">
      <w:pPr>
        <w:spacing w:before="100" w:beforeAutospacing="1" w:after="100" w:afterAutospacing="1" w:line="390" w:lineRule="exact"/>
        <w:jc w:val="center"/>
        <w:rPr>
          <w:rFonts w:ascii="宋体" w:eastAsia="宋体" w:hAnsi="宋体" w:cs="宋体"/>
          <w:color w:val="000000"/>
          <w:spacing w:val="1"/>
          <w:szCs w:val="22"/>
          <w:lang w:eastAsia="zh-CN"/>
        </w:rPr>
      </w:pPr>
      <w:r w:rsidRPr="00160A6A">
        <w:rPr>
          <w:rFonts w:ascii="宋体" w:eastAsia="宋体" w:hAnsi="宋体" w:cs="宋体"/>
          <w:color w:val="000000"/>
          <w:szCs w:val="22"/>
          <w:lang w:eastAsia="zh-CN"/>
        </w:rPr>
        <w:t>故</w:t>
      </w:r>
      <w:r w:rsidRPr="00160A6A">
        <w:rPr>
          <w:rFonts w:ascii="宋体" w:eastAsia="宋体" w:hAnsi="宋体" w:cstheme="minorBidi"/>
          <w:color w:val="000000"/>
          <w:spacing w:val="60"/>
          <w:szCs w:val="22"/>
          <w:lang w:eastAsia="zh-CN"/>
        </w:rPr>
        <w:t xml:space="preserve"> </w:t>
      </w:r>
      <w:r w:rsidRPr="00160A6A">
        <w:rPr>
          <w:rFonts w:ascii="宋体" w:eastAsia="宋体" w:hAnsi="宋体" w:cs="宋体"/>
          <w:color w:val="000000"/>
          <w:spacing w:val="1"/>
          <w:szCs w:val="22"/>
          <w:lang w:eastAsia="zh-CN"/>
        </w:rPr>
        <w:t>i＝42.15%</w:t>
      </w:r>
    </w:p>
    <w:p w14:paraId="532C0CFD" w14:textId="68DF5A72" w:rsidR="008B286B" w:rsidRPr="00160A6A" w:rsidRDefault="008B286B" w:rsidP="005B2F37">
      <w:pPr>
        <w:spacing w:before="100" w:beforeAutospacing="1" w:after="100" w:afterAutospacing="1" w:line="390" w:lineRule="exact"/>
        <w:rPr>
          <w:rFonts w:ascii="宋体" w:eastAsia="宋体" w:hAnsi="宋体" w:cstheme="minorBidi"/>
          <w:color w:val="000000"/>
          <w:szCs w:val="22"/>
          <w:lang w:eastAsia="zh-CN"/>
        </w:rPr>
      </w:pPr>
      <w:r w:rsidRPr="00160A6A">
        <w:rPr>
          <w:rFonts w:ascii="宋体" w:eastAsia="宋体" w:hAnsi="宋体" w:cs="宋体"/>
          <w:color w:val="000000"/>
          <w:szCs w:val="22"/>
          <w:lang w:eastAsia="zh-CN"/>
        </w:rPr>
        <w:t>内含报酬率达到</w:t>
      </w:r>
      <w:r w:rsidRPr="00160A6A">
        <w:rPr>
          <w:rFonts w:ascii="宋体" w:eastAsia="宋体" w:hAnsi="宋体" w:cstheme="minorBidi"/>
          <w:color w:val="000000"/>
          <w:szCs w:val="22"/>
          <w:lang w:eastAsia="zh-CN"/>
        </w:rPr>
        <w:t xml:space="preserve"> </w:t>
      </w:r>
      <w:r w:rsidRPr="00160A6A">
        <w:rPr>
          <w:rFonts w:ascii="宋体" w:eastAsia="宋体" w:hAnsi="宋体" w:cs="宋体"/>
          <w:color w:val="000000"/>
          <w:spacing w:val="-2"/>
          <w:szCs w:val="22"/>
          <w:lang w:eastAsia="zh-CN"/>
        </w:rPr>
        <w:t>42.15%，远大于资金成本率</w:t>
      </w:r>
      <w:r w:rsidRPr="00160A6A">
        <w:rPr>
          <w:rFonts w:ascii="宋体" w:eastAsia="宋体" w:hAnsi="宋体" w:cstheme="minorBidi"/>
          <w:color w:val="000000"/>
          <w:spacing w:val="2"/>
          <w:szCs w:val="22"/>
          <w:lang w:eastAsia="zh-CN"/>
        </w:rPr>
        <w:t xml:space="preserve"> </w:t>
      </w:r>
      <w:r w:rsidRPr="00160A6A">
        <w:rPr>
          <w:rFonts w:ascii="宋体" w:eastAsia="宋体" w:hAnsi="宋体" w:cs="宋体"/>
          <w:color w:val="000000"/>
          <w:spacing w:val="-4"/>
          <w:szCs w:val="22"/>
          <w:lang w:eastAsia="zh-CN"/>
        </w:rPr>
        <w:t>10%，主要因为本产品质量优质，价</w:t>
      </w:r>
      <w:r w:rsidRPr="00160A6A">
        <w:rPr>
          <w:rFonts w:ascii="宋体" w:eastAsia="宋体" w:hAnsi="宋体" w:cs="宋体"/>
          <w:color w:val="000000"/>
          <w:szCs w:val="22"/>
          <w:lang w:eastAsia="zh-CN"/>
        </w:rPr>
        <w:t>格适宜，使得销售利润率较高，而且前</w:t>
      </w:r>
      <w:r w:rsidRPr="00160A6A">
        <w:rPr>
          <w:rFonts w:ascii="宋体" w:eastAsia="宋体" w:hAnsi="宋体" w:cstheme="minorBidi"/>
          <w:color w:val="000000"/>
          <w:szCs w:val="22"/>
          <w:lang w:eastAsia="zh-CN"/>
        </w:rPr>
        <w:t xml:space="preserve"> 5 </w:t>
      </w:r>
      <w:r w:rsidRPr="00160A6A">
        <w:rPr>
          <w:rFonts w:ascii="宋体" w:eastAsia="宋体" w:hAnsi="宋体" w:cs="宋体"/>
          <w:color w:val="000000"/>
          <w:szCs w:val="22"/>
          <w:lang w:eastAsia="zh-CN"/>
        </w:rPr>
        <w:t>年内市场增长性很好。</w:t>
      </w:r>
    </w:p>
    <w:p w14:paraId="3647752A" w14:textId="77777777" w:rsidR="001D0C6C" w:rsidRPr="00160A6A" w:rsidRDefault="001D0C6C" w:rsidP="00426251">
      <w:pPr>
        <w:pStyle w:val="2"/>
        <w:rPr>
          <w:rFonts w:ascii="宋体" w:eastAsia="宋体" w:hAnsi="宋体"/>
          <w:lang w:eastAsia="zh-CN"/>
        </w:rPr>
      </w:pPr>
      <w:r w:rsidRPr="00160A6A">
        <w:rPr>
          <w:rFonts w:ascii="宋体" w:eastAsia="宋体" w:hAnsi="宋体"/>
          <w:spacing w:val="2"/>
          <w:lang w:eastAsia="zh-CN"/>
        </w:rPr>
        <w:t>6.5</w:t>
      </w:r>
      <w:r w:rsidRPr="00160A6A">
        <w:rPr>
          <w:rFonts w:ascii="宋体" w:eastAsia="宋体" w:hAnsi="宋体"/>
          <w:spacing w:val="69"/>
          <w:lang w:eastAsia="zh-CN"/>
        </w:rPr>
        <w:t xml:space="preserve"> </w:t>
      </w:r>
      <w:r w:rsidRPr="00160A6A">
        <w:rPr>
          <w:rFonts w:ascii="宋体" w:eastAsia="宋体" w:hAnsi="宋体" w:cs="黑体"/>
          <w:lang w:eastAsia="zh-CN"/>
        </w:rPr>
        <w:t>财务报表</w:t>
      </w:r>
    </w:p>
    <w:p w14:paraId="199C3219" w14:textId="77777777" w:rsidR="00426251" w:rsidRPr="00160A6A" w:rsidRDefault="001D0C6C" w:rsidP="00B25696">
      <w:pPr>
        <w:spacing w:before="100" w:beforeAutospacing="1" w:after="100" w:afterAutospacing="1" w:line="390" w:lineRule="exact"/>
        <w:ind w:firstLine="420"/>
        <w:rPr>
          <w:rFonts w:ascii="宋体" w:eastAsia="宋体" w:hAnsi="宋体" w:cs="宋体"/>
          <w:color w:val="000000"/>
          <w:szCs w:val="22"/>
          <w:lang w:eastAsia="zh-CN"/>
        </w:rPr>
      </w:pPr>
      <w:r w:rsidRPr="00160A6A">
        <w:rPr>
          <w:rFonts w:ascii="宋体" w:eastAsia="宋体" w:hAnsi="宋体" w:cs="宋体"/>
          <w:color w:val="000000"/>
          <w:szCs w:val="22"/>
          <w:lang w:eastAsia="zh-CN"/>
        </w:rPr>
        <w:t>主要假设：</w:t>
      </w:r>
    </w:p>
    <w:p w14:paraId="1D4F97B5" w14:textId="77777777" w:rsidR="00426251" w:rsidRPr="00160A6A" w:rsidRDefault="001D0C6C" w:rsidP="00B25696">
      <w:pPr>
        <w:spacing w:before="100" w:beforeAutospacing="1" w:after="100" w:afterAutospacing="1" w:line="390" w:lineRule="exact"/>
        <w:ind w:firstLine="420"/>
        <w:rPr>
          <w:rFonts w:ascii="宋体" w:eastAsia="宋体" w:hAnsi="宋体" w:cs="宋体"/>
          <w:color w:val="000000"/>
          <w:szCs w:val="22"/>
          <w:lang w:eastAsia="zh-CN"/>
        </w:rPr>
      </w:pPr>
      <w:r w:rsidRPr="00160A6A">
        <w:rPr>
          <w:rFonts w:ascii="宋体" w:eastAsia="宋体" w:hAnsi="宋体" w:cs="宋体"/>
          <w:color w:val="000000"/>
          <w:szCs w:val="22"/>
          <w:lang w:eastAsia="zh-CN"/>
        </w:rPr>
        <w:t>1.公司选址在交通设施完善，投资环境较好的昌北经济技术开发区，且本公司可申请为高新技术企业，在政策上能享受自获利年度起两年内免税的税收优惠政策。</w:t>
      </w:r>
    </w:p>
    <w:p w14:paraId="2E496F7F" w14:textId="5E556F74" w:rsidR="008B286B" w:rsidRPr="00160A6A" w:rsidRDefault="001D0C6C" w:rsidP="00B25696">
      <w:pPr>
        <w:spacing w:before="100" w:beforeAutospacing="1" w:after="100" w:afterAutospacing="1" w:line="390" w:lineRule="exact"/>
        <w:ind w:firstLine="420"/>
        <w:rPr>
          <w:rFonts w:ascii="宋体" w:eastAsia="宋体" w:hAnsi="宋体" w:cs="宋体"/>
          <w:color w:val="000000"/>
          <w:szCs w:val="22"/>
          <w:lang w:eastAsia="zh-CN"/>
        </w:rPr>
      </w:pPr>
      <w:r w:rsidRPr="00160A6A">
        <w:rPr>
          <w:rFonts w:ascii="宋体" w:eastAsia="宋体" w:hAnsi="宋体" w:cs="宋体"/>
          <w:color w:val="000000"/>
          <w:szCs w:val="22"/>
          <w:lang w:eastAsia="zh-CN"/>
        </w:rPr>
        <w:t>2.存货控制采用先进先出法，固定资产和机器设备估计使用寿命 5 年，期末无残值，按直线折旧法计算；无形资产估计使用寿命 5 年，期末无残值，按年限平均法进行摊销。</w:t>
      </w:r>
    </w:p>
    <w:p w14:paraId="69192C48" w14:textId="77777777" w:rsidR="00FC0599" w:rsidRDefault="00FC0599" w:rsidP="00FC0599">
      <w:pPr>
        <w:spacing w:before="530" w:line="250" w:lineRule="exact"/>
        <w:ind w:left="2400"/>
        <w:rPr>
          <w:rFonts w:hAnsiTheme="minorHAnsi" w:cstheme="minorBidi"/>
          <w:color w:val="000000"/>
          <w:szCs w:val="22"/>
          <w:lang w:eastAsia="zh-CN"/>
        </w:rPr>
      </w:pPr>
      <w:r>
        <w:rPr>
          <w:rFonts w:ascii="宋体" w:hAnsi="宋体" w:cs="宋体"/>
          <w:color w:val="000000"/>
          <w:szCs w:val="22"/>
          <w:lang w:eastAsia="zh-CN"/>
        </w:rPr>
        <w:t>表</w:t>
      </w:r>
      <w:r>
        <w:rPr>
          <w:rFonts w:hAnsiTheme="minorHAnsi" w:cstheme="minorBidi"/>
          <w:color w:val="000000"/>
          <w:szCs w:val="22"/>
          <w:lang w:eastAsia="zh-CN"/>
        </w:rPr>
        <w:t xml:space="preserve"> </w:t>
      </w:r>
      <w:r>
        <w:rPr>
          <w:rFonts w:ascii="宋体" w:hAnsi="宋体" w:cs="宋体"/>
          <w:color w:val="000000"/>
          <w:szCs w:val="22"/>
          <w:lang w:eastAsia="zh-CN"/>
        </w:rPr>
        <w:t>6—5—1</w:t>
      </w:r>
      <w:r>
        <w:rPr>
          <w:rFonts w:hAnsiTheme="minorHAnsi" w:cstheme="minorBidi"/>
          <w:color w:val="000000"/>
          <w:spacing w:val="60"/>
          <w:szCs w:val="22"/>
          <w:lang w:eastAsia="zh-CN"/>
        </w:rPr>
        <w:t xml:space="preserve"> </w:t>
      </w:r>
      <w:r>
        <w:rPr>
          <w:rFonts w:ascii="宋体" w:hAnsi="宋体" w:cs="宋体"/>
          <w:color w:val="000000"/>
          <w:szCs w:val="22"/>
          <w:lang w:eastAsia="zh-CN"/>
        </w:rPr>
        <w:t>利润表</w:t>
      </w:r>
      <w:r>
        <w:rPr>
          <w:rFonts w:hAnsiTheme="minorHAnsi" w:cstheme="minorBidi"/>
          <w:color w:val="000000"/>
          <w:spacing w:val="60"/>
          <w:szCs w:val="22"/>
          <w:lang w:eastAsia="zh-CN"/>
        </w:rPr>
        <w:t xml:space="preserve"> </w:t>
      </w:r>
      <w:r>
        <w:rPr>
          <w:rFonts w:ascii="宋体" w:hAnsi="宋体" w:cs="宋体"/>
          <w:color w:val="000000"/>
          <w:szCs w:val="22"/>
          <w:lang w:eastAsia="zh-CN"/>
        </w:rPr>
        <w:t>（单位：万元）</w:t>
      </w:r>
    </w:p>
    <w:tbl>
      <w:tblPr>
        <w:tblStyle w:val="a3"/>
        <w:tblW w:w="0" w:type="auto"/>
        <w:jc w:val="center"/>
        <w:tblLook w:val="04A0" w:firstRow="1" w:lastRow="0" w:firstColumn="1" w:lastColumn="0" w:noHBand="0" w:noVBand="1"/>
      </w:tblPr>
      <w:tblGrid>
        <w:gridCol w:w="1382"/>
        <w:gridCol w:w="1382"/>
        <w:gridCol w:w="1383"/>
        <w:gridCol w:w="1383"/>
        <w:gridCol w:w="1383"/>
        <w:gridCol w:w="1383"/>
      </w:tblGrid>
      <w:tr w:rsidR="00FF09B4" w14:paraId="12C00374" w14:textId="77777777" w:rsidTr="009155AC">
        <w:trPr>
          <w:jc w:val="center"/>
        </w:trPr>
        <w:tc>
          <w:tcPr>
            <w:tcW w:w="1382" w:type="dxa"/>
          </w:tcPr>
          <w:p w14:paraId="1C777791" w14:textId="4ACA0D46"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项目</w:t>
            </w:r>
          </w:p>
        </w:tc>
        <w:tc>
          <w:tcPr>
            <w:tcW w:w="1382" w:type="dxa"/>
          </w:tcPr>
          <w:p w14:paraId="2E32AE8C" w14:textId="5F487F5A"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pacing w:val="6"/>
                <w:sz w:val="18"/>
                <w:szCs w:val="18"/>
                <w:lang w:eastAsia="zh-CN"/>
              </w:rPr>
              <w:t>第一年</w:t>
            </w:r>
          </w:p>
        </w:tc>
        <w:tc>
          <w:tcPr>
            <w:tcW w:w="1383" w:type="dxa"/>
          </w:tcPr>
          <w:p w14:paraId="695F0587" w14:textId="7B4A915C"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pacing w:val="6"/>
                <w:sz w:val="18"/>
                <w:szCs w:val="18"/>
                <w:lang w:eastAsia="zh-CN"/>
              </w:rPr>
              <w:t>第二年</w:t>
            </w:r>
          </w:p>
        </w:tc>
        <w:tc>
          <w:tcPr>
            <w:tcW w:w="1383" w:type="dxa"/>
          </w:tcPr>
          <w:p w14:paraId="7D63EF9F" w14:textId="76B76550"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pacing w:val="6"/>
                <w:sz w:val="18"/>
                <w:szCs w:val="18"/>
                <w:lang w:eastAsia="zh-CN"/>
              </w:rPr>
              <w:t>第三年</w:t>
            </w:r>
          </w:p>
        </w:tc>
        <w:tc>
          <w:tcPr>
            <w:tcW w:w="1383" w:type="dxa"/>
          </w:tcPr>
          <w:p w14:paraId="7DEC8FF5" w14:textId="74B6A7AB"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pacing w:val="6"/>
                <w:sz w:val="18"/>
                <w:szCs w:val="18"/>
                <w:lang w:eastAsia="zh-CN"/>
              </w:rPr>
              <w:t>第四年</w:t>
            </w:r>
          </w:p>
        </w:tc>
        <w:tc>
          <w:tcPr>
            <w:tcW w:w="1383" w:type="dxa"/>
          </w:tcPr>
          <w:p w14:paraId="775BAB1A" w14:textId="1E4B43D5" w:rsidR="00811197" w:rsidRPr="00B25696" w:rsidRDefault="0081119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pacing w:val="6"/>
                <w:sz w:val="18"/>
                <w:szCs w:val="18"/>
                <w:lang w:eastAsia="zh-CN"/>
              </w:rPr>
              <w:t>第五年</w:t>
            </w:r>
          </w:p>
        </w:tc>
      </w:tr>
      <w:tr w:rsidR="00FF09B4" w14:paraId="657B6925" w14:textId="77777777" w:rsidTr="009155AC">
        <w:trPr>
          <w:jc w:val="center"/>
        </w:trPr>
        <w:tc>
          <w:tcPr>
            <w:tcW w:w="1382" w:type="dxa"/>
          </w:tcPr>
          <w:p w14:paraId="6B51281E" w14:textId="08E3F165" w:rsidR="00811197" w:rsidRPr="00B25696" w:rsidRDefault="00C940AE"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一，主营业务收入</w:t>
            </w:r>
          </w:p>
        </w:tc>
        <w:tc>
          <w:tcPr>
            <w:tcW w:w="1382" w:type="dxa"/>
          </w:tcPr>
          <w:p w14:paraId="237D02D5" w14:textId="67FA6628" w:rsidR="00811197" w:rsidRPr="00B25696" w:rsidRDefault="0043520A"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300</w:t>
            </w:r>
          </w:p>
        </w:tc>
        <w:tc>
          <w:tcPr>
            <w:tcW w:w="1383" w:type="dxa"/>
          </w:tcPr>
          <w:p w14:paraId="0DE269A4" w14:textId="7E25FB6A" w:rsidR="00811197" w:rsidRPr="00B25696" w:rsidRDefault="0043520A"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620</w:t>
            </w:r>
          </w:p>
        </w:tc>
        <w:tc>
          <w:tcPr>
            <w:tcW w:w="1383" w:type="dxa"/>
          </w:tcPr>
          <w:p w14:paraId="41FB7E43" w14:textId="62D2E958" w:rsidR="00811197" w:rsidRPr="00B25696" w:rsidRDefault="0043520A"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1100</w:t>
            </w:r>
          </w:p>
        </w:tc>
        <w:tc>
          <w:tcPr>
            <w:tcW w:w="1383" w:type="dxa"/>
          </w:tcPr>
          <w:p w14:paraId="6827A754" w14:textId="6A3B7F45" w:rsidR="00811197" w:rsidRPr="00B25696" w:rsidRDefault="0043520A"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160</w:t>
            </w:r>
            <w:r w:rsidR="00A53953" w:rsidRPr="00B25696">
              <w:rPr>
                <w:rFonts w:ascii="宋体" w:eastAsia="宋体" w:hAnsi="宋体" w:cs="宋体" w:hint="eastAsia"/>
                <w:color w:val="000000"/>
                <w:sz w:val="18"/>
                <w:szCs w:val="18"/>
                <w:lang w:eastAsia="zh-CN"/>
              </w:rPr>
              <w:t>0</w:t>
            </w:r>
          </w:p>
        </w:tc>
        <w:tc>
          <w:tcPr>
            <w:tcW w:w="1383" w:type="dxa"/>
          </w:tcPr>
          <w:p w14:paraId="544B3D4C" w14:textId="5635A1E5" w:rsidR="00811197" w:rsidRPr="00B25696" w:rsidRDefault="0043520A"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3400</w:t>
            </w:r>
          </w:p>
        </w:tc>
      </w:tr>
      <w:tr w:rsidR="00FF09B4" w14:paraId="74616325" w14:textId="77777777" w:rsidTr="009155AC">
        <w:trPr>
          <w:jc w:val="center"/>
        </w:trPr>
        <w:tc>
          <w:tcPr>
            <w:tcW w:w="1382" w:type="dxa"/>
          </w:tcPr>
          <w:p w14:paraId="4A7D96CB" w14:textId="7326F5B5" w:rsidR="00811197" w:rsidRPr="00B25696" w:rsidRDefault="007A4F50"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lastRenderedPageBreak/>
              <w:t>减：主营业务成本</w:t>
            </w:r>
          </w:p>
        </w:tc>
        <w:tc>
          <w:tcPr>
            <w:tcW w:w="1382" w:type="dxa"/>
          </w:tcPr>
          <w:p w14:paraId="4F0EC83B" w14:textId="56792016"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156</w:t>
            </w:r>
          </w:p>
        </w:tc>
        <w:tc>
          <w:tcPr>
            <w:tcW w:w="1383" w:type="dxa"/>
          </w:tcPr>
          <w:p w14:paraId="05245B26" w14:textId="68470D25"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252</w:t>
            </w:r>
          </w:p>
        </w:tc>
        <w:tc>
          <w:tcPr>
            <w:tcW w:w="1383" w:type="dxa"/>
          </w:tcPr>
          <w:p w14:paraId="5EC980DE" w14:textId="3F72F586"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333</w:t>
            </w:r>
          </w:p>
        </w:tc>
        <w:tc>
          <w:tcPr>
            <w:tcW w:w="1383" w:type="dxa"/>
          </w:tcPr>
          <w:p w14:paraId="7361AA19" w14:textId="571182CD"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429</w:t>
            </w:r>
          </w:p>
        </w:tc>
        <w:tc>
          <w:tcPr>
            <w:tcW w:w="1383" w:type="dxa"/>
          </w:tcPr>
          <w:p w14:paraId="04C77F0A" w14:textId="160B7628"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507</w:t>
            </w:r>
          </w:p>
        </w:tc>
      </w:tr>
      <w:tr w:rsidR="00FF09B4" w14:paraId="7E266A65" w14:textId="77777777" w:rsidTr="009155AC">
        <w:trPr>
          <w:jc w:val="center"/>
        </w:trPr>
        <w:tc>
          <w:tcPr>
            <w:tcW w:w="1382" w:type="dxa"/>
          </w:tcPr>
          <w:p w14:paraId="57256B57" w14:textId="7FCEB814"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税金及附加</w:t>
            </w:r>
          </w:p>
        </w:tc>
        <w:tc>
          <w:tcPr>
            <w:tcW w:w="1382" w:type="dxa"/>
          </w:tcPr>
          <w:p w14:paraId="5193CDD5" w14:textId="0BCA0C8E"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18</w:t>
            </w:r>
          </w:p>
        </w:tc>
        <w:tc>
          <w:tcPr>
            <w:tcW w:w="1383" w:type="dxa"/>
          </w:tcPr>
          <w:p w14:paraId="2E4C4D6E" w14:textId="25CF38AA"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37.2</w:t>
            </w:r>
          </w:p>
        </w:tc>
        <w:tc>
          <w:tcPr>
            <w:tcW w:w="1383" w:type="dxa"/>
          </w:tcPr>
          <w:p w14:paraId="404341C3" w14:textId="1C477FF0"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66</w:t>
            </w:r>
          </w:p>
        </w:tc>
        <w:tc>
          <w:tcPr>
            <w:tcW w:w="1383" w:type="dxa"/>
          </w:tcPr>
          <w:p w14:paraId="6F3EB6A5" w14:textId="752C0AF3"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96</w:t>
            </w:r>
          </w:p>
        </w:tc>
        <w:tc>
          <w:tcPr>
            <w:tcW w:w="1383" w:type="dxa"/>
          </w:tcPr>
          <w:p w14:paraId="53F1CBDB" w14:textId="0B7DA1F2"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144</w:t>
            </w:r>
          </w:p>
        </w:tc>
      </w:tr>
      <w:tr w:rsidR="00FF09B4" w14:paraId="27B8E796" w14:textId="77777777" w:rsidTr="009155AC">
        <w:trPr>
          <w:jc w:val="center"/>
        </w:trPr>
        <w:tc>
          <w:tcPr>
            <w:tcW w:w="1382" w:type="dxa"/>
          </w:tcPr>
          <w:p w14:paraId="22CC9CBB" w14:textId="4FD04A20" w:rsidR="00811197" w:rsidRPr="00B25696" w:rsidRDefault="007C3C57"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二，主营业务利润</w:t>
            </w:r>
          </w:p>
        </w:tc>
        <w:tc>
          <w:tcPr>
            <w:tcW w:w="1382" w:type="dxa"/>
          </w:tcPr>
          <w:p w14:paraId="1EA5651D" w14:textId="3ED96BC9" w:rsidR="00811197" w:rsidRPr="00B25696" w:rsidRDefault="000F3482"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126</w:t>
            </w:r>
          </w:p>
        </w:tc>
        <w:tc>
          <w:tcPr>
            <w:tcW w:w="1383" w:type="dxa"/>
          </w:tcPr>
          <w:p w14:paraId="4A24BF55" w14:textId="40D51A04" w:rsidR="00811197" w:rsidRPr="00B25696" w:rsidRDefault="000F3482"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330.8</w:t>
            </w:r>
          </w:p>
        </w:tc>
        <w:tc>
          <w:tcPr>
            <w:tcW w:w="1383" w:type="dxa"/>
          </w:tcPr>
          <w:p w14:paraId="7ECD09C0" w14:textId="615BF04D" w:rsidR="00811197" w:rsidRPr="00B25696" w:rsidRDefault="000F3482"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701</w:t>
            </w:r>
          </w:p>
        </w:tc>
        <w:tc>
          <w:tcPr>
            <w:tcW w:w="1383" w:type="dxa"/>
          </w:tcPr>
          <w:p w14:paraId="1AFBFDD8" w14:textId="0A80881B" w:rsidR="00811197" w:rsidRPr="00B25696" w:rsidRDefault="000F3482"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1075</w:t>
            </w:r>
          </w:p>
        </w:tc>
        <w:tc>
          <w:tcPr>
            <w:tcW w:w="1383" w:type="dxa"/>
          </w:tcPr>
          <w:p w14:paraId="5045FAF2" w14:textId="66310105" w:rsidR="00811197" w:rsidRPr="00B25696" w:rsidRDefault="000F3482"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1749</w:t>
            </w:r>
          </w:p>
        </w:tc>
      </w:tr>
      <w:tr w:rsidR="00FF09B4" w14:paraId="01EBC6A0" w14:textId="77777777" w:rsidTr="009155AC">
        <w:trPr>
          <w:jc w:val="center"/>
        </w:trPr>
        <w:tc>
          <w:tcPr>
            <w:tcW w:w="1382" w:type="dxa"/>
          </w:tcPr>
          <w:p w14:paraId="7B993EE1" w14:textId="3DA9B740"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减：营业费用</w:t>
            </w:r>
          </w:p>
        </w:tc>
        <w:tc>
          <w:tcPr>
            <w:tcW w:w="1382" w:type="dxa"/>
          </w:tcPr>
          <w:p w14:paraId="410E3254" w14:textId="051CCE42"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41</w:t>
            </w:r>
          </w:p>
        </w:tc>
        <w:tc>
          <w:tcPr>
            <w:tcW w:w="1383" w:type="dxa"/>
          </w:tcPr>
          <w:p w14:paraId="58AD8C44" w14:textId="455159BF"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82</w:t>
            </w:r>
          </w:p>
        </w:tc>
        <w:tc>
          <w:tcPr>
            <w:tcW w:w="1383" w:type="dxa"/>
          </w:tcPr>
          <w:p w14:paraId="14EAFF0C" w14:textId="2D543581"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123</w:t>
            </w:r>
          </w:p>
        </w:tc>
        <w:tc>
          <w:tcPr>
            <w:tcW w:w="1383" w:type="dxa"/>
          </w:tcPr>
          <w:p w14:paraId="164729E2" w14:textId="2DC7DFE9"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149</w:t>
            </w:r>
          </w:p>
        </w:tc>
        <w:tc>
          <w:tcPr>
            <w:tcW w:w="1383" w:type="dxa"/>
          </w:tcPr>
          <w:p w14:paraId="431E7142" w14:textId="35F1CD15"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171</w:t>
            </w:r>
          </w:p>
        </w:tc>
      </w:tr>
      <w:tr w:rsidR="00FF09B4" w14:paraId="2ED5A203" w14:textId="77777777" w:rsidTr="009155AC">
        <w:trPr>
          <w:jc w:val="center"/>
        </w:trPr>
        <w:tc>
          <w:tcPr>
            <w:tcW w:w="1382" w:type="dxa"/>
          </w:tcPr>
          <w:p w14:paraId="4D2F8CD7" w14:textId="0069FE53"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管理费用</w:t>
            </w:r>
          </w:p>
        </w:tc>
        <w:tc>
          <w:tcPr>
            <w:tcW w:w="1382" w:type="dxa"/>
          </w:tcPr>
          <w:p w14:paraId="343AEE19" w14:textId="4608C236"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72</w:t>
            </w:r>
          </w:p>
        </w:tc>
        <w:tc>
          <w:tcPr>
            <w:tcW w:w="1383" w:type="dxa"/>
          </w:tcPr>
          <w:p w14:paraId="53CD0554" w14:textId="7D1006EC"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114</w:t>
            </w:r>
          </w:p>
        </w:tc>
        <w:tc>
          <w:tcPr>
            <w:tcW w:w="1383" w:type="dxa"/>
          </w:tcPr>
          <w:p w14:paraId="7B5255F5" w14:textId="3A152245"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173</w:t>
            </w:r>
          </w:p>
        </w:tc>
        <w:tc>
          <w:tcPr>
            <w:tcW w:w="1383" w:type="dxa"/>
          </w:tcPr>
          <w:p w14:paraId="20B88E2B" w14:textId="161F6D41"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227</w:t>
            </w:r>
          </w:p>
        </w:tc>
        <w:tc>
          <w:tcPr>
            <w:tcW w:w="1383" w:type="dxa"/>
          </w:tcPr>
          <w:p w14:paraId="6332CC54" w14:textId="1C172013"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338</w:t>
            </w:r>
          </w:p>
        </w:tc>
      </w:tr>
      <w:tr w:rsidR="00FF09B4" w14:paraId="14F6FCA7" w14:textId="77777777" w:rsidTr="009155AC">
        <w:trPr>
          <w:jc w:val="center"/>
        </w:trPr>
        <w:tc>
          <w:tcPr>
            <w:tcW w:w="1382" w:type="dxa"/>
          </w:tcPr>
          <w:p w14:paraId="54B50B5B" w14:textId="3A9590A5"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财务费用</w:t>
            </w:r>
          </w:p>
        </w:tc>
        <w:tc>
          <w:tcPr>
            <w:tcW w:w="1382" w:type="dxa"/>
          </w:tcPr>
          <w:p w14:paraId="408179BA" w14:textId="3F6890DA"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14.25</w:t>
            </w:r>
          </w:p>
        </w:tc>
        <w:tc>
          <w:tcPr>
            <w:tcW w:w="1383" w:type="dxa"/>
          </w:tcPr>
          <w:p w14:paraId="42279BFA" w14:textId="2989DD81"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0497A3A2" w14:textId="29035D54"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486D4136" w14:textId="01203397"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226B99C6" w14:textId="4B67D3B0"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r>
      <w:tr w:rsidR="00FF09B4" w14:paraId="127082F3" w14:textId="77777777" w:rsidTr="009155AC">
        <w:trPr>
          <w:jc w:val="center"/>
        </w:trPr>
        <w:tc>
          <w:tcPr>
            <w:tcW w:w="1382" w:type="dxa"/>
          </w:tcPr>
          <w:p w14:paraId="645A9F7A" w14:textId="1961218D"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三，利润总额</w:t>
            </w:r>
          </w:p>
        </w:tc>
        <w:tc>
          <w:tcPr>
            <w:tcW w:w="1382" w:type="dxa"/>
          </w:tcPr>
          <w:p w14:paraId="03A4F798" w14:textId="5CFF523C"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-1.25</w:t>
            </w:r>
          </w:p>
        </w:tc>
        <w:tc>
          <w:tcPr>
            <w:tcW w:w="1383" w:type="dxa"/>
          </w:tcPr>
          <w:p w14:paraId="6ABB47C0" w14:textId="5BD454BA"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134.8</w:t>
            </w:r>
          </w:p>
        </w:tc>
        <w:tc>
          <w:tcPr>
            <w:tcW w:w="1383" w:type="dxa"/>
          </w:tcPr>
          <w:p w14:paraId="2DBC802B" w14:textId="2E143EE9"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405</w:t>
            </w:r>
          </w:p>
        </w:tc>
        <w:tc>
          <w:tcPr>
            <w:tcW w:w="1383" w:type="dxa"/>
          </w:tcPr>
          <w:p w14:paraId="338DCF48" w14:textId="543FF294"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699</w:t>
            </w:r>
          </w:p>
        </w:tc>
        <w:tc>
          <w:tcPr>
            <w:tcW w:w="1383" w:type="dxa"/>
          </w:tcPr>
          <w:p w14:paraId="6255D8F1" w14:textId="2570155D" w:rsidR="00811197" w:rsidRPr="00B25696" w:rsidRDefault="00937AFD"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1240</w:t>
            </w:r>
          </w:p>
        </w:tc>
      </w:tr>
      <w:tr w:rsidR="00FF09B4" w14:paraId="419A8132" w14:textId="77777777" w:rsidTr="009155AC">
        <w:trPr>
          <w:jc w:val="center"/>
        </w:trPr>
        <w:tc>
          <w:tcPr>
            <w:tcW w:w="1382" w:type="dxa"/>
          </w:tcPr>
          <w:p w14:paraId="452068A3" w14:textId="290FD4CC"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减：所得税</w:t>
            </w:r>
          </w:p>
        </w:tc>
        <w:tc>
          <w:tcPr>
            <w:tcW w:w="1382" w:type="dxa"/>
          </w:tcPr>
          <w:p w14:paraId="075B12E1" w14:textId="5F636130"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4BEFF729" w14:textId="0294486E"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4FE9CD4A" w14:textId="0DAB5D36"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0</w:t>
            </w:r>
          </w:p>
        </w:tc>
        <w:tc>
          <w:tcPr>
            <w:tcW w:w="1383" w:type="dxa"/>
          </w:tcPr>
          <w:p w14:paraId="57757137" w14:textId="1C5AA0CB"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174.75</w:t>
            </w:r>
          </w:p>
        </w:tc>
        <w:tc>
          <w:tcPr>
            <w:tcW w:w="1383" w:type="dxa"/>
          </w:tcPr>
          <w:p w14:paraId="4F8522F2" w14:textId="7C0DA2A3"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310</w:t>
            </w:r>
          </w:p>
        </w:tc>
      </w:tr>
      <w:tr w:rsidR="00FF09B4" w14:paraId="5315F781" w14:textId="77777777" w:rsidTr="009155AC">
        <w:trPr>
          <w:jc w:val="center"/>
        </w:trPr>
        <w:tc>
          <w:tcPr>
            <w:tcW w:w="1382" w:type="dxa"/>
          </w:tcPr>
          <w:p w14:paraId="21C7AB8D" w14:textId="5134D94F"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四，净利润</w:t>
            </w:r>
          </w:p>
        </w:tc>
        <w:tc>
          <w:tcPr>
            <w:tcW w:w="1382" w:type="dxa"/>
          </w:tcPr>
          <w:p w14:paraId="040D0755" w14:textId="4A70BE25"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-1.25</w:t>
            </w:r>
          </w:p>
        </w:tc>
        <w:tc>
          <w:tcPr>
            <w:tcW w:w="1383" w:type="dxa"/>
          </w:tcPr>
          <w:p w14:paraId="02DF09D2" w14:textId="7990C08D"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134.8</w:t>
            </w:r>
          </w:p>
        </w:tc>
        <w:tc>
          <w:tcPr>
            <w:tcW w:w="1383" w:type="dxa"/>
          </w:tcPr>
          <w:p w14:paraId="41886AC5" w14:textId="6A12E8F4"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405</w:t>
            </w:r>
          </w:p>
        </w:tc>
        <w:tc>
          <w:tcPr>
            <w:tcW w:w="1383" w:type="dxa"/>
          </w:tcPr>
          <w:p w14:paraId="2974EB3A" w14:textId="5B1589DF"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524.25</w:t>
            </w:r>
          </w:p>
        </w:tc>
        <w:tc>
          <w:tcPr>
            <w:tcW w:w="1383" w:type="dxa"/>
          </w:tcPr>
          <w:p w14:paraId="0570CA85" w14:textId="2133111C" w:rsidR="00811197" w:rsidRPr="00B25696" w:rsidRDefault="00FF09B4" w:rsidP="009155AC">
            <w:pPr>
              <w:spacing w:before="239" w:line="250" w:lineRule="exact"/>
              <w:jc w:val="center"/>
              <w:rPr>
                <w:rFonts w:ascii="宋体" w:eastAsia="宋体" w:hAnsi="宋体" w:cs="宋体" w:hint="eastAsia"/>
                <w:color w:val="000000"/>
                <w:sz w:val="18"/>
                <w:szCs w:val="18"/>
                <w:lang w:eastAsia="zh-CN"/>
              </w:rPr>
            </w:pPr>
            <w:r w:rsidRPr="00B25696">
              <w:rPr>
                <w:rFonts w:ascii="宋体" w:eastAsia="宋体" w:hAnsi="宋体" w:cs="宋体" w:hint="eastAsia"/>
                <w:color w:val="000000"/>
                <w:sz w:val="18"/>
                <w:szCs w:val="18"/>
                <w:lang w:eastAsia="zh-CN"/>
              </w:rPr>
              <w:t>930</w:t>
            </w:r>
          </w:p>
        </w:tc>
      </w:tr>
    </w:tbl>
    <w:p w14:paraId="03084959" w14:textId="77777777" w:rsidR="008B3CB1" w:rsidRPr="00E07F39" w:rsidRDefault="008B3CB1" w:rsidP="00F41F04">
      <w:pPr>
        <w:spacing w:before="100" w:beforeAutospacing="1" w:after="100" w:afterAutospacing="1" w:line="250" w:lineRule="exact"/>
        <w:rPr>
          <w:rFonts w:ascii="宋体" w:eastAsia="宋体" w:hAnsi="宋体" w:cs="宋体"/>
          <w:color w:val="000000"/>
          <w:spacing w:val="6"/>
          <w:szCs w:val="22"/>
          <w:lang w:eastAsia="zh-CN"/>
        </w:rPr>
      </w:pPr>
      <w:r w:rsidRPr="00E07F39">
        <w:rPr>
          <w:rFonts w:ascii="宋体" w:eastAsia="宋体" w:hAnsi="宋体" w:cs="宋体"/>
          <w:color w:val="000000"/>
          <w:spacing w:val="6"/>
          <w:szCs w:val="22"/>
          <w:lang w:eastAsia="zh-CN"/>
        </w:rPr>
        <w:t>注：1. 根据销售预测及成本费用预算表（见表 6—3）编制预测利润表</w:t>
      </w:r>
    </w:p>
    <w:p w14:paraId="0EA19D38" w14:textId="4049DC3A" w:rsidR="00FC0599" w:rsidRPr="004A1833" w:rsidRDefault="008B3CB1" w:rsidP="00D7568B">
      <w:pPr>
        <w:spacing w:before="100" w:beforeAutospacing="1" w:after="100" w:afterAutospacing="1" w:line="250" w:lineRule="exact"/>
        <w:ind w:firstLine="420"/>
        <w:rPr>
          <w:rFonts w:ascii="宋体" w:eastAsia="宋体" w:hAnsi="宋体" w:cs="宋体"/>
          <w:color w:val="000000"/>
          <w:spacing w:val="6"/>
          <w:szCs w:val="22"/>
          <w:lang w:eastAsia="zh-CN"/>
        </w:rPr>
      </w:pPr>
      <w:r w:rsidRPr="004A1833">
        <w:rPr>
          <w:rFonts w:ascii="宋体" w:eastAsia="宋体" w:hAnsi="宋体" w:cs="宋体"/>
          <w:color w:val="000000"/>
          <w:spacing w:val="6"/>
          <w:szCs w:val="22"/>
          <w:lang w:eastAsia="zh-CN"/>
        </w:rPr>
        <w:t>2. 税金及附加按当年销售收入的 6%估算，因为虽然本企业有高新技术，但依然为生产型企业，税金及附加主要为营业税、消费税、城市维护建设税等。</w:t>
      </w:r>
    </w:p>
    <w:tbl>
      <w:tblPr>
        <w:tblStyle w:val="a3"/>
        <w:tblpPr w:leftFromText="180" w:rightFromText="180" w:vertAnchor="text" w:horzAnchor="margin" w:tblpXSpec="center" w:tblpY="435"/>
        <w:tblW w:w="11527" w:type="dxa"/>
        <w:tblLayout w:type="fixed"/>
        <w:tblLook w:val="04A0" w:firstRow="1" w:lastRow="0" w:firstColumn="1" w:lastColumn="0" w:noHBand="0" w:noVBand="1"/>
      </w:tblPr>
      <w:tblGrid>
        <w:gridCol w:w="1158"/>
        <w:gridCol w:w="849"/>
        <w:gridCol w:w="973"/>
        <w:gridCol w:w="973"/>
        <w:gridCol w:w="1099"/>
        <w:gridCol w:w="973"/>
        <w:gridCol w:w="1141"/>
        <w:gridCol w:w="847"/>
        <w:gridCol w:w="847"/>
        <w:gridCol w:w="847"/>
        <w:gridCol w:w="973"/>
        <w:gridCol w:w="847"/>
      </w:tblGrid>
      <w:tr w:rsidR="00331F2F" w:rsidRPr="004A1833" w14:paraId="60F12886" w14:textId="77777777" w:rsidTr="00C563DB">
        <w:tc>
          <w:tcPr>
            <w:tcW w:w="1158" w:type="dxa"/>
          </w:tcPr>
          <w:p w14:paraId="54FEB823"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资产</w:t>
            </w:r>
          </w:p>
        </w:tc>
        <w:tc>
          <w:tcPr>
            <w:tcW w:w="849" w:type="dxa"/>
          </w:tcPr>
          <w:p w14:paraId="4AEAF00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2020年</w:t>
            </w:r>
          </w:p>
        </w:tc>
        <w:tc>
          <w:tcPr>
            <w:tcW w:w="973" w:type="dxa"/>
          </w:tcPr>
          <w:p w14:paraId="32072A2A"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2021年</w:t>
            </w:r>
          </w:p>
        </w:tc>
        <w:tc>
          <w:tcPr>
            <w:tcW w:w="973" w:type="dxa"/>
          </w:tcPr>
          <w:p w14:paraId="57E95D21"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2022年</w:t>
            </w:r>
          </w:p>
        </w:tc>
        <w:tc>
          <w:tcPr>
            <w:tcW w:w="1099" w:type="dxa"/>
          </w:tcPr>
          <w:p w14:paraId="2EA6ACF5"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2023年</w:t>
            </w:r>
          </w:p>
        </w:tc>
        <w:tc>
          <w:tcPr>
            <w:tcW w:w="973" w:type="dxa"/>
          </w:tcPr>
          <w:p w14:paraId="4B45F10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2024年</w:t>
            </w:r>
          </w:p>
        </w:tc>
        <w:tc>
          <w:tcPr>
            <w:tcW w:w="1141" w:type="dxa"/>
          </w:tcPr>
          <w:p w14:paraId="553D1C1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负债及权益</w:t>
            </w:r>
          </w:p>
        </w:tc>
        <w:tc>
          <w:tcPr>
            <w:tcW w:w="847" w:type="dxa"/>
          </w:tcPr>
          <w:p w14:paraId="246CA50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2020年</w:t>
            </w:r>
          </w:p>
        </w:tc>
        <w:tc>
          <w:tcPr>
            <w:tcW w:w="847" w:type="dxa"/>
          </w:tcPr>
          <w:p w14:paraId="7704009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2021年</w:t>
            </w:r>
          </w:p>
        </w:tc>
        <w:tc>
          <w:tcPr>
            <w:tcW w:w="847" w:type="dxa"/>
          </w:tcPr>
          <w:p w14:paraId="6F97952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2022年</w:t>
            </w:r>
          </w:p>
        </w:tc>
        <w:tc>
          <w:tcPr>
            <w:tcW w:w="973" w:type="dxa"/>
          </w:tcPr>
          <w:p w14:paraId="254182B0"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2023年</w:t>
            </w:r>
          </w:p>
        </w:tc>
        <w:tc>
          <w:tcPr>
            <w:tcW w:w="847" w:type="dxa"/>
          </w:tcPr>
          <w:p w14:paraId="5D3F501C"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2024年</w:t>
            </w:r>
          </w:p>
        </w:tc>
      </w:tr>
      <w:tr w:rsidR="00331F2F" w:rsidRPr="004A1833" w14:paraId="08F29647" w14:textId="77777777" w:rsidTr="00C563DB">
        <w:tc>
          <w:tcPr>
            <w:tcW w:w="1158" w:type="dxa"/>
          </w:tcPr>
          <w:p w14:paraId="1EAC7B2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流动资产</w:t>
            </w:r>
          </w:p>
        </w:tc>
        <w:tc>
          <w:tcPr>
            <w:tcW w:w="849" w:type="dxa"/>
          </w:tcPr>
          <w:p w14:paraId="59FDD5F8"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7A06718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643DE0C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099" w:type="dxa"/>
          </w:tcPr>
          <w:p w14:paraId="34E4BD4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463F4E13"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41" w:type="dxa"/>
          </w:tcPr>
          <w:p w14:paraId="05A30898"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流动负债</w:t>
            </w:r>
          </w:p>
        </w:tc>
        <w:tc>
          <w:tcPr>
            <w:tcW w:w="847" w:type="dxa"/>
          </w:tcPr>
          <w:p w14:paraId="5A8D72F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i/>
                <w:iCs/>
                <w:color w:val="000000"/>
                <w:spacing w:val="6"/>
                <w:sz w:val="18"/>
                <w:szCs w:val="18"/>
                <w:lang w:eastAsia="zh-CN"/>
              </w:rPr>
            </w:pPr>
          </w:p>
        </w:tc>
        <w:tc>
          <w:tcPr>
            <w:tcW w:w="847" w:type="dxa"/>
          </w:tcPr>
          <w:p w14:paraId="7F7FDC45"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673236E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0C71353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6E13CED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5E5F23B8" w14:textId="77777777" w:rsidTr="00C563DB">
        <w:tc>
          <w:tcPr>
            <w:tcW w:w="1158" w:type="dxa"/>
          </w:tcPr>
          <w:p w14:paraId="5D7BCDA0"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货币资金</w:t>
            </w:r>
          </w:p>
        </w:tc>
        <w:tc>
          <w:tcPr>
            <w:tcW w:w="849" w:type="dxa"/>
          </w:tcPr>
          <w:p w14:paraId="718C56ED"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142.5</w:t>
            </w:r>
          </w:p>
        </w:tc>
        <w:tc>
          <w:tcPr>
            <w:tcW w:w="973" w:type="dxa"/>
          </w:tcPr>
          <w:p w14:paraId="2FEFC034" w14:textId="7A2F113B"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color w:val="000000"/>
                <w:spacing w:val="6"/>
                <w:sz w:val="18"/>
                <w:szCs w:val="18"/>
                <w:lang w:eastAsia="zh-CN"/>
              </w:rPr>
              <w:t>213.25</w:t>
            </w:r>
          </w:p>
        </w:tc>
        <w:tc>
          <w:tcPr>
            <w:tcW w:w="973" w:type="dxa"/>
          </w:tcPr>
          <w:p w14:paraId="1BAD5958" w14:textId="7AB4F340"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color w:val="000000"/>
                <w:spacing w:val="6"/>
                <w:sz w:val="18"/>
                <w:szCs w:val="18"/>
                <w:lang w:eastAsia="zh-CN"/>
              </w:rPr>
              <w:t>350.14</w:t>
            </w:r>
          </w:p>
        </w:tc>
        <w:tc>
          <w:tcPr>
            <w:tcW w:w="1099" w:type="dxa"/>
          </w:tcPr>
          <w:p w14:paraId="64493F43" w14:textId="0AE4D0F8"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color w:val="000000"/>
                <w:spacing w:val="6"/>
                <w:sz w:val="18"/>
                <w:szCs w:val="18"/>
                <w:lang w:eastAsia="zh-CN"/>
              </w:rPr>
              <w:t>390.14</w:t>
            </w:r>
          </w:p>
        </w:tc>
        <w:tc>
          <w:tcPr>
            <w:tcW w:w="973" w:type="dxa"/>
          </w:tcPr>
          <w:p w14:paraId="690CD351"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color w:val="000000"/>
                <w:spacing w:val="6"/>
                <w:sz w:val="18"/>
                <w:szCs w:val="18"/>
                <w:lang w:eastAsia="zh-CN"/>
              </w:rPr>
              <w:t>489.32</w:t>
            </w:r>
          </w:p>
        </w:tc>
        <w:tc>
          <w:tcPr>
            <w:tcW w:w="1141" w:type="dxa"/>
          </w:tcPr>
          <w:p w14:paraId="2C13AC6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应付账款</w:t>
            </w:r>
          </w:p>
        </w:tc>
        <w:tc>
          <w:tcPr>
            <w:tcW w:w="847" w:type="dxa"/>
          </w:tcPr>
          <w:p w14:paraId="09CAE848"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99.45</w:t>
            </w:r>
          </w:p>
        </w:tc>
        <w:tc>
          <w:tcPr>
            <w:tcW w:w="847" w:type="dxa"/>
          </w:tcPr>
          <w:p w14:paraId="483DD05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8</w:t>
            </w:r>
            <w:r w:rsidRPr="004A1833">
              <w:rPr>
                <w:rFonts w:ascii="宋体" w:eastAsia="宋体" w:hAnsi="宋体" w:cs="宋体"/>
                <w:color w:val="000000"/>
                <w:spacing w:val="6"/>
                <w:sz w:val="18"/>
                <w:szCs w:val="18"/>
                <w:lang w:eastAsia="zh-CN"/>
              </w:rPr>
              <w:t>8.38</w:t>
            </w:r>
          </w:p>
        </w:tc>
        <w:tc>
          <w:tcPr>
            <w:tcW w:w="847" w:type="dxa"/>
          </w:tcPr>
          <w:p w14:paraId="066EB70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w:t>
            </w:r>
            <w:r w:rsidRPr="004A1833">
              <w:rPr>
                <w:rFonts w:ascii="宋体" w:eastAsia="宋体" w:hAnsi="宋体" w:cs="宋体"/>
                <w:color w:val="000000"/>
                <w:spacing w:val="6"/>
                <w:sz w:val="18"/>
                <w:szCs w:val="18"/>
                <w:lang w:eastAsia="zh-CN"/>
              </w:rPr>
              <w:t>4.04</w:t>
            </w:r>
          </w:p>
        </w:tc>
        <w:tc>
          <w:tcPr>
            <w:tcW w:w="973" w:type="dxa"/>
          </w:tcPr>
          <w:p w14:paraId="6070796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w:t>
            </w:r>
            <w:r w:rsidRPr="004A1833">
              <w:rPr>
                <w:rFonts w:ascii="宋体" w:eastAsia="宋体" w:hAnsi="宋体" w:cs="宋体"/>
                <w:color w:val="000000"/>
                <w:spacing w:val="6"/>
                <w:sz w:val="18"/>
                <w:szCs w:val="18"/>
                <w:lang w:eastAsia="zh-CN"/>
              </w:rPr>
              <w:t>13.29</w:t>
            </w:r>
          </w:p>
        </w:tc>
        <w:tc>
          <w:tcPr>
            <w:tcW w:w="847" w:type="dxa"/>
          </w:tcPr>
          <w:p w14:paraId="55EF74C2"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w:t>
            </w:r>
            <w:r w:rsidRPr="004A1833">
              <w:rPr>
                <w:rFonts w:ascii="宋体" w:eastAsia="宋体" w:hAnsi="宋体" w:cs="宋体"/>
                <w:color w:val="000000"/>
                <w:spacing w:val="6"/>
                <w:sz w:val="18"/>
                <w:szCs w:val="18"/>
                <w:lang w:eastAsia="zh-CN"/>
              </w:rPr>
              <w:t>6.92</w:t>
            </w:r>
          </w:p>
        </w:tc>
      </w:tr>
      <w:tr w:rsidR="00331F2F" w:rsidRPr="004A1833" w14:paraId="51486FC0" w14:textId="77777777" w:rsidTr="00C563DB">
        <w:tc>
          <w:tcPr>
            <w:tcW w:w="1158" w:type="dxa"/>
          </w:tcPr>
          <w:p w14:paraId="02EA439B" w14:textId="7BEC0D18" w:rsidR="00275613" w:rsidRPr="004A1833" w:rsidRDefault="009E0F85"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应收账款</w:t>
            </w:r>
          </w:p>
        </w:tc>
        <w:tc>
          <w:tcPr>
            <w:tcW w:w="849" w:type="dxa"/>
          </w:tcPr>
          <w:p w14:paraId="70304B27" w14:textId="24FA799F"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60</w:t>
            </w:r>
          </w:p>
        </w:tc>
        <w:tc>
          <w:tcPr>
            <w:tcW w:w="973" w:type="dxa"/>
          </w:tcPr>
          <w:p w14:paraId="07BFF9B4" w14:textId="5CC093BF"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124</w:t>
            </w:r>
          </w:p>
        </w:tc>
        <w:tc>
          <w:tcPr>
            <w:tcW w:w="973" w:type="dxa"/>
          </w:tcPr>
          <w:p w14:paraId="6ADB3366" w14:textId="04CBF937"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220</w:t>
            </w:r>
          </w:p>
        </w:tc>
        <w:tc>
          <w:tcPr>
            <w:tcW w:w="1099" w:type="dxa"/>
          </w:tcPr>
          <w:p w14:paraId="764FB50E" w14:textId="18D702AC"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320</w:t>
            </w:r>
          </w:p>
        </w:tc>
        <w:tc>
          <w:tcPr>
            <w:tcW w:w="973" w:type="dxa"/>
          </w:tcPr>
          <w:p w14:paraId="6AE1D497" w14:textId="6AE098AD"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480</w:t>
            </w:r>
          </w:p>
        </w:tc>
        <w:tc>
          <w:tcPr>
            <w:tcW w:w="1141" w:type="dxa"/>
          </w:tcPr>
          <w:p w14:paraId="74A5A475" w14:textId="7865EA49"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短期贷款</w:t>
            </w:r>
          </w:p>
        </w:tc>
        <w:tc>
          <w:tcPr>
            <w:tcW w:w="847" w:type="dxa"/>
          </w:tcPr>
          <w:p w14:paraId="11A3033C" w14:textId="78D9E30F"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847" w:type="dxa"/>
          </w:tcPr>
          <w:p w14:paraId="35BFC979" w14:textId="59E8B00E"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847" w:type="dxa"/>
          </w:tcPr>
          <w:p w14:paraId="19A0F509" w14:textId="4EB701CB"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973" w:type="dxa"/>
          </w:tcPr>
          <w:p w14:paraId="4EE51816" w14:textId="5DCCBA7C"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847" w:type="dxa"/>
          </w:tcPr>
          <w:p w14:paraId="45D9D836" w14:textId="121B1CEA" w:rsidR="00275613" w:rsidRPr="004A1833" w:rsidRDefault="001B0D4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r>
      <w:tr w:rsidR="00331F2F" w:rsidRPr="004A1833" w14:paraId="2B89CA56" w14:textId="77777777" w:rsidTr="00C563DB">
        <w:tc>
          <w:tcPr>
            <w:tcW w:w="1158" w:type="dxa"/>
          </w:tcPr>
          <w:p w14:paraId="62F3F450" w14:textId="1BAB2FCA" w:rsidR="00275613" w:rsidRPr="004A1833" w:rsidRDefault="009577B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减：坏账准备</w:t>
            </w:r>
          </w:p>
        </w:tc>
        <w:tc>
          <w:tcPr>
            <w:tcW w:w="849" w:type="dxa"/>
          </w:tcPr>
          <w:p w14:paraId="43F0798E" w14:textId="2110BD89"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0.3</w:t>
            </w:r>
          </w:p>
        </w:tc>
        <w:tc>
          <w:tcPr>
            <w:tcW w:w="973" w:type="dxa"/>
          </w:tcPr>
          <w:p w14:paraId="7B7403EA" w14:textId="24546A87"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0.62</w:t>
            </w:r>
          </w:p>
        </w:tc>
        <w:tc>
          <w:tcPr>
            <w:tcW w:w="973" w:type="dxa"/>
          </w:tcPr>
          <w:p w14:paraId="2CC72537" w14:textId="74E5B470"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1.1</w:t>
            </w:r>
          </w:p>
        </w:tc>
        <w:tc>
          <w:tcPr>
            <w:tcW w:w="1099" w:type="dxa"/>
          </w:tcPr>
          <w:p w14:paraId="6EEB7689" w14:textId="37EDF979"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1.6</w:t>
            </w:r>
          </w:p>
        </w:tc>
        <w:tc>
          <w:tcPr>
            <w:tcW w:w="973" w:type="dxa"/>
          </w:tcPr>
          <w:p w14:paraId="5A2F5184" w14:textId="1DDF13E2"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2.4</w:t>
            </w:r>
          </w:p>
        </w:tc>
        <w:tc>
          <w:tcPr>
            <w:tcW w:w="1141" w:type="dxa"/>
          </w:tcPr>
          <w:p w14:paraId="64571695" w14:textId="5AE41D2D"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负债合计</w:t>
            </w:r>
          </w:p>
        </w:tc>
        <w:tc>
          <w:tcPr>
            <w:tcW w:w="847" w:type="dxa"/>
          </w:tcPr>
          <w:p w14:paraId="7C0A45F7" w14:textId="1E32A6E3"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99.45</w:t>
            </w:r>
          </w:p>
        </w:tc>
        <w:tc>
          <w:tcPr>
            <w:tcW w:w="847" w:type="dxa"/>
          </w:tcPr>
          <w:p w14:paraId="312B0DE4" w14:textId="195A49B7"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88.83</w:t>
            </w:r>
          </w:p>
        </w:tc>
        <w:tc>
          <w:tcPr>
            <w:tcW w:w="847" w:type="dxa"/>
          </w:tcPr>
          <w:p w14:paraId="5BC0B2BA" w14:textId="1D55D410"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74.04</w:t>
            </w:r>
          </w:p>
        </w:tc>
        <w:tc>
          <w:tcPr>
            <w:tcW w:w="973" w:type="dxa"/>
          </w:tcPr>
          <w:p w14:paraId="0A956DAE" w14:textId="6CE1FF3B"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113.29</w:t>
            </w:r>
          </w:p>
        </w:tc>
        <w:tc>
          <w:tcPr>
            <w:tcW w:w="847" w:type="dxa"/>
          </w:tcPr>
          <w:p w14:paraId="219D531A" w14:textId="70123BDA" w:rsidR="00275613" w:rsidRPr="004A1833" w:rsidRDefault="00A20B6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46.92</w:t>
            </w:r>
          </w:p>
        </w:tc>
      </w:tr>
      <w:tr w:rsidR="00331F2F" w:rsidRPr="004A1833" w14:paraId="03D24AD5" w14:textId="77777777" w:rsidTr="00C563DB">
        <w:tc>
          <w:tcPr>
            <w:tcW w:w="1158" w:type="dxa"/>
          </w:tcPr>
          <w:p w14:paraId="6024206E" w14:textId="0DC716F6" w:rsidR="00275613" w:rsidRPr="004A1833" w:rsidRDefault="00331F2F"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应收账款净额</w:t>
            </w:r>
          </w:p>
        </w:tc>
        <w:tc>
          <w:tcPr>
            <w:tcW w:w="849" w:type="dxa"/>
          </w:tcPr>
          <w:p w14:paraId="64FCF7F9" w14:textId="6A8B1DD6" w:rsidR="00275613" w:rsidRPr="004A1833" w:rsidRDefault="00140074"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59.7</w:t>
            </w:r>
          </w:p>
        </w:tc>
        <w:tc>
          <w:tcPr>
            <w:tcW w:w="973" w:type="dxa"/>
          </w:tcPr>
          <w:p w14:paraId="57C1E765" w14:textId="7C5F18B5" w:rsidR="00275613" w:rsidRPr="004A1833" w:rsidRDefault="00140074"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123.38</w:t>
            </w:r>
          </w:p>
        </w:tc>
        <w:tc>
          <w:tcPr>
            <w:tcW w:w="973" w:type="dxa"/>
          </w:tcPr>
          <w:p w14:paraId="44D6E2A9" w14:textId="5B5D6083" w:rsidR="00275613" w:rsidRPr="004A1833" w:rsidRDefault="00140074"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218.9</w:t>
            </w:r>
          </w:p>
        </w:tc>
        <w:tc>
          <w:tcPr>
            <w:tcW w:w="1099" w:type="dxa"/>
          </w:tcPr>
          <w:p w14:paraId="02C2467D" w14:textId="6B6EE976" w:rsidR="00275613" w:rsidRPr="004A1833" w:rsidRDefault="00140074"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318.4</w:t>
            </w:r>
          </w:p>
        </w:tc>
        <w:tc>
          <w:tcPr>
            <w:tcW w:w="973" w:type="dxa"/>
          </w:tcPr>
          <w:p w14:paraId="7216DBC2" w14:textId="6DC64F22" w:rsidR="00275613" w:rsidRPr="004A1833" w:rsidRDefault="00140074"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477.6</w:t>
            </w:r>
          </w:p>
        </w:tc>
        <w:tc>
          <w:tcPr>
            <w:tcW w:w="1141" w:type="dxa"/>
          </w:tcPr>
          <w:p w14:paraId="71F9A41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111874C0"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7243A95D"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28C536C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30D3D3B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496D5E95"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695C0319" w14:textId="77777777" w:rsidTr="00C563DB">
        <w:tc>
          <w:tcPr>
            <w:tcW w:w="1158" w:type="dxa"/>
          </w:tcPr>
          <w:p w14:paraId="358D728B" w14:textId="2588BBF0" w:rsidR="00275613" w:rsidRPr="004A1833" w:rsidRDefault="00015912"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存货</w:t>
            </w:r>
          </w:p>
        </w:tc>
        <w:tc>
          <w:tcPr>
            <w:tcW w:w="849" w:type="dxa"/>
          </w:tcPr>
          <w:p w14:paraId="0E701BEF" w14:textId="3C2F36CD" w:rsidR="00275613" w:rsidRPr="004A1833" w:rsidRDefault="00AF750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973" w:type="dxa"/>
          </w:tcPr>
          <w:p w14:paraId="7DEC66B4" w14:textId="581DB802" w:rsidR="00275613" w:rsidRPr="004A1833" w:rsidRDefault="001173B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11</w:t>
            </w:r>
          </w:p>
        </w:tc>
        <w:tc>
          <w:tcPr>
            <w:tcW w:w="973" w:type="dxa"/>
          </w:tcPr>
          <w:p w14:paraId="712D0125" w14:textId="4D10B773" w:rsidR="00275613" w:rsidRPr="004A1833" w:rsidRDefault="001173B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22</w:t>
            </w:r>
          </w:p>
        </w:tc>
        <w:tc>
          <w:tcPr>
            <w:tcW w:w="1099" w:type="dxa"/>
          </w:tcPr>
          <w:p w14:paraId="6691EF16" w14:textId="4C5FA69B" w:rsidR="00275613" w:rsidRPr="004A1833" w:rsidRDefault="001173B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25</w:t>
            </w:r>
          </w:p>
        </w:tc>
        <w:tc>
          <w:tcPr>
            <w:tcW w:w="973" w:type="dxa"/>
          </w:tcPr>
          <w:p w14:paraId="078E0892" w14:textId="43E679C8" w:rsidR="00275613" w:rsidRPr="004A1833" w:rsidRDefault="001173B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w:t>
            </w:r>
          </w:p>
        </w:tc>
        <w:tc>
          <w:tcPr>
            <w:tcW w:w="1141" w:type="dxa"/>
          </w:tcPr>
          <w:p w14:paraId="6EEB79E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5AB00A26"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2E824A6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576DB2F3"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26770A71"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3FD855A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63D48DA8" w14:textId="77777777" w:rsidTr="00C563DB">
        <w:tc>
          <w:tcPr>
            <w:tcW w:w="1158" w:type="dxa"/>
          </w:tcPr>
          <w:p w14:paraId="09EFBED6" w14:textId="629F79CA" w:rsidR="00275613" w:rsidRPr="004A1833" w:rsidRDefault="00D95CE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流动资产</w:t>
            </w:r>
            <w:r w:rsidR="00526ED4" w:rsidRPr="004A1833">
              <w:rPr>
                <w:rFonts w:ascii="宋体" w:eastAsia="宋体" w:hAnsi="宋体" w:cs="宋体" w:hint="eastAsia"/>
                <w:color w:val="000000"/>
                <w:spacing w:val="6"/>
                <w:sz w:val="18"/>
                <w:szCs w:val="18"/>
                <w:lang w:eastAsia="zh-CN"/>
              </w:rPr>
              <w:t>合计</w:t>
            </w:r>
          </w:p>
        </w:tc>
        <w:tc>
          <w:tcPr>
            <w:tcW w:w="849" w:type="dxa"/>
          </w:tcPr>
          <w:p w14:paraId="4D78C8AB" w14:textId="1E5FFEB5" w:rsidR="00275613" w:rsidRPr="004A1833" w:rsidRDefault="00A53E99"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262.2</w:t>
            </w:r>
          </w:p>
        </w:tc>
        <w:tc>
          <w:tcPr>
            <w:tcW w:w="973" w:type="dxa"/>
          </w:tcPr>
          <w:p w14:paraId="2DB7396A" w14:textId="5DE89888" w:rsidR="00275613" w:rsidRPr="004A1833" w:rsidRDefault="00A53E99"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471.63</w:t>
            </w:r>
          </w:p>
        </w:tc>
        <w:tc>
          <w:tcPr>
            <w:tcW w:w="973" w:type="dxa"/>
          </w:tcPr>
          <w:p w14:paraId="6922638F" w14:textId="0CB4CC74" w:rsidR="00275613" w:rsidRPr="004A1833" w:rsidRDefault="00A53E99"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811.04</w:t>
            </w:r>
          </w:p>
        </w:tc>
        <w:tc>
          <w:tcPr>
            <w:tcW w:w="1099" w:type="dxa"/>
          </w:tcPr>
          <w:p w14:paraId="67524CCC" w14:textId="592F0B8A" w:rsidR="00275613" w:rsidRPr="004A1833" w:rsidRDefault="00A53E99"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1053.54</w:t>
            </w:r>
          </w:p>
        </w:tc>
        <w:tc>
          <w:tcPr>
            <w:tcW w:w="973" w:type="dxa"/>
          </w:tcPr>
          <w:p w14:paraId="5B5924DF" w14:textId="0A5809B7" w:rsidR="00275613" w:rsidRPr="004A1833" w:rsidRDefault="000442DE"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w:t>
            </w:r>
            <w:r w:rsidR="00A53E99" w:rsidRPr="004A1833">
              <w:rPr>
                <w:rFonts w:ascii="宋体" w:eastAsia="宋体" w:hAnsi="宋体" w:cs="宋体" w:hint="eastAsia"/>
                <w:color w:val="000000"/>
                <w:spacing w:val="6"/>
                <w:sz w:val="18"/>
                <w:szCs w:val="18"/>
                <w:lang w:eastAsia="zh-CN"/>
              </w:rPr>
              <w:t>476.92</w:t>
            </w:r>
          </w:p>
        </w:tc>
        <w:tc>
          <w:tcPr>
            <w:tcW w:w="1141" w:type="dxa"/>
          </w:tcPr>
          <w:p w14:paraId="05E8550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3D12DB7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177A299E"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449B4D8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14F9A6DC"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4882FA9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033C7260" w14:textId="77777777" w:rsidTr="00C563DB">
        <w:tc>
          <w:tcPr>
            <w:tcW w:w="1158" w:type="dxa"/>
          </w:tcPr>
          <w:p w14:paraId="6C4B4A35" w14:textId="5888D2C9" w:rsidR="00275613" w:rsidRPr="004A1833" w:rsidRDefault="00E2365E"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固定资产</w:t>
            </w:r>
          </w:p>
        </w:tc>
        <w:tc>
          <w:tcPr>
            <w:tcW w:w="849" w:type="dxa"/>
          </w:tcPr>
          <w:p w14:paraId="1F6ACDD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5F676AE0"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1D7BEEF1"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099" w:type="dxa"/>
          </w:tcPr>
          <w:p w14:paraId="368A45AE"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719FEB8A"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1141" w:type="dxa"/>
          </w:tcPr>
          <w:p w14:paraId="1F1C0A57"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11C5732A"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5EDFD7A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4C60900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2F83755A"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6139D8BB"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33D0F863" w14:textId="77777777" w:rsidTr="00C563DB">
        <w:tc>
          <w:tcPr>
            <w:tcW w:w="1158" w:type="dxa"/>
          </w:tcPr>
          <w:p w14:paraId="40FC8AB1" w14:textId="421AF84B"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固定资产原价</w:t>
            </w:r>
          </w:p>
        </w:tc>
        <w:tc>
          <w:tcPr>
            <w:tcW w:w="849" w:type="dxa"/>
          </w:tcPr>
          <w:p w14:paraId="33617C86" w14:textId="72262868"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973" w:type="dxa"/>
          </w:tcPr>
          <w:p w14:paraId="3DF2F174" w14:textId="7F91A8E0"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973" w:type="dxa"/>
          </w:tcPr>
          <w:p w14:paraId="2C25C1A3" w14:textId="28003353"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1099" w:type="dxa"/>
          </w:tcPr>
          <w:p w14:paraId="3F826388" w14:textId="3CE3AD0D"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973" w:type="dxa"/>
          </w:tcPr>
          <w:p w14:paraId="08311FAB" w14:textId="3F01A354" w:rsidR="00275613" w:rsidRPr="004A1833" w:rsidRDefault="00050CF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1141" w:type="dxa"/>
          </w:tcPr>
          <w:p w14:paraId="5F988CA1"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7A57EE73"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1A63BC8C"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7F45099E"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168EEC89"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0414FA3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586CA5BA" w14:textId="77777777" w:rsidTr="00C563DB">
        <w:tc>
          <w:tcPr>
            <w:tcW w:w="1158" w:type="dxa"/>
          </w:tcPr>
          <w:p w14:paraId="72D5BBF6" w14:textId="36D676FF" w:rsidR="00275613" w:rsidRPr="004A1833" w:rsidRDefault="0025443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减：累计折旧</w:t>
            </w:r>
          </w:p>
        </w:tc>
        <w:tc>
          <w:tcPr>
            <w:tcW w:w="849" w:type="dxa"/>
          </w:tcPr>
          <w:p w14:paraId="0C98CFF2" w14:textId="73174C50" w:rsidR="00275613" w:rsidRPr="004A1833" w:rsidRDefault="0037786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60</w:t>
            </w:r>
          </w:p>
        </w:tc>
        <w:tc>
          <w:tcPr>
            <w:tcW w:w="973" w:type="dxa"/>
          </w:tcPr>
          <w:p w14:paraId="5D6E28E4" w14:textId="548A925D" w:rsidR="00275613" w:rsidRPr="004A1833" w:rsidRDefault="0037786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973" w:type="dxa"/>
          </w:tcPr>
          <w:p w14:paraId="66239296" w14:textId="6AF67D0F" w:rsidR="00275613" w:rsidRPr="004A1833" w:rsidRDefault="0037786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180</w:t>
            </w:r>
          </w:p>
        </w:tc>
        <w:tc>
          <w:tcPr>
            <w:tcW w:w="1099" w:type="dxa"/>
          </w:tcPr>
          <w:p w14:paraId="7DBB6393" w14:textId="1FBB6BC2" w:rsidR="00275613" w:rsidRPr="004A1833" w:rsidRDefault="0037786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240</w:t>
            </w:r>
          </w:p>
        </w:tc>
        <w:tc>
          <w:tcPr>
            <w:tcW w:w="973" w:type="dxa"/>
          </w:tcPr>
          <w:p w14:paraId="18E7EB80" w14:textId="426F733E" w:rsidR="00275613" w:rsidRPr="004A1833" w:rsidRDefault="0037786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300</w:t>
            </w:r>
          </w:p>
        </w:tc>
        <w:tc>
          <w:tcPr>
            <w:tcW w:w="1141" w:type="dxa"/>
          </w:tcPr>
          <w:p w14:paraId="144252F6" w14:textId="6F37D8DE" w:rsidR="00275613" w:rsidRPr="004A1833" w:rsidRDefault="009F327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所有者权益</w:t>
            </w:r>
            <w:r w:rsidR="00380680" w:rsidRPr="004A1833">
              <w:rPr>
                <w:rFonts w:ascii="宋体" w:eastAsia="宋体" w:hAnsi="宋体" w:cs="宋体" w:hint="eastAsia"/>
                <w:color w:val="000000"/>
                <w:spacing w:val="6"/>
                <w:sz w:val="18"/>
                <w:szCs w:val="18"/>
                <w:lang w:eastAsia="zh-CN"/>
              </w:rPr>
              <w:t>：</w:t>
            </w:r>
          </w:p>
        </w:tc>
        <w:tc>
          <w:tcPr>
            <w:tcW w:w="847" w:type="dxa"/>
          </w:tcPr>
          <w:p w14:paraId="4F756974"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665B68EC"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5BD50125"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1599D95C"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847" w:type="dxa"/>
          </w:tcPr>
          <w:p w14:paraId="4A346DFF" w14:textId="77777777" w:rsidR="00275613" w:rsidRPr="004A1833" w:rsidRDefault="0027561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331F2F" w:rsidRPr="004A1833" w14:paraId="3FFEC335" w14:textId="77777777" w:rsidTr="00C563DB">
        <w:tc>
          <w:tcPr>
            <w:tcW w:w="1158" w:type="dxa"/>
          </w:tcPr>
          <w:p w14:paraId="5B1EC575" w14:textId="2AEAD49B"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固定资产净值</w:t>
            </w:r>
          </w:p>
        </w:tc>
        <w:tc>
          <w:tcPr>
            <w:tcW w:w="849" w:type="dxa"/>
          </w:tcPr>
          <w:p w14:paraId="468A0121" w14:textId="0599A93F"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240</w:t>
            </w:r>
          </w:p>
        </w:tc>
        <w:tc>
          <w:tcPr>
            <w:tcW w:w="973" w:type="dxa"/>
          </w:tcPr>
          <w:p w14:paraId="375A30D8" w14:textId="722D8DBA"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180</w:t>
            </w:r>
          </w:p>
        </w:tc>
        <w:tc>
          <w:tcPr>
            <w:tcW w:w="973" w:type="dxa"/>
          </w:tcPr>
          <w:p w14:paraId="1A10B0DA" w14:textId="0BF0351E"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1099" w:type="dxa"/>
          </w:tcPr>
          <w:p w14:paraId="0D5D61A2" w14:textId="40EB36C1"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60</w:t>
            </w:r>
          </w:p>
        </w:tc>
        <w:tc>
          <w:tcPr>
            <w:tcW w:w="973" w:type="dxa"/>
          </w:tcPr>
          <w:p w14:paraId="52772D70" w14:textId="1AA05DA0" w:rsidR="00275613" w:rsidRPr="004A1833" w:rsidRDefault="00773CDD"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1141" w:type="dxa"/>
          </w:tcPr>
          <w:p w14:paraId="4116F442" w14:textId="368E3847" w:rsidR="00275613" w:rsidRPr="004A1833" w:rsidRDefault="008B4EA6"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实收资本</w:t>
            </w:r>
          </w:p>
        </w:tc>
        <w:tc>
          <w:tcPr>
            <w:tcW w:w="847" w:type="dxa"/>
          </w:tcPr>
          <w:p w14:paraId="28A56843" w14:textId="65F50CC3" w:rsidR="00275613" w:rsidRPr="004A1833" w:rsidRDefault="0084259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500</w:t>
            </w:r>
          </w:p>
        </w:tc>
        <w:tc>
          <w:tcPr>
            <w:tcW w:w="847" w:type="dxa"/>
          </w:tcPr>
          <w:p w14:paraId="6C9D9579" w14:textId="38C06271" w:rsidR="00275613" w:rsidRPr="004A1833" w:rsidRDefault="0084259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500</w:t>
            </w:r>
          </w:p>
        </w:tc>
        <w:tc>
          <w:tcPr>
            <w:tcW w:w="847" w:type="dxa"/>
          </w:tcPr>
          <w:p w14:paraId="747C3991" w14:textId="656B6D85" w:rsidR="00275613" w:rsidRPr="004A1833" w:rsidRDefault="0084259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500</w:t>
            </w:r>
          </w:p>
        </w:tc>
        <w:tc>
          <w:tcPr>
            <w:tcW w:w="973" w:type="dxa"/>
          </w:tcPr>
          <w:p w14:paraId="5CB95E32" w14:textId="66971E6F" w:rsidR="00275613" w:rsidRPr="004A1833" w:rsidRDefault="0084259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500</w:t>
            </w:r>
          </w:p>
        </w:tc>
        <w:tc>
          <w:tcPr>
            <w:tcW w:w="847" w:type="dxa"/>
          </w:tcPr>
          <w:p w14:paraId="4E5F7B01" w14:textId="6C53129A" w:rsidR="00275613" w:rsidRPr="004A1833" w:rsidRDefault="0084259B"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500</w:t>
            </w:r>
          </w:p>
        </w:tc>
      </w:tr>
      <w:tr w:rsidR="00331F2F" w:rsidRPr="004A1833" w14:paraId="270543A4" w14:textId="77777777" w:rsidTr="00C563DB">
        <w:tc>
          <w:tcPr>
            <w:tcW w:w="1158" w:type="dxa"/>
          </w:tcPr>
          <w:p w14:paraId="2B93AD09" w14:textId="25CD0348" w:rsidR="00275613" w:rsidRPr="004A1833" w:rsidRDefault="00CE3E2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无形资产</w:t>
            </w:r>
          </w:p>
        </w:tc>
        <w:tc>
          <w:tcPr>
            <w:tcW w:w="849" w:type="dxa"/>
          </w:tcPr>
          <w:p w14:paraId="5B61F182" w14:textId="3F92F716" w:rsidR="00275613" w:rsidRPr="004A1833" w:rsidRDefault="00193E5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973" w:type="dxa"/>
          </w:tcPr>
          <w:p w14:paraId="577AEDC1" w14:textId="74B0F80B" w:rsidR="00275613" w:rsidRPr="004A1833" w:rsidRDefault="00193E5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973" w:type="dxa"/>
          </w:tcPr>
          <w:p w14:paraId="21FFE3AD" w14:textId="223EB524" w:rsidR="00275613" w:rsidRPr="004A1833" w:rsidRDefault="00193E5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1099" w:type="dxa"/>
          </w:tcPr>
          <w:p w14:paraId="70CE202A" w14:textId="4FF8FD9A" w:rsidR="00275613" w:rsidRPr="004A1833" w:rsidRDefault="00193E5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973" w:type="dxa"/>
          </w:tcPr>
          <w:p w14:paraId="2EB4CD91" w14:textId="3BF5638D" w:rsidR="00275613" w:rsidRPr="004A1833" w:rsidRDefault="00193E58"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1141" w:type="dxa"/>
          </w:tcPr>
          <w:p w14:paraId="693EF323" w14:textId="2D4355BB" w:rsidR="00275613" w:rsidRPr="004A1833" w:rsidRDefault="007C054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盈余公积</w:t>
            </w:r>
          </w:p>
        </w:tc>
        <w:tc>
          <w:tcPr>
            <w:tcW w:w="847" w:type="dxa"/>
          </w:tcPr>
          <w:p w14:paraId="2F028026" w14:textId="18327E11" w:rsidR="00275613" w:rsidRPr="004A1833" w:rsidRDefault="00E479A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847" w:type="dxa"/>
          </w:tcPr>
          <w:p w14:paraId="0DFB0401" w14:textId="40CCAD21" w:rsidR="00275613" w:rsidRPr="004A1833" w:rsidRDefault="00E479A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13.48</w:t>
            </w:r>
          </w:p>
        </w:tc>
        <w:tc>
          <w:tcPr>
            <w:tcW w:w="847" w:type="dxa"/>
          </w:tcPr>
          <w:p w14:paraId="71D557CD" w14:textId="52289888" w:rsidR="00275613" w:rsidRPr="004A1833" w:rsidRDefault="00E479A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40.5</w:t>
            </w:r>
          </w:p>
        </w:tc>
        <w:tc>
          <w:tcPr>
            <w:tcW w:w="973" w:type="dxa"/>
          </w:tcPr>
          <w:p w14:paraId="20965194" w14:textId="51964ABC" w:rsidR="00275613" w:rsidRPr="004A1833" w:rsidRDefault="00E479A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52.43</w:t>
            </w:r>
          </w:p>
        </w:tc>
        <w:tc>
          <w:tcPr>
            <w:tcW w:w="847" w:type="dxa"/>
          </w:tcPr>
          <w:p w14:paraId="41C46937" w14:textId="495CD9F0" w:rsidR="00275613" w:rsidRPr="004A1833" w:rsidRDefault="00E479AC"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93</w:t>
            </w:r>
          </w:p>
        </w:tc>
      </w:tr>
      <w:tr w:rsidR="00331F2F" w:rsidRPr="004A1833" w14:paraId="649F188A" w14:textId="77777777" w:rsidTr="00C563DB">
        <w:tc>
          <w:tcPr>
            <w:tcW w:w="1158" w:type="dxa"/>
          </w:tcPr>
          <w:p w14:paraId="1000AA32" w14:textId="46408E1E" w:rsidR="00275613" w:rsidRPr="004A1833" w:rsidRDefault="00CE3E2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减：累计摊销</w:t>
            </w:r>
          </w:p>
        </w:tc>
        <w:tc>
          <w:tcPr>
            <w:tcW w:w="849" w:type="dxa"/>
          </w:tcPr>
          <w:p w14:paraId="048DFBD0" w14:textId="188907C3"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24</w:t>
            </w:r>
          </w:p>
        </w:tc>
        <w:tc>
          <w:tcPr>
            <w:tcW w:w="973" w:type="dxa"/>
          </w:tcPr>
          <w:p w14:paraId="5601FE27" w14:textId="5BE8EFE5"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48</w:t>
            </w:r>
          </w:p>
        </w:tc>
        <w:tc>
          <w:tcPr>
            <w:tcW w:w="973" w:type="dxa"/>
          </w:tcPr>
          <w:p w14:paraId="258002B9" w14:textId="704ADAAB"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72</w:t>
            </w:r>
          </w:p>
        </w:tc>
        <w:tc>
          <w:tcPr>
            <w:tcW w:w="1099" w:type="dxa"/>
          </w:tcPr>
          <w:p w14:paraId="3AF543E8" w14:textId="464DFAB2"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96</w:t>
            </w:r>
          </w:p>
        </w:tc>
        <w:tc>
          <w:tcPr>
            <w:tcW w:w="973" w:type="dxa"/>
          </w:tcPr>
          <w:p w14:paraId="6E3AE6CE" w14:textId="73D42252"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120</w:t>
            </w:r>
          </w:p>
        </w:tc>
        <w:tc>
          <w:tcPr>
            <w:tcW w:w="1141" w:type="dxa"/>
          </w:tcPr>
          <w:p w14:paraId="64B570A2" w14:textId="464574BC"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未分配利润</w:t>
            </w:r>
          </w:p>
        </w:tc>
        <w:tc>
          <w:tcPr>
            <w:tcW w:w="847" w:type="dxa"/>
          </w:tcPr>
          <w:p w14:paraId="1FAEE42D" w14:textId="7EDC1FAD"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-1.25</w:t>
            </w:r>
          </w:p>
        </w:tc>
        <w:tc>
          <w:tcPr>
            <w:tcW w:w="847" w:type="dxa"/>
          </w:tcPr>
          <w:p w14:paraId="1374465A" w14:textId="5BE242EE"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121.32</w:t>
            </w:r>
          </w:p>
        </w:tc>
        <w:tc>
          <w:tcPr>
            <w:tcW w:w="847" w:type="dxa"/>
          </w:tcPr>
          <w:p w14:paraId="6EBBA06B" w14:textId="3917D080"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364.5</w:t>
            </w:r>
          </w:p>
        </w:tc>
        <w:tc>
          <w:tcPr>
            <w:tcW w:w="973" w:type="dxa"/>
          </w:tcPr>
          <w:p w14:paraId="2F060BC7" w14:textId="0C322457"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471．83</w:t>
            </w:r>
          </w:p>
        </w:tc>
        <w:tc>
          <w:tcPr>
            <w:tcW w:w="847" w:type="dxa"/>
          </w:tcPr>
          <w:p w14:paraId="15FEA225" w14:textId="6375DC95" w:rsidR="00275613" w:rsidRPr="004A1833" w:rsidRDefault="00AD1977"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837</w:t>
            </w:r>
          </w:p>
        </w:tc>
      </w:tr>
      <w:tr w:rsidR="00331F2F" w:rsidRPr="004A1833" w14:paraId="43BD0575" w14:textId="77777777" w:rsidTr="00C563DB">
        <w:tc>
          <w:tcPr>
            <w:tcW w:w="1158" w:type="dxa"/>
          </w:tcPr>
          <w:p w14:paraId="467D61B1" w14:textId="36AD6470" w:rsidR="00275613" w:rsidRPr="004A1833" w:rsidRDefault="00CE3E23"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无形资产净值</w:t>
            </w:r>
          </w:p>
        </w:tc>
        <w:tc>
          <w:tcPr>
            <w:tcW w:w="849" w:type="dxa"/>
          </w:tcPr>
          <w:p w14:paraId="53198AEE" w14:textId="76992925"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96</w:t>
            </w:r>
          </w:p>
        </w:tc>
        <w:tc>
          <w:tcPr>
            <w:tcW w:w="973" w:type="dxa"/>
          </w:tcPr>
          <w:p w14:paraId="15F3BF2E" w14:textId="77301C89"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72</w:t>
            </w:r>
          </w:p>
        </w:tc>
        <w:tc>
          <w:tcPr>
            <w:tcW w:w="973" w:type="dxa"/>
          </w:tcPr>
          <w:p w14:paraId="42F9FEB5" w14:textId="6ABD0D27"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48</w:t>
            </w:r>
          </w:p>
        </w:tc>
        <w:tc>
          <w:tcPr>
            <w:tcW w:w="1099" w:type="dxa"/>
          </w:tcPr>
          <w:p w14:paraId="0BAD4C09" w14:textId="513C98FC"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24</w:t>
            </w:r>
          </w:p>
        </w:tc>
        <w:tc>
          <w:tcPr>
            <w:tcW w:w="973" w:type="dxa"/>
          </w:tcPr>
          <w:p w14:paraId="124AA66D" w14:textId="1CC5DBAF"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0</w:t>
            </w:r>
          </w:p>
        </w:tc>
        <w:tc>
          <w:tcPr>
            <w:tcW w:w="1141" w:type="dxa"/>
          </w:tcPr>
          <w:p w14:paraId="54DF5D11" w14:textId="0E7BCCB6" w:rsidR="00275613" w:rsidRPr="004A1833" w:rsidRDefault="001F179A"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所有者权益合计</w:t>
            </w:r>
          </w:p>
        </w:tc>
        <w:tc>
          <w:tcPr>
            <w:tcW w:w="847" w:type="dxa"/>
          </w:tcPr>
          <w:p w14:paraId="18023B3B" w14:textId="71DC7E44" w:rsidR="00275613" w:rsidRPr="004A1833" w:rsidRDefault="00AB6890"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498.75</w:t>
            </w:r>
          </w:p>
        </w:tc>
        <w:tc>
          <w:tcPr>
            <w:tcW w:w="847" w:type="dxa"/>
          </w:tcPr>
          <w:p w14:paraId="28A7090C" w14:textId="08948088" w:rsidR="00275613" w:rsidRPr="004A1833" w:rsidRDefault="00AB6890"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634.8</w:t>
            </w:r>
          </w:p>
        </w:tc>
        <w:tc>
          <w:tcPr>
            <w:tcW w:w="847" w:type="dxa"/>
          </w:tcPr>
          <w:p w14:paraId="2B12D732" w14:textId="10F3E135" w:rsidR="00275613" w:rsidRPr="004A1833" w:rsidRDefault="00AB6890"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905</w:t>
            </w:r>
          </w:p>
        </w:tc>
        <w:tc>
          <w:tcPr>
            <w:tcW w:w="973" w:type="dxa"/>
          </w:tcPr>
          <w:p w14:paraId="0CD657BC" w14:textId="212D4A98" w:rsidR="00275613" w:rsidRPr="004A1833" w:rsidRDefault="00AB6890"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1024.25</w:t>
            </w:r>
          </w:p>
        </w:tc>
        <w:tc>
          <w:tcPr>
            <w:tcW w:w="847" w:type="dxa"/>
          </w:tcPr>
          <w:p w14:paraId="15F06E1D" w14:textId="7BDD87CB" w:rsidR="00275613" w:rsidRPr="004A1833" w:rsidRDefault="00AB6890"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1430</w:t>
            </w:r>
          </w:p>
        </w:tc>
      </w:tr>
      <w:tr w:rsidR="00E24401" w:rsidRPr="004A1833" w14:paraId="71BB6135" w14:textId="77777777" w:rsidTr="00C563DB">
        <w:tc>
          <w:tcPr>
            <w:tcW w:w="1158" w:type="dxa"/>
          </w:tcPr>
          <w:p w14:paraId="458738D0" w14:textId="51D1F4F8"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资产合计</w:t>
            </w:r>
          </w:p>
        </w:tc>
        <w:tc>
          <w:tcPr>
            <w:tcW w:w="849" w:type="dxa"/>
          </w:tcPr>
          <w:p w14:paraId="6F9B5F32" w14:textId="451EF263"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598.2</w:t>
            </w:r>
          </w:p>
        </w:tc>
        <w:tc>
          <w:tcPr>
            <w:tcW w:w="973" w:type="dxa"/>
          </w:tcPr>
          <w:p w14:paraId="36A006FD" w14:textId="3DD0D27F"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723.63</w:t>
            </w:r>
          </w:p>
        </w:tc>
        <w:tc>
          <w:tcPr>
            <w:tcW w:w="973" w:type="dxa"/>
          </w:tcPr>
          <w:p w14:paraId="3438DB46" w14:textId="144E3A6F"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979.04</w:t>
            </w:r>
          </w:p>
        </w:tc>
        <w:tc>
          <w:tcPr>
            <w:tcW w:w="1099" w:type="dxa"/>
          </w:tcPr>
          <w:p w14:paraId="0440CB39" w14:textId="487B0BF6"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1137.54</w:t>
            </w:r>
          </w:p>
        </w:tc>
        <w:tc>
          <w:tcPr>
            <w:tcW w:w="973" w:type="dxa"/>
          </w:tcPr>
          <w:p w14:paraId="44C1056D" w14:textId="541CA900"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1476.92</w:t>
            </w:r>
          </w:p>
        </w:tc>
        <w:tc>
          <w:tcPr>
            <w:tcW w:w="1141" w:type="dxa"/>
          </w:tcPr>
          <w:p w14:paraId="3BF9F785" w14:textId="7157F697"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负债及权益合计</w:t>
            </w:r>
          </w:p>
        </w:tc>
        <w:tc>
          <w:tcPr>
            <w:tcW w:w="847" w:type="dxa"/>
          </w:tcPr>
          <w:p w14:paraId="7F9989BF" w14:textId="7F8DBFFE"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598.2</w:t>
            </w:r>
          </w:p>
        </w:tc>
        <w:tc>
          <w:tcPr>
            <w:tcW w:w="847" w:type="dxa"/>
          </w:tcPr>
          <w:p w14:paraId="40465BD3" w14:textId="7C0B7186"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723.63</w:t>
            </w:r>
          </w:p>
        </w:tc>
        <w:tc>
          <w:tcPr>
            <w:tcW w:w="847" w:type="dxa"/>
          </w:tcPr>
          <w:p w14:paraId="663D75CE" w14:textId="5E0F246E"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979.04</w:t>
            </w:r>
          </w:p>
        </w:tc>
        <w:tc>
          <w:tcPr>
            <w:tcW w:w="973" w:type="dxa"/>
          </w:tcPr>
          <w:p w14:paraId="5EDD5CF7" w14:textId="05F56875"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1137.54</w:t>
            </w:r>
          </w:p>
        </w:tc>
        <w:tc>
          <w:tcPr>
            <w:tcW w:w="847" w:type="dxa"/>
          </w:tcPr>
          <w:p w14:paraId="6D44569B" w14:textId="32B4F179" w:rsidR="00E24401" w:rsidRPr="004A1833" w:rsidRDefault="00E24401" w:rsidP="00747E5B">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4A1833">
              <w:rPr>
                <w:rFonts w:ascii="宋体" w:eastAsia="宋体" w:hAnsi="宋体" w:cs="宋体" w:hint="eastAsia"/>
                <w:color w:val="000000"/>
                <w:spacing w:val="6"/>
                <w:sz w:val="18"/>
                <w:szCs w:val="18"/>
                <w:lang w:eastAsia="zh-CN"/>
              </w:rPr>
              <w:t>1476.92</w:t>
            </w:r>
          </w:p>
        </w:tc>
      </w:tr>
    </w:tbl>
    <w:p w14:paraId="6C9272B6" w14:textId="0255AFC6" w:rsidR="003C4824" w:rsidRPr="004A1833" w:rsidRDefault="00DE5A81" w:rsidP="004B0AD2">
      <w:pPr>
        <w:spacing w:before="100" w:beforeAutospacing="1" w:after="100" w:afterAutospacing="1" w:line="250" w:lineRule="exact"/>
        <w:ind w:firstLine="420"/>
        <w:jc w:val="center"/>
        <w:rPr>
          <w:rFonts w:ascii="宋体" w:eastAsia="宋体" w:hAnsi="宋体" w:cs="宋体"/>
          <w:color w:val="000000"/>
          <w:szCs w:val="22"/>
          <w:lang w:eastAsia="zh-CN"/>
        </w:rPr>
      </w:pPr>
      <w:r w:rsidRPr="004A1833">
        <w:rPr>
          <w:rFonts w:ascii="宋体" w:eastAsia="宋体" w:hAnsi="宋体" w:cs="宋体"/>
          <w:color w:val="000000"/>
          <w:szCs w:val="22"/>
          <w:lang w:eastAsia="zh-CN"/>
        </w:rPr>
        <w:t>表</w:t>
      </w:r>
      <w:r w:rsidRPr="004A1833">
        <w:rPr>
          <w:rFonts w:ascii="宋体" w:eastAsia="宋体" w:hAnsi="宋体" w:cstheme="minorBidi"/>
          <w:color w:val="000000"/>
          <w:szCs w:val="22"/>
          <w:lang w:eastAsia="zh-CN"/>
        </w:rPr>
        <w:t xml:space="preserve"> </w:t>
      </w:r>
      <w:r w:rsidRPr="004A1833">
        <w:rPr>
          <w:rFonts w:ascii="宋体" w:eastAsia="宋体" w:hAnsi="宋体" w:cs="宋体"/>
          <w:color w:val="000000"/>
          <w:szCs w:val="22"/>
          <w:lang w:eastAsia="zh-CN"/>
        </w:rPr>
        <w:t>6—5—2</w:t>
      </w:r>
      <w:r w:rsidRPr="004A1833">
        <w:rPr>
          <w:rFonts w:ascii="宋体" w:eastAsia="宋体" w:hAnsi="宋体" w:cstheme="minorBidi"/>
          <w:color w:val="000000"/>
          <w:spacing w:val="60"/>
          <w:szCs w:val="22"/>
          <w:lang w:eastAsia="zh-CN"/>
        </w:rPr>
        <w:t xml:space="preserve"> </w:t>
      </w:r>
      <w:r w:rsidRPr="004A1833">
        <w:rPr>
          <w:rFonts w:ascii="宋体" w:eastAsia="宋体" w:hAnsi="宋体" w:cs="宋体"/>
          <w:color w:val="000000"/>
          <w:szCs w:val="22"/>
          <w:lang w:eastAsia="zh-CN"/>
        </w:rPr>
        <w:t>资产负债表（单位：万元）</w:t>
      </w:r>
    </w:p>
    <w:p w14:paraId="2C44F8ED" w14:textId="0FD3DA06" w:rsidR="009155AC" w:rsidRPr="00512E87" w:rsidRDefault="002079C6" w:rsidP="002079C6">
      <w:pPr>
        <w:spacing w:before="100" w:beforeAutospacing="1" w:after="100" w:afterAutospacing="1" w:line="250" w:lineRule="exact"/>
        <w:rPr>
          <w:rFonts w:ascii="宋体" w:eastAsia="宋体" w:hAnsi="宋体" w:cs="宋体"/>
          <w:color w:val="000000"/>
          <w:spacing w:val="6"/>
          <w:szCs w:val="22"/>
          <w:lang w:eastAsia="zh-CN"/>
        </w:rPr>
      </w:pPr>
      <w:r w:rsidRPr="00512E87">
        <w:rPr>
          <w:rFonts w:ascii="宋体" w:eastAsia="宋体" w:hAnsi="宋体" w:cs="宋体" w:hint="eastAsia"/>
          <w:color w:val="000000"/>
          <w:spacing w:val="6"/>
          <w:szCs w:val="22"/>
          <w:lang w:eastAsia="zh-CN"/>
        </w:rPr>
        <w:lastRenderedPageBreak/>
        <w:t>注：应收帐款为当年销售收入 20%，其中 80%当年收回，剩余 20%下年收回，坏帐准备按当年应收帐款发生额的 0.5%计提。</w:t>
      </w:r>
    </w:p>
    <w:p w14:paraId="4036C296" w14:textId="281E57E9" w:rsidR="00BD7E92" w:rsidRDefault="003F1773" w:rsidP="000C4A64">
      <w:pPr>
        <w:spacing w:before="100" w:beforeAutospacing="1" w:after="100" w:afterAutospacing="1" w:line="250" w:lineRule="exact"/>
        <w:jc w:val="center"/>
        <w:rPr>
          <w:rFonts w:ascii="宋体" w:hAnsi="宋体" w:cs="宋体"/>
          <w:color w:val="000000"/>
          <w:spacing w:val="6"/>
          <w:szCs w:val="22"/>
          <w:lang w:eastAsia="zh-CN"/>
        </w:rPr>
      </w:pPr>
      <w:r w:rsidRPr="003F1773">
        <w:rPr>
          <w:rFonts w:ascii="宋体" w:hAnsi="宋体" w:cs="宋体" w:hint="eastAsia"/>
          <w:color w:val="000000"/>
          <w:spacing w:val="6"/>
          <w:szCs w:val="22"/>
          <w:lang w:eastAsia="zh-CN"/>
        </w:rPr>
        <w:t>6</w:t>
      </w:r>
      <w:r w:rsidRPr="003F1773">
        <w:rPr>
          <w:rFonts w:ascii="宋体" w:hAnsi="宋体" w:cs="宋体" w:hint="eastAsia"/>
          <w:color w:val="000000"/>
          <w:spacing w:val="6"/>
          <w:szCs w:val="22"/>
          <w:lang w:eastAsia="zh-CN"/>
        </w:rPr>
        <w:t>—</w:t>
      </w:r>
      <w:r w:rsidRPr="003F1773">
        <w:rPr>
          <w:rFonts w:ascii="宋体" w:hAnsi="宋体" w:cs="宋体" w:hint="eastAsia"/>
          <w:color w:val="000000"/>
          <w:spacing w:val="6"/>
          <w:szCs w:val="22"/>
          <w:lang w:eastAsia="zh-CN"/>
        </w:rPr>
        <w:t>5</w:t>
      </w:r>
      <w:r w:rsidRPr="003F1773">
        <w:rPr>
          <w:rFonts w:ascii="宋体" w:hAnsi="宋体" w:cs="宋体" w:hint="eastAsia"/>
          <w:color w:val="000000"/>
          <w:spacing w:val="6"/>
          <w:szCs w:val="22"/>
          <w:lang w:eastAsia="zh-CN"/>
        </w:rPr>
        <w:t>—</w:t>
      </w:r>
      <w:r w:rsidRPr="003F1773">
        <w:rPr>
          <w:rFonts w:ascii="宋体" w:hAnsi="宋体" w:cs="宋体" w:hint="eastAsia"/>
          <w:color w:val="000000"/>
          <w:spacing w:val="6"/>
          <w:szCs w:val="22"/>
          <w:lang w:eastAsia="zh-CN"/>
        </w:rPr>
        <w:t xml:space="preserve">3 </w:t>
      </w:r>
      <w:r w:rsidRPr="003F1773">
        <w:rPr>
          <w:rFonts w:ascii="宋体" w:hAnsi="宋体" w:cs="宋体" w:hint="eastAsia"/>
          <w:color w:val="000000"/>
          <w:spacing w:val="6"/>
          <w:szCs w:val="22"/>
          <w:lang w:eastAsia="zh-CN"/>
        </w:rPr>
        <w:t>现金流量表</w:t>
      </w:r>
    </w:p>
    <w:tbl>
      <w:tblPr>
        <w:tblStyle w:val="a3"/>
        <w:tblW w:w="8409" w:type="dxa"/>
        <w:jc w:val="center"/>
        <w:tblLook w:val="04A0" w:firstRow="1" w:lastRow="0" w:firstColumn="1" w:lastColumn="0" w:noHBand="0" w:noVBand="1"/>
      </w:tblPr>
      <w:tblGrid>
        <w:gridCol w:w="3544"/>
        <w:gridCol w:w="973"/>
        <w:gridCol w:w="973"/>
        <w:gridCol w:w="973"/>
        <w:gridCol w:w="973"/>
        <w:gridCol w:w="973"/>
      </w:tblGrid>
      <w:tr w:rsidR="00B03850" w:rsidRPr="00FE02E4" w14:paraId="68985890" w14:textId="77777777" w:rsidTr="000A4321">
        <w:trPr>
          <w:jc w:val="center"/>
        </w:trPr>
        <w:tc>
          <w:tcPr>
            <w:tcW w:w="3544" w:type="dxa"/>
          </w:tcPr>
          <w:p w14:paraId="17CE0D7B" w14:textId="573D3EBC"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z w:val="18"/>
                <w:szCs w:val="18"/>
                <w:lang w:eastAsia="zh-CN"/>
              </w:rPr>
              <w:t>项目</w:t>
            </w:r>
          </w:p>
        </w:tc>
        <w:tc>
          <w:tcPr>
            <w:tcW w:w="973" w:type="dxa"/>
          </w:tcPr>
          <w:p w14:paraId="56E7E02E" w14:textId="639C9174"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第一年</w:t>
            </w:r>
          </w:p>
        </w:tc>
        <w:tc>
          <w:tcPr>
            <w:tcW w:w="973" w:type="dxa"/>
          </w:tcPr>
          <w:p w14:paraId="18901CE7" w14:textId="08850335"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第二年</w:t>
            </w:r>
          </w:p>
        </w:tc>
        <w:tc>
          <w:tcPr>
            <w:tcW w:w="973" w:type="dxa"/>
          </w:tcPr>
          <w:p w14:paraId="6BB19BBD" w14:textId="71D8C99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第三年</w:t>
            </w:r>
          </w:p>
        </w:tc>
        <w:tc>
          <w:tcPr>
            <w:tcW w:w="973" w:type="dxa"/>
          </w:tcPr>
          <w:p w14:paraId="17B088FD" w14:textId="24BA8EAF"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第四年</w:t>
            </w:r>
          </w:p>
        </w:tc>
        <w:tc>
          <w:tcPr>
            <w:tcW w:w="973" w:type="dxa"/>
          </w:tcPr>
          <w:p w14:paraId="6A8417F7" w14:textId="2400878C"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第五年</w:t>
            </w:r>
          </w:p>
        </w:tc>
      </w:tr>
      <w:tr w:rsidR="00B03850" w:rsidRPr="00FE02E4" w14:paraId="46074D8C" w14:textId="77777777" w:rsidTr="000A4321">
        <w:trPr>
          <w:jc w:val="center"/>
        </w:trPr>
        <w:tc>
          <w:tcPr>
            <w:tcW w:w="3544" w:type="dxa"/>
          </w:tcPr>
          <w:p w14:paraId="378A737D" w14:textId="67FF3E89" w:rsidR="00B03850" w:rsidRPr="00FE02E4" w:rsidRDefault="004B69DF"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一、经营活动产生的现金流量:</w:t>
            </w:r>
          </w:p>
        </w:tc>
        <w:tc>
          <w:tcPr>
            <w:tcW w:w="973" w:type="dxa"/>
          </w:tcPr>
          <w:p w14:paraId="557D60D2" w14:textId="7777777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45F82D08" w14:textId="7777777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5CE47674" w14:textId="7777777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43A12538" w14:textId="7777777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181DB076" w14:textId="77777777" w:rsidR="00B03850" w:rsidRPr="00FE02E4" w:rsidRDefault="00B038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B03850" w:rsidRPr="00FE02E4" w14:paraId="5B07DB8B" w14:textId="77777777" w:rsidTr="000A4321">
        <w:trPr>
          <w:jc w:val="center"/>
        </w:trPr>
        <w:tc>
          <w:tcPr>
            <w:tcW w:w="3544" w:type="dxa"/>
          </w:tcPr>
          <w:p w14:paraId="2136D3EB" w14:textId="43A97EA9" w:rsidR="00B03850" w:rsidRPr="00FE02E4" w:rsidRDefault="003725A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现金流量: 销售商品、提供劳务收到的现金</w:t>
            </w:r>
          </w:p>
        </w:tc>
        <w:tc>
          <w:tcPr>
            <w:tcW w:w="973" w:type="dxa"/>
          </w:tcPr>
          <w:p w14:paraId="4F6CB2F7" w14:textId="08E9EB22" w:rsidR="00B03850" w:rsidRPr="00FE02E4" w:rsidRDefault="004273F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195.75</w:t>
            </w:r>
          </w:p>
        </w:tc>
        <w:tc>
          <w:tcPr>
            <w:tcW w:w="973" w:type="dxa"/>
          </w:tcPr>
          <w:p w14:paraId="181A8A58" w14:textId="03DEC7A9" w:rsidR="00B03850" w:rsidRPr="00FE02E4" w:rsidRDefault="00361EA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308.75</w:t>
            </w:r>
          </w:p>
        </w:tc>
        <w:tc>
          <w:tcPr>
            <w:tcW w:w="973" w:type="dxa"/>
          </w:tcPr>
          <w:p w14:paraId="4D3A18ED" w14:textId="2D8C448F" w:rsidR="00B03850" w:rsidRPr="00FE02E4" w:rsidRDefault="003524F9"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486.89</w:t>
            </w:r>
          </w:p>
        </w:tc>
        <w:tc>
          <w:tcPr>
            <w:tcW w:w="973" w:type="dxa"/>
          </w:tcPr>
          <w:p w14:paraId="48DB1676" w14:textId="3777B8F1" w:rsidR="00B03850" w:rsidRPr="00FE02E4" w:rsidRDefault="00A3112F"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670.75</w:t>
            </w:r>
          </w:p>
        </w:tc>
        <w:tc>
          <w:tcPr>
            <w:tcW w:w="973" w:type="dxa"/>
          </w:tcPr>
          <w:p w14:paraId="17F988F5" w14:textId="1C4FC6DA" w:rsidR="00B03850" w:rsidRPr="00FE02E4" w:rsidRDefault="00C45652"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1015.18</w:t>
            </w:r>
          </w:p>
        </w:tc>
      </w:tr>
      <w:tr w:rsidR="009D2BA6" w:rsidRPr="00FE02E4" w14:paraId="26712231" w14:textId="77777777" w:rsidTr="000A4321">
        <w:trPr>
          <w:jc w:val="center"/>
        </w:trPr>
        <w:tc>
          <w:tcPr>
            <w:tcW w:w="3544" w:type="dxa"/>
          </w:tcPr>
          <w:p w14:paraId="577E5AB5" w14:textId="5209B4A9"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现金流入小计</w:t>
            </w:r>
          </w:p>
        </w:tc>
        <w:tc>
          <w:tcPr>
            <w:tcW w:w="973" w:type="dxa"/>
          </w:tcPr>
          <w:p w14:paraId="256AAB38" w14:textId="3FAE383D"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195.75</w:t>
            </w:r>
          </w:p>
        </w:tc>
        <w:tc>
          <w:tcPr>
            <w:tcW w:w="973" w:type="dxa"/>
          </w:tcPr>
          <w:p w14:paraId="0837588A" w14:textId="19B04511"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308.75</w:t>
            </w:r>
          </w:p>
        </w:tc>
        <w:tc>
          <w:tcPr>
            <w:tcW w:w="973" w:type="dxa"/>
          </w:tcPr>
          <w:p w14:paraId="4E4C6DC4" w14:textId="1A566CE7"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486.89</w:t>
            </w:r>
          </w:p>
        </w:tc>
        <w:tc>
          <w:tcPr>
            <w:tcW w:w="973" w:type="dxa"/>
          </w:tcPr>
          <w:p w14:paraId="651BC48E" w14:textId="009C9797"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color w:val="000000"/>
                <w:spacing w:val="6"/>
                <w:sz w:val="18"/>
                <w:szCs w:val="18"/>
                <w:lang w:eastAsia="zh-CN"/>
              </w:rPr>
              <w:t>670.75</w:t>
            </w:r>
          </w:p>
        </w:tc>
        <w:tc>
          <w:tcPr>
            <w:tcW w:w="973" w:type="dxa"/>
          </w:tcPr>
          <w:p w14:paraId="755058F2" w14:textId="12701BC7"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1015.18</w:t>
            </w:r>
          </w:p>
        </w:tc>
      </w:tr>
      <w:tr w:rsidR="009D2BA6" w:rsidRPr="00FE02E4" w14:paraId="3439516A" w14:textId="77777777" w:rsidTr="000A4321">
        <w:trPr>
          <w:jc w:val="center"/>
        </w:trPr>
        <w:tc>
          <w:tcPr>
            <w:tcW w:w="3544" w:type="dxa"/>
          </w:tcPr>
          <w:p w14:paraId="5D398964" w14:textId="0874D780"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购买商品、接受劳务支付的现金</w:t>
            </w:r>
          </w:p>
        </w:tc>
        <w:tc>
          <w:tcPr>
            <w:tcW w:w="973" w:type="dxa"/>
          </w:tcPr>
          <w:p w14:paraId="0358A822" w14:textId="0EF183AD" w:rsidR="009D2BA6" w:rsidRPr="00FE02E4" w:rsidRDefault="002D44AC"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130</w:t>
            </w:r>
          </w:p>
        </w:tc>
        <w:tc>
          <w:tcPr>
            <w:tcW w:w="973" w:type="dxa"/>
          </w:tcPr>
          <w:p w14:paraId="7B36DBEB" w14:textId="24B9D9E1" w:rsidR="009D2BA6" w:rsidRPr="00FE02E4" w:rsidRDefault="002D44AC"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210</w:t>
            </w:r>
          </w:p>
        </w:tc>
        <w:tc>
          <w:tcPr>
            <w:tcW w:w="973" w:type="dxa"/>
          </w:tcPr>
          <w:p w14:paraId="029FAFB9" w14:textId="00BA3AA0" w:rsidR="009D2BA6" w:rsidRPr="00FE02E4" w:rsidRDefault="002D44AC"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279</w:t>
            </w:r>
          </w:p>
        </w:tc>
        <w:tc>
          <w:tcPr>
            <w:tcW w:w="973" w:type="dxa"/>
          </w:tcPr>
          <w:p w14:paraId="43250EAB" w14:textId="6982E30B" w:rsidR="009D2BA6" w:rsidRPr="00FE02E4" w:rsidRDefault="002D44AC"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349</w:t>
            </w:r>
          </w:p>
        </w:tc>
        <w:tc>
          <w:tcPr>
            <w:tcW w:w="973" w:type="dxa"/>
          </w:tcPr>
          <w:p w14:paraId="7FB09461" w14:textId="10B77FD5" w:rsidR="009D2BA6" w:rsidRPr="00FE02E4" w:rsidRDefault="002D44AC"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410</w:t>
            </w:r>
          </w:p>
        </w:tc>
      </w:tr>
      <w:tr w:rsidR="009D2BA6" w:rsidRPr="00FE02E4" w14:paraId="1EDAEDB2" w14:textId="77777777" w:rsidTr="000A4321">
        <w:trPr>
          <w:jc w:val="center"/>
        </w:trPr>
        <w:tc>
          <w:tcPr>
            <w:tcW w:w="3544" w:type="dxa"/>
          </w:tcPr>
          <w:p w14:paraId="15F512DF" w14:textId="24AAA79A"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支付给职工的现金</w:t>
            </w:r>
          </w:p>
        </w:tc>
        <w:tc>
          <w:tcPr>
            <w:tcW w:w="973" w:type="dxa"/>
          </w:tcPr>
          <w:p w14:paraId="75E1B3CC" w14:textId="587ECE66"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40</w:t>
            </w:r>
          </w:p>
        </w:tc>
        <w:tc>
          <w:tcPr>
            <w:tcW w:w="973" w:type="dxa"/>
          </w:tcPr>
          <w:p w14:paraId="6EBBA18D" w14:textId="12297336"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60</w:t>
            </w:r>
          </w:p>
        </w:tc>
        <w:tc>
          <w:tcPr>
            <w:tcW w:w="973" w:type="dxa"/>
          </w:tcPr>
          <w:p w14:paraId="2F319596" w14:textId="324667FA"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90</w:t>
            </w:r>
          </w:p>
        </w:tc>
        <w:tc>
          <w:tcPr>
            <w:tcW w:w="973" w:type="dxa"/>
          </w:tcPr>
          <w:p w14:paraId="1C445C9B" w14:textId="3EC1E989"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10</w:t>
            </w:r>
          </w:p>
        </w:tc>
        <w:tc>
          <w:tcPr>
            <w:tcW w:w="973" w:type="dxa"/>
          </w:tcPr>
          <w:p w14:paraId="05A17A3B" w14:textId="4901DB6B"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160</w:t>
            </w:r>
          </w:p>
        </w:tc>
      </w:tr>
      <w:tr w:rsidR="009D2BA6" w:rsidRPr="00FE02E4" w14:paraId="475CCB91" w14:textId="77777777" w:rsidTr="000A4321">
        <w:trPr>
          <w:jc w:val="center"/>
        </w:trPr>
        <w:tc>
          <w:tcPr>
            <w:tcW w:w="3544" w:type="dxa"/>
          </w:tcPr>
          <w:p w14:paraId="4FDD8B59" w14:textId="56AEE0D4"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支付的所得税</w:t>
            </w:r>
          </w:p>
        </w:tc>
        <w:tc>
          <w:tcPr>
            <w:tcW w:w="973" w:type="dxa"/>
          </w:tcPr>
          <w:p w14:paraId="0137AC54" w14:textId="674B69FE"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4FDAC192" w14:textId="532E121C"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1640DA94" w14:textId="29799809"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510E2B38" w14:textId="68E91841"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174.5</w:t>
            </w:r>
          </w:p>
        </w:tc>
        <w:tc>
          <w:tcPr>
            <w:tcW w:w="973" w:type="dxa"/>
          </w:tcPr>
          <w:p w14:paraId="279CD9D0" w14:textId="2FEBE0DB"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310</w:t>
            </w:r>
          </w:p>
        </w:tc>
      </w:tr>
      <w:tr w:rsidR="009D2BA6" w:rsidRPr="00FE02E4" w14:paraId="00542216" w14:textId="77777777" w:rsidTr="000A4321">
        <w:trPr>
          <w:jc w:val="center"/>
        </w:trPr>
        <w:tc>
          <w:tcPr>
            <w:tcW w:w="3544" w:type="dxa"/>
          </w:tcPr>
          <w:p w14:paraId="4DFA4CB2" w14:textId="1513FE8F"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支付其他与经营活动有关的现金</w:t>
            </w:r>
          </w:p>
        </w:tc>
        <w:tc>
          <w:tcPr>
            <w:tcW w:w="973" w:type="dxa"/>
          </w:tcPr>
          <w:p w14:paraId="165D2C66" w14:textId="22190E3C"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99</w:t>
            </w:r>
          </w:p>
        </w:tc>
        <w:tc>
          <w:tcPr>
            <w:tcW w:w="973" w:type="dxa"/>
          </w:tcPr>
          <w:p w14:paraId="0F7CEF78" w14:textId="331C1729"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178</w:t>
            </w:r>
          </w:p>
        </w:tc>
        <w:tc>
          <w:tcPr>
            <w:tcW w:w="973" w:type="dxa"/>
          </w:tcPr>
          <w:p w14:paraId="46FB7ABA" w14:textId="330F57FF"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260</w:t>
            </w:r>
          </w:p>
        </w:tc>
        <w:tc>
          <w:tcPr>
            <w:tcW w:w="973" w:type="dxa"/>
          </w:tcPr>
          <w:p w14:paraId="38A00AE3" w14:textId="4FE8A12E"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336</w:t>
            </w:r>
          </w:p>
        </w:tc>
        <w:tc>
          <w:tcPr>
            <w:tcW w:w="973" w:type="dxa"/>
          </w:tcPr>
          <w:p w14:paraId="6ECE6DB8" w14:textId="4FDB4830"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446</w:t>
            </w:r>
          </w:p>
        </w:tc>
      </w:tr>
      <w:tr w:rsidR="009D2BA6" w:rsidRPr="00FE02E4" w14:paraId="40E6019A" w14:textId="77777777" w:rsidTr="000A4321">
        <w:trPr>
          <w:jc w:val="center"/>
        </w:trPr>
        <w:tc>
          <w:tcPr>
            <w:tcW w:w="3544" w:type="dxa"/>
          </w:tcPr>
          <w:p w14:paraId="2463C3D0" w14:textId="39453117"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现金流出小计</w:t>
            </w:r>
          </w:p>
        </w:tc>
        <w:tc>
          <w:tcPr>
            <w:tcW w:w="973" w:type="dxa"/>
          </w:tcPr>
          <w:p w14:paraId="225BD835" w14:textId="4631489D"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139</w:t>
            </w:r>
          </w:p>
        </w:tc>
        <w:tc>
          <w:tcPr>
            <w:tcW w:w="973" w:type="dxa"/>
          </w:tcPr>
          <w:p w14:paraId="38823455" w14:textId="043D1DCA"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238</w:t>
            </w:r>
          </w:p>
        </w:tc>
        <w:tc>
          <w:tcPr>
            <w:tcW w:w="973" w:type="dxa"/>
          </w:tcPr>
          <w:p w14:paraId="761E7ADD" w14:textId="01845629"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350</w:t>
            </w:r>
          </w:p>
        </w:tc>
        <w:tc>
          <w:tcPr>
            <w:tcW w:w="973" w:type="dxa"/>
          </w:tcPr>
          <w:p w14:paraId="0A5C7643" w14:textId="5E9AF4E1"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630.75</w:t>
            </w:r>
          </w:p>
        </w:tc>
        <w:tc>
          <w:tcPr>
            <w:tcW w:w="973" w:type="dxa"/>
          </w:tcPr>
          <w:p w14:paraId="18319320" w14:textId="3B2B129F" w:rsidR="009D2BA6" w:rsidRPr="00FE02E4" w:rsidRDefault="00D24150"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916</w:t>
            </w:r>
          </w:p>
        </w:tc>
      </w:tr>
      <w:tr w:rsidR="009D2BA6" w:rsidRPr="00FE02E4" w14:paraId="1455EC92" w14:textId="77777777" w:rsidTr="000A4321">
        <w:trPr>
          <w:jc w:val="center"/>
        </w:trPr>
        <w:tc>
          <w:tcPr>
            <w:tcW w:w="3544" w:type="dxa"/>
          </w:tcPr>
          <w:p w14:paraId="7146FA51" w14:textId="51976335"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经营活动量净额产生的现金流</w:t>
            </w:r>
          </w:p>
        </w:tc>
        <w:tc>
          <w:tcPr>
            <w:tcW w:w="973" w:type="dxa"/>
          </w:tcPr>
          <w:p w14:paraId="4AFDDA94" w14:textId="0B9F7FC5"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56.75</w:t>
            </w:r>
          </w:p>
        </w:tc>
        <w:tc>
          <w:tcPr>
            <w:tcW w:w="973" w:type="dxa"/>
          </w:tcPr>
          <w:p w14:paraId="07B74200" w14:textId="4387FA69"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70.75</w:t>
            </w:r>
          </w:p>
        </w:tc>
        <w:tc>
          <w:tcPr>
            <w:tcW w:w="973" w:type="dxa"/>
          </w:tcPr>
          <w:p w14:paraId="1C6BB280" w14:textId="4796A613"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136.89</w:t>
            </w:r>
          </w:p>
        </w:tc>
        <w:tc>
          <w:tcPr>
            <w:tcW w:w="973" w:type="dxa"/>
          </w:tcPr>
          <w:p w14:paraId="6AAB8A53" w14:textId="0C5E87DB"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40</w:t>
            </w:r>
          </w:p>
        </w:tc>
        <w:tc>
          <w:tcPr>
            <w:tcW w:w="973" w:type="dxa"/>
          </w:tcPr>
          <w:p w14:paraId="51E68A56" w14:textId="46ACDE12"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99.18</w:t>
            </w:r>
          </w:p>
        </w:tc>
      </w:tr>
      <w:tr w:rsidR="009D2BA6" w:rsidRPr="00FE02E4" w14:paraId="5A223165" w14:textId="77777777" w:rsidTr="000A4321">
        <w:trPr>
          <w:jc w:val="center"/>
        </w:trPr>
        <w:tc>
          <w:tcPr>
            <w:tcW w:w="3544" w:type="dxa"/>
          </w:tcPr>
          <w:p w14:paraId="219EF52E" w14:textId="7D643380"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二、投资活动产生的现金流量：</w:t>
            </w:r>
          </w:p>
        </w:tc>
        <w:tc>
          <w:tcPr>
            <w:tcW w:w="973" w:type="dxa"/>
          </w:tcPr>
          <w:p w14:paraId="6A30AC71" w14:textId="055948CD"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685456DF" w14:textId="59755561"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06959177" w14:textId="5F1C3DA2"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32FA3DA6" w14:textId="58B627A8"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451BE4B8" w14:textId="5C7A3E55"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9D2BA6" w:rsidRPr="00FE02E4" w14:paraId="20E309A3" w14:textId="77777777" w:rsidTr="000A4321">
        <w:trPr>
          <w:jc w:val="center"/>
        </w:trPr>
        <w:tc>
          <w:tcPr>
            <w:tcW w:w="3544" w:type="dxa"/>
          </w:tcPr>
          <w:p w14:paraId="655887D1" w14:textId="20EADCDB" w:rsidR="009D2BA6" w:rsidRPr="00FE02E4" w:rsidRDefault="009D2BA6"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购建固定资产所支付的现金</w:t>
            </w:r>
          </w:p>
        </w:tc>
        <w:tc>
          <w:tcPr>
            <w:tcW w:w="973" w:type="dxa"/>
          </w:tcPr>
          <w:p w14:paraId="105F3EA3" w14:textId="64F4BB1B"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300</w:t>
            </w:r>
          </w:p>
        </w:tc>
        <w:tc>
          <w:tcPr>
            <w:tcW w:w="973" w:type="dxa"/>
          </w:tcPr>
          <w:p w14:paraId="30F2A14C" w14:textId="1BBAD4E0"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6722AF48" w14:textId="69855596"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38AB52B8" w14:textId="3B314EE2"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1F913676" w14:textId="6DAC0373" w:rsidR="009D2BA6"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1599B" w:rsidRPr="00FE02E4" w14:paraId="28F1685F" w14:textId="77777777" w:rsidTr="000A4321">
        <w:trPr>
          <w:jc w:val="center"/>
        </w:trPr>
        <w:tc>
          <w:tcPr>
            <w:tcW w:w="3544" w:type="dxa"/>
          </w:tcPr>
          <w:p w14:paraId="67A79DFF" w14:textId="09F46C92"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投资活动产生的现金流量净额</w:t>
            </w:r>
          </w:p>
        </w:tc>
        <w:tc>
          <w:tcPr>
            <w:tcW w:w="973" w:type="dxa"/>
          </w:tcPr>
          <w:p w14:paraId="2465210C" w14:textId="1DBE1235" w:rsidR="0071599B" w:rsidRPr="00FE02E4" w:rsidRDefault="00F457B2"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-300</w:t>
            </w:r>
          </w:p>
        </w:tc>
        <w:tc>
          <w:tcPr>
            <w:tcW w:w="973" w:type="dxa"/>
          </w:tcPr>
          <w:p w14:paraId="56B181EE" w14:textId="41FE76FD"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2D2669E" w14:textId="5A27A904"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CB7AF77" w14:textId="3E8BE7E1"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DD329A4" w14:textId="184B6C05"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1599B" w:rsidRPr="00FE02E4" w14:paraId="28C1F5DB" w14:textId="77777777" w:rsidTr="000A4321">
        <w:trPr>
          <w:jc w:val="center"/>
        </w:trPr>
        <w:tc>
          <w:tcPr>
            <w:tcW w:w="3544" w:type="dxa"/>
          </w:tcPr>
          <w:p w14:paraId="72E82FDA" w14:textId="50F75D71"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三、筹资活动产生的现金流量：</w:t>
            </w:r>
          </w:p>
        </w:tc>
        <w:tc>
          <w:tcPr>
            <w:tcW w:w="973" w:type="dxa"/>
          </w:tcPr>
          <w:p w14:paraId="5080BBD9" w14:textId="77777777"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75B36532" w14:textId="77777777"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7E3E288B" w14:textId="77777777"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31A66697" w14:textId="77777777"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c>
          <w:tcPr>
            <w:tcW w:w="973" w:type="dxa"/>
          </w:tcPr>
          <w:p w14:paraId="57BA7FB4" w14:textId="77777777" w:rsidR="0071599B" w:rsidRPr="00FE02E4" w:rsidRDefault="0071599B"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p>
        </w:tc>
      </w:tr>
      <w:tr w:rsidR="00C076DE" w:rsidRPr="00FE02E4" w14:paraId="3F28CC9D" w14:textId="77777777" w:rsidTr="000A4321">
        <w:trPr>
          <w:jc w:val="center"/>
        </w:trPr>
        <w:tc>
          <w:tcPr>
            <w:tcW w:w="3544" w:type="dxa"/>
          </w:tcPr>
          <w:p w14:paraId="260734A2" w14:textId="629F6059"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吸收权益性投资所收到的现金</w:t>
            </w:r>
          </w:p>
        </w:tc>
        <w:tc>
          <w:tcPr>
            <w:tcW w:w="973" w:type="dxa"/>
          </w:tcPr>
          <w:p w14:paraId="7D7AEA8A" w14:textId="0CDEFF9F"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w:t>
            </w:r>
            <w:r w:rsidRPr="00FE02E4">
              <w:rPr>
                <w:rFonts w:ascii="宋体" w:eastAsia="宋体" w:hAnsi="宋体" w:cs="宋体" w:hint="eastAsia"/>
                <w:color w:val="000000"/>
                <w:spacing w:val="6"/>
                <w:sz w:val="18"/>
                <w:szCs w:val="18"/>
                <w:lang w:eastAsia="zh-CN"/>
              </w:rPr>
              <w:t>00</w:t>
            </w:r>
          </w:p>
        </w:tc>
        <w:tc>
          <w:tcPr>
            <w:tcW w:w="973" w:type="dxa"/>
          </w:tcPr>
          <w:p w14:paraId="6F84991B" w14:textId="24F9B681"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4CF28D14" w14:textId="1ADB4536"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101B243E" w14:textId="68FAF3FE"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C4A082E" w14:textId="7E6F4D22"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C076DE" w:rsidRPr="00FE02E4" w14:paraId="6F63D027" w14:textId="77777777" w:rsidTr="000A4321">
        <w:trPr>
          <w:jc w:val="center"/>
        </w:trPr>
        <w:tc>
          <w:tcPr>
            <w:tcW w:w="3544" w:type="dxa"/>
          </w:tcPr>
          <w:p w14:paraId="5D5B3F10" w14:textId="2498C4BC"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借款所收到的现金</w:t>
            </w:r>
          </w:p>
        </w:tc>
        <w:tc>
          <w:tcPr>
            <w:tcW w:w="973" w:type="dxa"/>
          </w:tcPr>
          <w:p w14:paraId="108F2953" w14:textId="3483F4AD"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w:t>
            </w:r>
            <w:r w:rsidRPr="00FE02E4">
              <w:rPr>
                <w:rFonts w:ascii="宋体" w:eastAsia="宋体" w:hAnsi="宋体" w:cs="宋体" w:hint="eastAsia"/>
                <w:color w:val="000000"/>
                <w:spacing w:val="6"/>
                <w:sz w:val="18"/>
                <w:szCs w:val="18"/>
                <w:lang w:eastAsia="zh-CN"/>
              </w:rPr>
              <w:t>00</w:t>
            </w:r>
          </w:p>
        </w:tc>
        <w:tc>
          <w:tcPr>
            <w:tcW w:w="973" w:type="dxa"/>
          </w:tcPr>
          <w:p w14:paraId="5F3106D4" w14:textId="506A9624"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6DFDD43" w14:textId="240EC576"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53842E9" w14:textId="65BA064C"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5A6BA9F4" w14:textId="2C9087EC"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C076DE" w:rsidRPr="00FE02E4" w14:paraId="48D2EDF0" w14:textId="77777777" w:rsidTr="000A4321">
        <w:trPr>
          <w:jc w:val="center"/>
        </w:trPr>
        <w:tc>
          <w:tcPr>
            <w:tcW w:w="3544" w:type="dxa"/>
          </w:tcPr>
          <w:p w14:paraId="269A7EB6" w14:textId="34A81ADD"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现金流入小计</w:t>
            </w:r>
          </w:p>
        </w:tc>
        <w:tc>
          <w:tcPr>
            <w:tcW w:w="973" w:type="dxa"/>
          </w:tcPr>
          <w:p w14:paraId="0FFBDD1E" w14:textId="6B34C10F"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7</w:t>
            </w:r>
            <w:r w:rsidRPr="00FE02E4">
              <w:rPr>
                <w:rFonts w:ascii="宋体" w:eastAsia="宋体" w:hAnsi="宋体" w:cs="宋体" w:hint="eastAsia"/>
                <w:color w:val="000000"/>
                <w:spacing w:val="6"/>
                <w:sz w:val="18"/>
                <w:szCs w:val="18"/>
                <w:lang w:eastAsia="zh-CN"/>
              </w:rPr>
              <w:t>00</w:t>
            </w:r>
          </w:p>
        </w:tc>
        <w:tc>
          <w:tcPr>
            <w:tcW w:w="973" w:type="dxa"/>
          </w:tcPr>
          <w:p w14:paraId="4C5E88F0" w14:textId="6B5DA456"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61B82C23" w14:textId="0276688A"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1822975" w14:textId="13951BD3"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297D592D" w14:textId="5A592F24"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C076DE" w:rsidRPr="00FE02E4" w14:paraId="5529DE64" w14:textId="77777777" w:rsidTr="000A4321">
        <w:trPr>
          <w:jc w:val="center"/>
        </w:trPr>
        <w:tc>
          <w:tcPr>
            <w:tcW w:w="3544" w:type="dxa"/>
          </w:tcPr>
          <w:p w14:paraId="15EE1DBE" w14:textId="301B5AB1"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偿还借款所支付的现金</w:t>
            </w:r>
          </w:p>
        </w:tc>
        <w:tc>
          <w:tcPr>
            <w:tcW w:w="973" w:type="dxa"/>
          </w:tcPr>
          <w:p w14:paraId="6AF7D26B" w14:textId="36403A73"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300</w:t>
            </w:r>
          </w:p>
        </w:tc>
        <w:tc>
          <w:tcPr>
            <w:tcW w:w="973" w:type="dxa"/>
          </w:tcPr>
          <w:p w14:paraId="40504F41" w14:textId="281979D8"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63FD382B" w14:textId="74641D6C"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460B55F" w14:textId="3FC99CCA"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D1AB8A2" w14:textId="3490C23B"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C076DE" w:rsidRPr="00FE02E4" w14:paraId="1A5BD6A8" w14:textId="77777777" w:rsidTr="000A4321">
        <w:trPr>
          <w:jc w:val="center"/>
        </w:trPr>
        <w:tc>
          <w:tcPr>
            <w:tcW w:w="3544" w:type="dxa"/>
          </w:tcPr>
          <w:p w14:paraId="29091B3C" w14:textId="0296C476"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分配股利所支付的现金</w:t>
            </w:r>
          </w:p>
        </w:tc>
        <w:tc>
          <w:tcPr>
            <w:tcW w:w="973" w:type="dxa"/>
          </w:tcPr>
          <w:p w14:paraId="5D66A609" w14:textId="61DF3C6E"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45FC8DEC" w14:textId="4AD7F388"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4DD6ABC" w14:textId="59A68E75"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3D545329" w14:textId="65B4077A"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670733D1" w14:textId="468FBF84" w:rsidR="00C076DE" w:rsidRPr="00FE02E4" w:rsidRDefault="00C076DE"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71337" w:rsidRPr="00FE02E4" w14:paraId="21EB2AA8" w14:textId="77777777" w:rsidTr="000A4321">
        <w:trPr>
          <w:jc w:val="center"/>
        </w:trPr>
        <w:tc>
          <w:tcPr>
            <w:tcW w:w="3544" w:type="dxa"/>
          </w:tcPr>
          <w:p w14:paraId="07F4E1A7" w14:textId="3CA7DCA1"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偿付利息所支付的现金</w:t>
            </w:r>
          </w:p>
        </w:tc>
        <w:tc>
          <w:tcPr>
            <w:tcW w:w="973" w:type="dxa"/>
          </w:tcPr>
          <w:p w14:paraId="58818AD9" w14:textId="3837D06A"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14.25</w:t>
            </w:r>
          </w:p>
        </w:tc>
        <w:tc>
          <w:tcPr>
            <w:tcW w:w="973" w:type="dxa"/>
          </w:tcPr>
          <w:p w14:paraId="7CB89619" w14:textId="73C61287"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5063332B" w14:textId="10C1C21A"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08AEDCA7" w14:textId="74401910"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3753B8F4" w14:textId="5A0E6ECD"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71337" w:rsidRPr="00FE02E4" w14:paraId="45CF025D" w14:textId="77777777" w:rsidTr="000A4321">
        <w:trPr>
          <w:jc w:val="center"/>
        </w:trPr>
        <w:tc>
          <w:tcPr>
            <w:tcW w:w="3544" w:type="dxa"/>
          </w:tcPr>
          <w:p w14:paraId="6EC7C8F2" w14:textId="56D61AD1"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现金流出小计</w:t>
            </w:r>
          </w:p>
        </w:tc>
        <w:tc>
          <w:tcPr>
            <w:tcW w:w="973" w:type="dxa"/>
          </w:tcPr>
          <w:p w14:paraId="0174E813" w14:textId="6DCDC3AB"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w:t>
            </w:r>
            <w:r w:rsidRPr="00FE02E4">
              <w:rPr>
                <w:rFonts w:ascii="宋体" w:eastAsia="宋体" w:hAnsi="宋体" w:cs="宋体" w:hint="eastAsia"/>
                <w:color w:val="000000"/>
                <w:spacing w:val="6"/>
                <w:sz w:val="18"/>
                <w:szCs w:val="18"/>
                <w:lang w:eastAsia="zh-CN"/>
              </w:rPr>
              <w:t>14.25</w:t>
            </w:r>
          </w:p>
        </w:tc>
        <w:tc>
          <w:tcPr>
            <w:tcW w:w="973" w:type="dxa"/>
          </w:tcPr>
          <w:p w14:paraId="7CF7D3A0" w14:textId="7CA692DD"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4A7EA034" w14:textId="1D5D1502"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6D4D2AA" w14:textId="16FBB6C9"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5DA2B38D" w14:textId="519FF451"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71337" w:rsidRPr="00FE02E4" w14:paraId="4D6CCAA8" w14:textId="77777777" w:rsidTr="000A4321">
        <w:trPr>
          <w:jc w:val="center"/>
        </w:trPr>
        <w:tc>
          <w:tcPr>
            <w:tcW w:w="3544" w:type="dxa"/>
          </w:tcPr>
          <w:p w14:paraId="2813664E" w14:textId="7BC3B4CC"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筹资活动产生的现金流量净额</w:t>
            </w:r>
          </w:p>
        </w:tc>
        <w:tc>
          <w:tcPr>
            <w:tcW w:w="973" w:type="dxa"/>
          </w:tcPr>
          <w:p w14:paraId="0B4877F6" w14:textId="0B26AFF0"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3</w:t>
            </w:r>
            <w:r w:rsidRPr="00FE02E4">
              <w:rPr>
                <w:rFonts w:ascii="宋体" w:eastAsia="宋体" w:hAnsi="宋体" w:cs="宋体" w:hint="eastAsia"/>
                <w:color w:val="000000"/>
                <w:spacing w:val="6"/>
                <w:sz w:val="18"/>
                <w:szCs w:val="18"/>
                <w:lang w:eastAsia="zh-CN"/>
              </w:rPr>
              <w:t>85.75</w:t>
            </w:r>
          </w:p>
        </w:tc>
        <w:tc>
          <w:tcPr>
            <w:tcW w:w="973" w:type="dxa"/>
          </w:tcPr>
          <w:p w14:paraId="762EBFA0" w14:textId="2B0B45CC"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7A7A6438" w14:textId="6A817AEC"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4463A55D" w14:textId="0455AB72"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c>
          <w:tcPr>
            <w:tcW w:w="973" w:type="dxa"/>
          </w:tcPr>
          <w:p w14:paraId="3DCBC5B7" w14:textId="659EE39E"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0</w:t>
            </w:r>
          </w:p>
        </w:tc>
      </w:tr>
      <w:tr w:rsidR="00771337" w:rsidRPr="00FE02E4" w14:paraId="6AA022D0" w14:textId="77777777" w:rsidTr="000A4321">
        <w:trPr>
          <w:jc w:val="center"/>
        </w:trPr>
        <w:tc>
          <w:tcPr>
            <w:tcW w:w="3544" w:type="dxa"/>
          </w:tcPr>
          <w:p w14:paraId="0B434D56" w14:textId="4EA0C0F8"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四、现金及现金等价物净增加额</w:t>
            </w:r>
          </w:p>
        </w:tc>
        <w:tc>
          <w:tcPr>
            <w:tcW w:w="973" w:type="dxa"/>
          </w:tcPr>
          <w:p w14:paraId="2FFA8288" w14:textId="212AC6F3"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142.5</w:t>
            </w:r>
          </w:p>
        </w:tc>
        <w:tc>
          <w:tcPr>
            <w:tcW w:w="973" w:type="dxa"/>
          </w:tcPr>
          <w:p w14:paraId="386E6E47" w14:textId="76AB468A"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70.75</w:t>
            </w:r>
          </w:p>
        </w:tc>
        <w:tc>
          <w:tcPr>
            <w:tcW w:w="973" w:type="dxa"/>
          </w:tcPr>
          <w:p w14:paraId="7F896F95" w14:textId="21D3AFE0"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136.89</w:t>
            </w:r>
          </w:p>
        </w:tc>
        <w:tc>
          <w:tcPr>
            <w:tcW w:w="973" w:type="dxa"/>
          </w:tcPr>
          <w:p w14:paraId="568AA682" w14:textId="460D833B"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40</w:t>
            </w:r>
          </w:p>
        </w:tc>
        <w:tc>
          <w:tcPr>
            <w:tcW w:w="973" w:type="dxa"/>
          </w:tcPr>
          <w:p w14:paraId="20229AFA" w14:textId="2FE6BB66" w:rsidR="00771337" w:rsidRPr="00FE02E4" w:rsidRDefault="00771337" w:rsidP="00F13579">
            <w:pPr>
              <w:spacing w:before="100" w:beforeAutospacing="1" w:after="100" w:afterAutospacing="1" w:line="250" w:lineRule="exact"/>
              <w:jc w:val="center"/>
              <w:rPr>
                <w:rFonts w:ascii="宋体" w:eastAsia="宋体" w:hAnsi="宋体" w:cs="宋体" w:hint="eastAsia"/>
                <w:color w:val="000000"/>
                <w:spacing w:val="6"/>
                <w:sz w:val="18"/>
                <w:szCs w:val="18"/>
                <w:lang w:eastAsia="zh-CN"/>
              </w:rPr>
            </w:pPr>
            <w:r w:rsidRPr="00FE02E4">
              <w:rPr>
                <w:rFonts w:ascii="宋体" w:eastAsia="宋体" w:hAnsi="宋体" w:cs="宋体" w:hint="eastAsia"/>
                <w:color w:val="000000"/>
                <w:spacing w:val="6"/>
                <w:sz w:val="18"/>
                <w:szCs w:val="18"/>
                <w:lang w:eastAsia="zh-CN"/>
              </w:rPr>
              <w:t>99.18</w:t>
            </w:r>
          </w:p>
        </w:tc>
      </w:tr>
    </w:tbl>
    <w:p w14:paraId="0ACA7DFF" w14:textId="79D9FAE6" w:rsidR="00BF728F" w:rsidRDefault="00BF728F" w:rsidP="00656B95">
      <w:pPr>
        <w:pStyle w:val="2"/>
        <w:rPr>
          <w:rFonts w:hAnsiTheme="minorHAnsi" w:cstheme="minorBidi"/>
          <w:lang w:eastAsia="zh-CN"/>
        </w:rPr>
      </w:pPr>
      <w:r>
        <w:rPr>
          <w:rFonts w:hAnsiTheme="minorHAnsi" w:cstheme="minorBidi"/>
          <w:spacing w:val="2"/>
          <w:lang w:eastAsia="zh-CN"/>
        </w:rPr>
        <w:t>.6</w:t>
      </w:r>
      <w:r>
        <w:rPr>
          <w:rFonts w:hAnsiTheme="minorHAnsi" w:cstheme="minorBidi"/>
          <w:spacing w:val="69"/>
          <w:lang w:eastAsia="zh-CN"/>
        </w:rPr>
        <w:t xml:space="preserve"> </w:t>
      </w:r>
      <w:r>
        <w:rPr>
          <w:lang w:eastAsia="zh-CN"/>
        </w:rPr>
        <w:t>盈利能力分析</w:t>
      </w:r>
    </w:p>
    <w:p w14:paraId="2F1F5033" w14:textId="3A7B44F6" w:rsidR="000F2E21" w:rsidRPr="00DD1BCD" w:rsidRDefault="00562B96" w:rsidP="00893C15">
      <w:pPr>
        <w:rPr>
          <w:rFonts w:ascii="宋体" w:eastAsia="宋体" w:hAnsi="宋体" w:cs="宋体"/>
          <w:spacing w:val="1"/>
          <w:lang w:eastAsia="zh-CN"/>
        </w:rPr>
      </w:pPr>
      <w:r>
        <w:rPr>
          <w:rFonts w:ascii="宋体" w:eastAsia="宋体" w:hAnsi="宋体" w:hint="eastAsia"/>
          <w:noProof/>
          <w:lang w:eastAsia="zh-CN"/>
        </w:rPr>
        <w:drawing>
          <wp:anchor distT="0" distB="0" distL="114300" distR="114300" simplePos="0" relativeHeight="251660288" behindDoc="0" locked="0" layoutInCell="1" allowOverlap="1" wp14:anchorId="71FBF227" wp14:editId="632F6BF0">
            <wp:simplePos x="0" y="0"/>
            <wp:positionH relativeFrom="column">
              <wp:posOffset>762000</wp:posOffset>
            </wp:positionH>
            <wp:positionV relativeFrom="paragraph">
              <wp:posOffset>260985</wp:posOffset>
            </wp:positionV>
            <wp:extent cx="3867150" cy="23241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7150" cy="2324100"/>
                    </a:xfrm>
                    <a:prstGeom prst="rect">
                      <a:avLst/>
                    </a:prstGeom>
                    <a:noFill/>
                    <a:ln>
                      <a:noFill/>
                    </a:ln>
                  </pic:spPr>
                </pic:pic>
              </a:graphicData>
            </a:graphic>
          </wp:anchor>
        </w:drawing>
      </w:r>
      <w:r w:rsidR="00BF728F" w:rsidRPr="00DD1BCD">
        <w:rPr>
          <w:rFonts w:ascii="宋体" w:eastAsia="宋体" w:hAnsi="宋体"/>
          <w:lang w:eastAsia="zh-CN"/>
        </w:rPr>
        <w:t>1</w:t>
      </w:r>
      <w:r w:rsidR="00893C15" w:rsidRPr="00DD1BCD">
        <w:rPr>
          <w:rFonts w:ascii="宋体" w:eastAsia="宋体" w:hAnsi="宋体" w:hint="eastAsia"/>
          <w:lang w:eastAsia="zh-CN"/>
        </w:rPr>
        <w:t>．</w:t>
      </w:r>
      <w:r w:rsidR="00BF728F" w:rsidRPr="00DD1BCD">
        <w:rPr>
          <w:rFonts w:ascii="宋体" w:eastAsia="宋体" w:hAnsi="宋体" w:cs="宋体"/>
          <w:spacing w:val="1"/>
          <w:lang w:eastAsia="zh-CN"/>
        </w:rPr>
        <w:t>销售净利率</w:t>
      </w:r>
    </w:p>
    <w:p w14:paraId="4592CF77" w14:textId="1EF07283" w:rsidR="00CF3C9F" w:rsidRPr="00B4196D" w:rsidRDefault="00CF3C9F" w:rsidP="00407E98">
      <w:pPr>
        <w:spacing w:line="250" w:lineRule="exact"/>
        <w:jc w:val="center"/>
        <w:rPr>
          <w:rFonts w:ascii="宋体" w:eastAsia="宋体" w:hAnsi="宋体" w:cstheme="minorBidi"/>
          <w:color w:val="000000"/>
          <w:szCs w:val="22"/>
          <w:lang w:eastAsia="zh-CN"/>
        </w:rPr>
      </w:pPr>
      <w:r w:rsidRPr="00B4196D">
        <w:rPr>
          <w:rFonts w:ascii="宋体" w:eastAsia="宋体" w:hAnsi="宋体" w:cs="宋体"/>
          <w:color w:val="000000"/>
          <w:szCs w:val="22"/>
          <w:lang w:eastAsia="zh-CN"/>
        </w:rPr>
        <w:t>图</w:t>
      </w:r>
      <w:r w:rsidRPr="00B4196D">
        <w:rPr>
          <w:rFonts w:ascii="宋体" w:eastAsia="宋体" w:hAnsi="宋体" w:cstheme="minorBidi"/>
          <w:color w:val="000000"/>
          <w:szCs w:val="22"/>
          <w:lang w:eastAsia="zh-CN"/>
        </w:rPr>
        <w:t xml:space="preserve"> </w:t>
      </w:r>
      <w:r w:rsidRPr="00B4196D">
        <w:rPr>
          <w:rFonts w:ascii="宋体" w:eastAsia="宋体" w:hAnsi="宋体" w:cs="宋体"/>
          <w:color w:val="000000"/>
          <w:szCs w:val="22"/>
          <w:lang w:eastAsia="zh-CN"/>
        </w:rPr>
        <w:t>6—6—1</w:t>
      </w:r>
      <w:r w:rsidRPr="00B4196D">
        <w:rPr>
          <w:rFonts w:ascii="宋体" w:eastAsia="宋体" w:hAnsi="宋体" w:cstheme="minorBidi"/>
          <w:color w:val="000000"/>
          <w:spacing w:val="60"/>
          <w:szCs w:val="22"/>
          <w:lang w:eastAsia="zh-CN"/>
        </w:rPr>
        <w:t xml:space="preserve"> </w:t>
      </w:r>
      <w:r w:rsidRPr="00B4196D">
        <w:rPr>
          <w:rFonts w:ascii="宋体" w:eastAsia="宋体" w:hAnsi="宋体" w:cs="宋体"/>
          <w:color w:val="000000"/>
          <w:szCs w:val="22"/>
          <w:lang w:eastAsia="zh-CN"/>
        </w:rPr>
        <w:t>销售净利率</w:t>
      </w:r>
    </w:p>
    <w:p w14:paraId="00B6ACBB" w14:textId="5BC97A8D" w:rsidR="00CF3C9F" w:rsidRPr="002500AE" w:rsidRDefault="00CF3C9F" w:rsidP="00E97F3E">
      <w:pPr>
        <w:spacing w:before="100" w:beforeAutospacing="1" w:after="100" w:afterAutospacing="1" w:line="390" w:lineRule="exact"/>
        <w:ind w:firstLineChars="225" w:firstLine="567"/>
        <w:rPr>
          <w:rFonts w:ascii="宋体" w:hAnsi="宋体" w:cs="宋体" w:hint="eastAsia"/>
          <w:color w:val="000000"/>
          <w:spacing w:val="6"/>
          <w:szCs w:val="22"/>
          <w:lang w:eastAsia="zh-CN"/>
        </w:rPr>
      </w:pPr>
      <w:r w:rsidRPr="00804D49">
        <w:rPr>
          <w:rFonts w:ascii="宋体" w:eastAsia="宋体" w:hAnsi="宋体" w:cs="宋体"/>
          <w:color w:val="000000"/>
          <w:spacing w:val="6"/>
          <w:szCs w:val="22"/>
          <w:lang w:eastAsia="zh-CN"/>
        </w:rPr>
        <w:lastRenderedPageBreak/>
        <w:t>由图 6—6—1 我们可以得出公司的销售净利率 2018 年为-0.42%， 主要原因是因为公司前期主要为了拓宽市场，推广产品， 采取低价策略和偿还了一年期短期借款费用。 但是从 2019 年起公司抢占市场后取得了较大市场话语权，一方面慢慢提升产品价格，另一方面通过成本控制和技术研发，削减产品总成本，从而提高产品的利润率。鉴于以上几条，预测 2019 年至 2022 年的销售净利润率会达到 20%到 40%。</w:t>
      </w:r>
    </w:p>
    <w:p w14:paraId="602D9959" w14:textId="431DD807" w:rsidR="009E4136" w:rsidRPr="000C36A0" w:rsidRDefault="00C9575F" w:rsidP="000C36A0">
      <w:pPr>
        <w:spacing w:before="141" w:line="250" w:lineRule="exact"/>
        <w:rPr>
          <w:rFonts w:ascii="宋体" w:eastAsia="宋体" w:hAnsi="宋体" w:cs="宋体"/>
          <w:color w:val="000000"/>
          <w:spacing w:val="1"/>
          <w:szCs w:val="22"/>
          <w:lang w:eastAsia="zh-CN"/>
        </w:rPr>
      </w:pPr>
      <w:r>
        <w:rPr>
          <w:rFonts w:ascii="宋体" w:eastAsia="宋体" w:hAnsi="宋体" w:cs="宋体"/>
          <w:noProof/>
          <w:color w:val="000000"/>
          <w:spacing w:val="1"/>
          <w:szCs w:val="22"/>
          <w:lang w:eastAsia="zh-CN"/>
        </w:rPr>
        <w:drawing>
          <wp:anchor distT="0" distB="0" distL="114300" distR="114300" simplePos="0" relativeHeight="251661312" behindDoc="0" locked="0" layoutInCell="1" allowOverlap="1" wp14:anchorId="18081ECF" wp14:editId="18F20488">
            <wp:simplePos x="0" y="0"/>
            <wp:positionH relativeFrom="column">
              <wp:posOffset>571500</wp:posOffset>
            </wp:positionH>
            <wp:positionV relativeFrom="paragraph">
              <wp:posOffset>212725</wp:posOffset>
            </wp:positionV>
            <wp:extent cx="4010025" cy="206692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0025" cy="2066925"/>
                    </a:xfrm>
                    <a:prstGeom prst="rect">
                      <a:avLst/>
                    </a:prstGeom>
                    <a:noFill/>
                    <a:ln>
                      <a:noFill/>
                    </a:ln>
                  </pic:spPr>
                </pic:pic>
              </a:graphicData>
            </a:graphic>
          </wp:anchor>
        </w:drawing>
      </w:r>
      <w:r w:rsidR="009B2492" w:rsidRPr="000C36A0">
        <w:rPr>
          <w:rFonts w:ascii="宋体" w:eastAsia="宋体" w:hAnsi="宋体" w:cs="宋体"/>
          <w:color w:val="000000"/>
          <w:spacing w:val="1"/>
          <w:szCs w:val="22"/>
          <w:lang w:eastAsia="zh-CN"/>
        </w:rPr>
        <w:t>2．净资产收益率</w:t>
      </w:r>
    </w:p>
    <w:p w14:paraId="44B34FAA" w14:textId="465A138D" w:rsidR="00562F1A" w:rsidRPr="00B50D20" w:rsidRDefault="00562F1A" w:rsidP="00B50D20">
      <w:pPr>
        <w:spacing w:line="250" w:lineRule="exact"/>
        <w:jc w:val="center"/>
        <w:rPr>
          <w:rFonts w:ascii="宋体" w:eastAsia="宋体" w:hAnsi="宋体" w:cs="宋体"/>
          <w:color w:val="000000"/>
          <w:szCs w:val="22"/>
          <w:lang w:eastAsia="zh-CN"/>
        </w:rPr>
      </w:pPr>
      <w:r w:rsidRPr="00B50D20">
        <w:rPr>
          <w:rFonts w:ascii="宋体" w:eastAsia="宋体" w:hAnsi="宋体" w:cs="宋体"/>
          <w:color w:val="000000"/>
          <w:szCs w:val="22"/>
          <w:lang w:eastAsia="zh-CN"/>
        </w:rPr>
        <w:t>图 6—6—2 净资产收益率</w:t>
      </w:r>
    </w:p>
    <w:p w14:paraId="5EE2E786" w14:textId="57B9E08F" w:rsidR="005606D0" w:rsidRPr="006D4E5E" w:rsidRDefault="00562F1A" w:rsidP="006D4E5E">
      <w:pPr>
        <w:spacing w:before="100" w:beforeAutospacing="1" w:after="100" w:afterAutospacing="1" w:line="390" w:lineRule="exact"/>
        <w:ind w:firstLineChars="225" w:firstLine="567"/>
        <w:rPr>
          <w:rFonts w:ascii="宋体" w:eastAsia="宋体" w:hAnsi="宋体" w:cs="宋体"/>
          <w:color w:val="000000"/>
          <w:spacing w:val="6"/>
          <w:szCs w:val="22"/>
          <w:lang w:eastAsia="zh-CN"/>
        </w:rPr>
      </w:pPr>
      <w:r w:rsidRPr="006D4E5E">
        <w:rPr>
          <w:rFonts w:ascii="宋体" w:eastAsia="宋体" w:hAnsi="宋体" w:cs="宋体"/>
          <w:color w:val="000000"/>
          <w:spacing w:val="6"/>
          <w:szCs w:val="22"/>
          <w:lang w:eastAsia="zh-CN"/>
        </w:rPr>
        <w:t>由图 6—6—1 我们可以得出公司盈利能力逐年上升，净资产收益率总体保持在 20%以上，在 2022 年能达到 65%。说明公司在充分利用技术优势，抢占市</w:t>
      </w:r>
      <w:r w:rsidR="005606D0" w:rsidRPr="006D4E5E">
        <w:rPr>
          <w:rFonts w:ascii="宋体" w:eastAsia="宋体" w:hAnsi="宋体" w:cs="宋体"/>
          <w:color w:val="000000"/>
          <w:spacing w:val="6"/>
          <w:szCs w:val="22"/>
          <w:lang w:eastAsia="zh-CN"/>
        </w:rPr>
        <w:t>场后，不断提高自身竞争力。同时为了保持持续的增长，本公司未来会持续保持技术领先地位从而打造卖方市场并且着力研究新型技术，推出更多新型产品来吸引不同行业的客户.</w:t>
      </w:r>
    </w:p>
    <w:p w14:paraId="57B09852" w14:textId="77777777" w:rsidR="002F12C6" w:rsidRDefault="002F12C6" w:rsidP="007A5F3D">
      <w:pPr>
        <w:pStyle w:val="2"/>
        <w:rPr>
          <w:rFonts w:hAnsiTheme="minorHAnsi" w:cstheme="minorBidi"/>
          <w:lang w:eastAsia="zh-CN"/>
        </w:rPr>
      </w:pPr>
      <w:r>
        <w:rPr>
          <w:rFonts w:hAnsiTheme="minorHAnsi" w:cstheme="minorBidi"/>
          <w:spacing w:val="2"/>
          <w:lang w:eastAsia="zh-CN"/>
        </w:rPr>
        <w:t>6.7</w:t>
      </w:r>
      <w:r>
        <w:rPr>
          <w:rFonts w:hAnsiTheme="minorHAnsi" w:cstheme="minorBidi"/>
          <w:spacing w:val="69"/>
          <w:lang w:eastAsia="zh-CN"/>
        </w:rPr>
        <w:t xml:space="preserve"> </w:t>
      </w:r>
      <w:r>
        <w:rPr>
          <w:lang w:eastAsia="zh-CN"/>
        </w:rPr>
        <w:t>投资退出时间和方式</w:t>
      </w:r>
    </w:p>
    <w:p w14:paraId="70FE6161" w14:textId="21816B6C" w:rsidR="007A5F3D" w:rsidRPr="00DF4B8A" w:rsidRDefault="007A5F3D" w:rsidP="0035693F">
      <w:pPr>
        <w:spacing w:before="100" w:beforeAutospacing="1" w:after="100" w:afterAutospacing="1" w:line="390" w:lineRule="auto"/>
        <w:ind w:rightChars="17" w:right="41" w:firstLine="420"/>
        <w:rPr>
          <w:rFonts w:ascii="宋体" w:eastAsia="宋体" w:hAnsi="宋体" w:cs="宋体"/>
          <w:color w:val="000000"/>
          <w:szCs w:val="22"/>
          <w:lang w:eastAsia="zh-CN"/>
        </w:rPr>
      </w:pPr>
      <w:r w:rsidRPr="00DF4B8A">
        <w:rPr>
          <w:rFonts w:ascii="宋体" w:eastAsia="宋体" w:hAnsi="宋体" w:cs="宋体"/>
          <w:color w:val="000000"/>
          <w:szCs w:val="22"/>
          <w:lang w:eastAsia="zh-CN"/>
        </w:rPr>
        <w:t>退出机制正是风险投资变现的机制，是风险资本的加速器和放大器，是为风险投资提供必要的流动性、连续性和稳定性。没有退出机制，风险投资就难以发展；退出机制不健全，风险投资的发展也就不迅速。因此，我们说退出策略是风险投资运作过程的最后也是至关重要的环节，风险投资的成功与否体现在退出的成功与否的退出机制是否有效， 风险投资能否达到最终目的的关键所在，并且退出机制与风险投资可以相互促进，互相强化，退出机制对于风险投资健康发展具有重要意义。</w:t>
      </w:r>
    </w:p>
    <w:p w14:paraId="69EAB0B6" w14:textId="77777777" w:rsidR="007A5F3D" w:rsidRPr="00DF4B8A" w:rsidRDefault="007A5F3D" w:rsidP="003F1C68">
      <w:pPr>
        <w:spacing w:before="239" w:line="250" w:lineRule="exact"/>
        <w:ind w:firstLine="420"/>
        <w:rPr>
          <w:rFonts w:ascii="宋体" w:eastAsia="宋体" w:hAnsi="宋体" w:cs="宋体"/>
          <w:color w:val="000000"/>
          <w:szCs w:val="22"/>
          <w:lang w:eastAsia="zh-CN"/>
        </w:rPr>
      </w:pPr>
      <w:r w:rsidRPr="00DF4B8A">
        <w:rPr>
          <w:rFonts w:ascii="宋体" w:eastAsia="宋体" w:hAnsi="宋体" w:cs="宋体"/>
          <w:color w:val="000000"/>
          <w:szCs w:val="22"/>
          <w:lang w:eastAsia="zh-CN"/>
        </w:rPr>
        <w:lastRenderedPageBreak/>
        <w:t>一、公开上市</w:t>
      </w:r>
    </w:p>
    <w:p w14:paraId="2B39B42D" w14:textId="1177994A" w:rsidR="007A5F3D" w:rsidRPr="00DF4B8A" w:rsidRDefault="007A5F3D" w:rsidP="0035693F">
      <w:pPr>
        <w:spacing w:before="100" w:beforeAutospacing="1" w:after="100" w:afterAutospacing="1" w:line="390" w:lineRule="exact"/>
        <w:ind w:firstLine="420"/>
        <w:rPr>
          <w:rFonts w:ascii="宋体" w:eastAsia="宋体" w:hAnsi="宋体" w:cs="宋体"/>
          <w:color w:val="000000"/>
          <w:szCs w:val="22"/>
          <w:lang w:eastAsia="zh-CN"/>
        </w:rPr>
      </w:pPr>
      <w:r w:rsidRPr="00DF4B8A">
        <w:rPr>
          <w:rFonts w:ascii="宋体" w:eastAsia="宋体" w:hAnsi="宋体" w:cs="宋体"/>
          <w:color w:val="000000"/>
          <w:szCs w:val="22"/>
          <w:lang w:eastAsia="zh-CN"/>
        </w:rPr>
        <w:t xml:space="preserve"> 公开上市是指将风险企业改组为上市公司，风险投资的股份通过资本市场第一次向公众发行，从而实现投资回收和资本增值。 利弊分析：上市公司经营透明度的不断提高使得企业自主性逐步下降；上市后的股价波动对公司的形象产生一定的影响；公开上市将耗费公司的大量精力和财力，不适合规模较小的公司采用。同时，创业者和风险投资者需要承担企业能否成功上市的风险。通常为了维护投资者的信心和维持市场的秩序，证券管理部门、证券市场都会规定创始人股权需按一定的条件并在一定的时限后才能出售，这就使得发起人的投资不可能立即收回，也就拖延了风险投资的退出时间。高科技企业作为小盘股，流动性差，其未来股价的波动较大，创业投资不能在股份上市的同时变现，无疑增加了投资风险。云视窗智能科技有限公司属于技术型产业，人员不多，属于小型的一般纳税人。但由于其财力雄厚，市场前景好，可以招揽大量股东投资，为此，公开上市有利于降低公司投资风险，但不足便是推出时间将会推迟，容易造成股价波动带来的损失。</w:t>
      </w:r>
    </w:p>
    <w:p w14:paraId="5FC1F2E5" w14:textId="77777777" w:rsidR="007A5F3D" w:rsidRPr="00DF4B8A" w:rsidRDefault="007A5F3D" w:rsidP="003F1C68">
      <w:pPr>
        <w:spacing w:before="239" w:line="250" w:lineRule="exact"/>
        <w:ind w:firstLine="420"/>
        <w:rPr>
          <w:rFonts w:ascii="宋体" w:eastAsia="宋体" w:hAnsi="宋体" w:cs="宋体"/>
          <w:color w:val="000000"/>
          <w:szCs w:val="22"/>
          <w:lang w:eastAsia="zh-CN"/>
        </w:rPr>
      </w:pPr>
      <w:r w:rsidRPr="00DF4B8A">
        <w:rPr>
          <w:rFonts w:ascii="宋体" w:eastAsia="宋体" w:hAnsi="宋体" w:cs="宋体"/>
          <w:color w:val="000000"/>
          <w:szCs w:val="22"/>
          <w:lang w:eastAsia="zh-CN"/>
        </w:rPr>
        <w:t>二、 股份回购</w:t>
      </w:r>
    </w:p>
    <w:p w14:paraId="0A0878A5" w14:textId="3EA44A71" w:rsidR="007A5F3D" w:rsidRPr="00DF4B8A" w:rsidRDefault="007A5F3D" w:rsidP="00DF2AEE">
      <w:pPr>
        <w:spacing w:before="100" w:beforeAutospacing="1" w:after="100" w:afterAutospacing="1" w:line="390" w:lineRule="exact"/>
        <w:ind w:firstLine="420"/>
        <w:rPr>
          <w:rFonts w:ascii="宋体" w:eastAsia="宋体" w:hAnsi="宋体" w:cstheme="minorBidi"/>
          <w:color w:val="000000"/>
          <w:szCs w:val="22"/>
          <w:lang w:eastAsia="zh-CN"/>
        </w:rPr>
      </w:pPr>
      <w:r w:rsidRPr="00DF4B8A">
        <w:rPr>
          <w:rFonts w:ascii="宋体" w:eastAsia="宋体" w:hAnsi="宋体" w:cs="宋体"/>
          <w:color w:val="000000"/>
          <w:szCs w:val="22"/>
          <w:lang w:eastAsia="zh-CN"/>
        </w:rPr>
        <w:t xml:space="preserve"> 股份回购一般包括两种回购方式：创业者回购风险投资者的股份和风险企业回购风险投资者的股份。前者是通过买股期权的形式来实现的，是在引入风险投资签订投资协议时，由创业者或风险企业给予风险投资家一项选择权，他可以在今后某一时间要求创业者或风险企业按照预先商定的形式和股票价格购买他手中的股票；后者则是通过卖股股权的形式来实现的，即是给予创业者或风险企业一项选择权，让其在今后某一时间以相同或类似的形式及股票价格购买风险投资者手中的股票。本公司市场潜力巨大，但同时初期的投资风险巨大，容易吸引投</w:t>
      </w:r>
      <w:r w:rsidRPr="00DF4B8A">
        <w:rPr>
          <w:rFonts w:ascii="宋体" w:eastAsia="宋体" w:hAnsi="宋体" w:cs="宋体"/>
          <w:color w:val="000000"/>
          <w:spacing w:val="-3"/>
          <w:szCs w:val="22"/>
          <w:lang w:eastAsia="zh-CN"/>
        </w:rPr>
        <w:t>资者和投资风险者的投资，刚开始接受投资者的投资以筹资，之后若是出现风险状况，则采取购买期权的方式回购股份以取得公司的领导权力，降低风险。股份回购对于大多数风险投资者来说，是一个备用的退出方法。当风险企业不是很成功的时候，为了保证已投入资本的安全，便可采用此种方式退出。由于企业回购对投资双方来说都有一定的诱惑力，所以风险企业从风险投资者手中回购股权的方式发展得很快。在美国，从企业数目来看，风险企业回购已成为风险投资退出的最主要的途径之一。虽然我国目前以此种方式退出的案例并不多，但是从发展</w:t>
      </w:r>
      <w:r w:rsidRPr="00DF4B8A">
        <w:rPr>
          <w:rFonts w:ascii="宋体" w:eastAsia="宋体" w:hAnsi="宋体" w:cs="宋体"/>
          <w:color w:val="000000"/>
          <w:szCs w:val="22"/>
          <w:lang w:eastAsia="zh-CN"/>
        </w:rPr>
        <w:t>趋势看，股份回购应该是未来我国风险投资基金退出的一种现实选择。</w:t>
      </w:r>
    </w:p>
    <w:p w14:paraId="020903EC" w14:textId="5E4D2680" w:rsidR="007A5F3D" w:rsidRPr="00DF4B8A" w:rsidRDefault="007A5F3D" w:rsidP="007A5F3D">
      <w:pPr>
        <w:spacing w:before="139" w:line="250" w:lineRule="exact"/>
        <w:ind w:left="480"/>
        <w:rPr>
          <w:rFonts w:ascii="宋体" w:eastAsia="宋体" w:hAnsi="宋体" w:cstheme="minorBidi"/>
          <w:color w:val="000000"/>
          <w:szCs w:val="22"/>
          <w:lang w:eastAsia="zh-CN"/>
        </w:rPr>
      </w:pPr>
      <w:r w:rsidRPr="00DF4B8A">
        <w:rPr>
          <w:rFonts w:ascii="宋体" w:eastAsia="宋体" w:hAnsi="宋体" w:cs="宋体"/>
          <w:color w:val="000000"/>
          <w:szCs w:val="22"/>
          <w:lang w:eastAsia="zh-CN"/>
        </w:rPr>
        <w:t>三、</w:t>
      </w:r>
      <w:r w:rsidRPr="00DF4B8A">
        <w:rPr>
          <w:rFonts w:ascii="宋体" w:eastAsia="宋体" w:hAnsi="宋体" w:cs="宋体"/>
          <w:color w:val="000000"/>
          <w:spacing w:val="1"/>
          <w:szCs w:val="22"/>
          <w:lang w:eastAsia="zh-CN"/>
        </w:rPr>
        <w:t>兼并与收购</w:t>
      </w:r>
    </w:p>
    <w:p w14:paraId="7F578211" w14:textId="77777777" w:rsidR="001F2CA5" w:rsidRPr="00DF4B8A" w:rsidRDefault="007A5F3D" w:rsidP="00686E84">
      <w:pPr>
        <w:spacing w:before="100" w:beforeAutospacing="1" w:after="100" w:afterAutospacing="1" w:line="390" w:lineRule="exact"/>
        <w:ind w:firstLine="420"/>
        <w:rPr>
          <w:rFonts w:ascii="宋体" w:eastAsia="宋体" w:hAnsi="宋体" w:cs="宋体"/>
          <w:color w:val="000000"/>
          <w:szCs w:val="22"/>
          <w:lang w:eastAsia="zh-CN"/>
        </w:rPr>
      </w:pPr>
      <w:r w:rsidRPr="00DF4B8A">
        <w:rPr>
          <w:rFonts w:ascii="宋体" w:eastAsia="宋体" w:hAnsi="宋体" w:cs="宋体"/>
          <w:color w:val="000000"/>
          <w:spacing w:val="-3"/>
          <w:szCs w:val="22"/>
          <w:lang w:eastAsia="zh-CN"/>
        </w:rPr>
        <w:lastRenderedPageBreak/>
        <w:t>兼并与收购是风险资本退出的比较常用的一种方式，是风险投资商在时机成熟的时候，通过并购的方式将自己在风险企业中的股份卖出，从而实现风险资本的退出。其中兼并是指由一家实力较强的公司与其他一家或几家独立的公司合并组成的新公司，而实力较强的公司占主导地位；对于本公司而言，拥有极强的技术性，可以拥有大量的技术入股，兼并不失为一条出路。收购则是指企业通过证</w:t>
      </w:r>
      <w:r w:rsidRPr="00DF4B8A">
        <w:rPr>
          <w:rFonts w:ascii="宋体" w:eastAsia="宋体" w:hAnsi="宋体" w:cs="宋体"/>
          <w:color w:val="000000"/>
          <w:spacing w:val="4"/>
          <w:szCs w:val="22"/>
          <w:lang w:eastAsia="zh-CN"/>
        </w:rPr>
        <w:t>券市场购买目标公司的股份或者购买目标公司的产权从而达到控制目标公司的</w:t>
      </w:r>
      <w:r w:rsidRPr="00DF4B8A">
        <w:rPr>
          <w:rFonts w:ascii="宋体" w:eastAsia="宋体" w:hAnsi="宋体" w:cs="宋体"/>
          <w:color w:val="000000"/>
          <w:spacing w:val="-3"/>
          <w:szCs w:val="22"/>
          <w:lang w:eastAsia="zh-CN"/>
        </w:rPr>
        <w:t>行为。风险企业被兼并收购通常可以分为两种方式，即一般收购和“二期收购”。一般收购，是指创业者和风险投资者将风险企业完全卖给另一家公司。这种方式通常是高科技创业者不愿意接受的，因为这意味着将完全丧失独立性。不过，对</w:t>
      </w:r>
      <w:r w:rsidRPr="00DF4B8A">
        <w:rPr>
          <w:rFonts w:ascii="宋体" w:eastAsia="宋体" w:hAnsi="宋体" w:cs="宋体"/>
          <w:color w:val="000000"/>
          <w:szCs w:val="22"/>
          <w:lang w:eastAsia="zh-CN"/>
        </w:rPr>
        <w:t>于困境中的中小高科技企业来说，卖断产权也不失为一条出路。</w:t>
      </w:r>
    </w:p>
    <w:p w14:paraId="42571667" w14:textId="7267488F" w:rsidR="007A5F3D" w:rsidRPr="00DF4B8A" w:rsidRDefault="007A5F3D" w:rsidP="007A5F3D">
      <w:pPr>
        <w:spacing w:before="141" w:line="250" w:lineRule="exact"/>
        <w:ind w:left="480"/>
        <w:rPr>
          <w:rFonts w:ascii="宋体" w:eastAsia="宋体" w:hAnsi="宋体" w:cstheme="minorBidi"/>
          <w:color w:val="000000"/>
          <w:szCs w:val="22"/>
          <w:lang w:eastAsia="zh-CN"/>
        </w:rPr>
      </w:pPr>
      <w:r w:rsidRPr="00DF4B8A">
        <w:rPr>
          <w:rFonts w:ascii="宋体" w:eastAsia="宋体" w:hAnsi="宋体" w:cs="宋体"/>
          <w:color w:val="000000"/>
          <w:spacing w:val="1"/>
          <w:szCs w:val="22"/>
          <w:lang w:eastAsia="zh-CN"/>
        </w:rPr>
        <w:t>四、破产清算</w:t>
      </w:r>
    </w:p>
    <w:p w14:paraId="2D61E7C0" w14:textId="7631FC0D" w:rsidR="00562F1A" w:rsidRPr="00DF4B8A" w:rsidRDefault="007A5F3D" w:rsidP="00FD4EC2">
      <w:pPr>
        <w:spacing w:before="100" w:beforeAutospacing="1" w:after="100" w:afterAutospacing="1" w:line="390" w:lineRule="exact"/>
        <w:ind w:firstLine="420"/>
        <w:rPr>
          <w:rFonts w:ascii="宋体" w:eastAsia="宋体" w:hAnsi="宋体" w:cstheme="minorBidi" w:hint="eastAsia"/>
          <w:color w:val="000000"/>
          <w:szCs w:val="22"/>
          <w:lang w:eastAsia="zh-CN"/>
        </w:rPr>
      </w:pPr>
      <w:r w:rsidRPr="00DF4B8A">
        <w:rPr>
          <w:rFonts w:ascii="宋体" w:eastAsia="宋体" w:hAnsi="宋体" w:cs="宋体"/>
          <w:color w:val="000000"/>
          <w:spacing w:val="-3"/>
          <w:szCs w:val="22"/>
          <w:lang w:eastAsia="zh-CN"/>
        </w:rPr>
        <w:t>破产清算是在风险投资不成功或风险企业成长缓慢、未来收益前景不佳的情</w:t>
      </w:r>
      <w:r w:rsidRPr="00DF4B8A">
        <w:rPr>
          <w:rFonts w:ascii="宋体" w:eastAsia="宋体" w:hAnsi="宋体" w:cs="宋体"/>
          <w:color w:val="000000"/>
          <w:spacing w:val="-3"/>
          <w:szCs w:val="22"/>
          <w:lang w:eastAsia="zh-CN"/>
        </w:rPr>
        <w:cr/>
      </w:r>
      <w:r w:rsidRPr="00DF4B8A">
        <w:rPr>
          <w:rFonts w:ascii="宋体" w:eastAsia="宋体" w:hAnsi="宋体" w:cs="宋体"/>
          <w:color w:val="000000"/>
          <w:szCs w:val="22"/>
          <w:lang w:eastAsia="zh-CN"/>
        </w:rPr>
        <w:t>况下所采取的一种退出方式。</w:t>
      </w:r>
      <w:r w:rsidRPr="00DF4B8A">
        <w:rPr>
          <w:rFonts w:ascii="宋体" w:eastAsia="宋体" w:hAnsi="宋体" w:cstheme="minorBidi"/>
          <w:color w:val="000000"/>
          <w:spacing w:val="10"/>
          <w:szCs w:val="22"/>
          <w:lang w:eastAsia="zh-CN"/>
        </w:rPr>
        <w:t xml:space="preserve"> </w:t>
      </w:r>
      <w:r w:rsidRPr="00DF4B8A">
        <w:rPr>
          <w:rFonts w:ascii="宋体" w:eastAsia="宋体" w:hAnsi="宋体" w:cs="宋体"/>
          <w:color w:val="000000"/>
          <w:szCs w:val="22"/>
          <w:lang w:eastAsia="zh-CN"/>
        </w:rPr>
        <w:t>虽然以清算方式退出一般会带来部分损失，</w:t>
      </w:r>
      <w:r w:rsidRPr="00DF4B8A">
        <w:rPr>
          <w:rFonts w:ascii="宋体" w:eastAsia="宋体" w:hAnsi="宋体" w:cstheme="minorBidi"/>
          <w:color w:val="000000"/>
          <w:spacing w:val="12"/>
          <w:szCs w:val="22"/>
          <w:lang w:eastAsia="zh-CN"/>
        </w:rPr>
        <w:t xml:space="preserve"> </w:t>
      </w:r>
      <w:r w:rsidRPr="00DF4B8A">
        <w:rPr>
          <w:rFonts w:ascii="宋体" w:eastAsia="宋体" w:hAnsi="宋体" w:cs="宋体"/>
          <w:color w:val="000000"/>
          <w:szCs w:val="22"/>
          <w:lang w:eastAsia="zh-CN"/>
        </w:rPr>
        <w:t>但也</w:t>
      </w:r>
      <w:r w:rsidRPr="00DF4B8A">
        <w:rPr>
          <w:rFonts w:ascii="宋体" w:eastAsia="宋体" w:hAnsi="宋体" w:cs="宋体"/>
          <w:color w:val="000000"/>
          <w:spacing w:val="-3"/>
          <w:szCs w:val="22"/>
          <w:lang w:eastAsia="zh-CN"/>
        </w:rPr>
        <w:t>是明智之举的，因为投在不良企业中的资金存在一定的机会成本，与其被套牢而不能发挥作用，倒不如及时收回资金投入到下一个更有希望的项目中去。公司生产成本巨大，资金要求高，容易出现资金周转不灵活的现象，为此，风险投资不</w:t>
      </w:r>
      <w:r w:rsidRPr="00DF4B8A">
        <w:rPr>
          <w:rFonts w:ascii="宋体" w:eastAsia="宋体" w:hAnsi="宋体" w:cs="宋体"/>
          <w:color w:val="000000"/>
          <w:szCs w:val="22"/>
          <w:lang w:eastAsia="zh-CN"/>
        </w:rPr>
        <w:t>成功的情况下，破产清算能够快速的离开市场，减少损失，投入下一个市场</w:t>
      </w:r>
      <w:r w:rsidR="00CE0713" w:rsidRPr="00DF4B8A">
        <w:rPr>
          <w:rFonts w:ascii="宋体" w:eastAsia="宋体" w:hAnsi="宋体" w:cs="宋体" w:hint="eastAsia"/>
          <w:color w:val="000000"/>
          <w:szCs w:val="22"/>
          <w:lang w:eastAsia="zh-CN"/>
        </w:rPr>
        <w:t>。</w:t>
      </w:r>
    </w:p>
    <w:sectPr w:rsidR="00562F1A" w:rsidRPr="00DF4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193B6" w14:textId="77777777" w:rsidR="00A92341" w:rsidRDefault="00A92341" w:rsidP="00193971">
      <w:r>
        <w:separator/>
      </w:r>
    </w:p>
  </w:endnote>
  <w:endnote w:type="continuationSeparator" w:id="0">
    <w:p w14:paraId="4D4FB213" w14:textId="77777777" w:rsidR="00A92341" w:rsidRDefault="00A92341" w:rsidP="0019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630CA" w14:textId="77777777" w:rsidR="00A92341" w:rsidRDefault="00A92341" w:rsidP="00193971">
      <w:r>
        <w:separator/>
      </w:r>
    </w:p>
  </w:footnote>
  <w:footnote w:type="continuationSeparator" w:id="0">
    <w:p w14:paraId="2CA58B72" w14:textId="77777777" w:rsidR="00A92341" w:rsidRDefault="00A92341" w:rsidP="00193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1D"/>
    <w:rsid w:val="00007971"/>
    <w:rsid w:val="00012923"/>
    <w:rsid w:val="00015912"/>
    <w:rsid w:val="00021FB5"/>
    <w:rsid w:val="00030C89"/>
    <w:rsid w:val="00032221"/>
    <w:rsid w:val="000442DE"/>
    <w:rsid w:val="000504A9"/>
    <w:rsid w:val="00050CF6"/>
    <w:rsid w:val="00051648"/>
    <w:rsid w:val="0006719A"/>
    <w:rsid w:val="0008295B"/>
    <w:rsid w:val="000A2CAB"/>
    <w:rsid w:val="000A4321"/>
    <w:rsid w:val="000B442E"/>
    <w:rsid w:val="000C36A0"/>
    <w:rsid w:val="000C4A64"/>
    <w:rsid w:val="000D7FE6"/>
    <w:rsid w:val="000F2E21"/>
    <w:rsid w:val="000F3482"/>
    <w:rsid w:val="000F4FC1"/>
    <w:rsid w:val="000F697B"/>
    <w:rsid w:val="00102B7D"/>
    <w:rsid w:val="001173B8"/>
    <w:rsid w:val="00126C76"/>
    <w:rsid w:val="00127382"/>
    <w:rsid w:val="00131315"/>
    <w:rsid w:val="00140074"/>
    <w:rsid w:val="001406E1"/>
    <w:rsid w:val="0014107C"/>
    <w:rsid w:val="00156C82"/>
    <w:rsid w:val="00160A6A"/>
    <w:rsid w:val="00193971"/>
    <w:rsid w:val="00193E58"/>
    <w:rsid w:val="001A20D2"/>
    <w:rsid w:val="001B0D4C"/>
    <w:rsid w:val="001B6E74"/>
    <w:rsid w:val="001D0C6C"/>
    <w:rsid w:val="001D1622"/>
    <w:rsid w:val="001F179A"/>
    <w:rsid w:val="001F2CA5"/>
    <w:rsid w:val="00202610"/>
    <w:rsid w:val="00203A93"/>
    <w:rsid w:val="002079C6"/>
    <w:rsid w:val="00226A81"/>
    <w:rsid w:val="0023261D"/>
    <w:rsid w:val="002360F0"/>
    <w:rsid w:val="002500AE"/>
    <w:rsid w:val="0025443A"/>
    <w:rsid w:val="00275613"/>
    <w:rsid w:val="002A318A"/>
    <w:rsid w:val="002B0C52"/>
    <w:rsid w:val="002B6AFB"/>
    <w:rsid w:val="002C64C9"/>
    <w:rsid w:val="002D44AC"/>
    <w:rsid w:val="002F12C6"/>
    <w:rsid w:val="002F1779"/>
    <w:rsid w:val="002F41D2"/>
    <w:rsid w:val="002F7653"/>
    <w:rsid w:val="00330013"/>
    <w:rsid w:val="00331F2F"/>
    <w:rsid w:val="003454E1"/>
    <w:rsid w:val="003524F9"/>
    <w:rsid w:val="00354963"/>
    <w:rsid w:val="00354CF7"/>
    <w:rsid w:val="0035693F"/>
    <w:rsid w:val="00361EA7"/>
    <w:rsid w:val="003725A0"/>
    <w:rsid w:val="00377866"/>
    <w:rsid w:val="00377F1D"/>
    <w:rsid w:val="00380680"/>
    <w:rsid w:val="003C4824"/>
    <w:rsid w:val="003C54CD"/>
    <w:rsid w:val="003D0E81"/>
    <w:rsid w:val="003E15C9"/>
    <w:rsid w:val="003F1773"/>
    <w:rsid w:val="003F1C68"/>
    <w:rsid w:val="00400373"/>
    <w:rsid w:val="00407E98"/>
    <w:rsid w:val="004239AC"/>
    <w:rsid w:val="00426251"/>
    <w:rsid w:val="004273FB"/>
    <w:rsid w:val="0043520A"/>
    <w:rsid w:val="004454FE"/>
    <w:rsid w:val="00451D36"/>
    <w:rsid w:val="00453491"/>
    <w:rsid w:val="0047017D"/>
    <w:rsid w:val="00491594"/>
    <w:rsid w:val="00497157"/>
    <w:rsid w:val="00497942"/>
    <w:rsid w:val="004A1833"/>
    <w:rsid w:val="004B0AD2"/>
    <w:rsid w:val="004B69DF"/>
    <w:rsid w:val="004C1827"/>
    <w:rsid w:val="004C4819"/>
    <w:rsid w:val="004D547C"/>
    <w:rsid w:val="004F2529"/>
    <w:rsid w:val="00505687"/>
    <w:rsid w:val="00512E87"/>
    <w:rsid w:val="00526ED4"/>
    <w:rsid w:val="005433D1"/>
    <w:rsid w:val="005606D0"/>
    <w:rsid w:val="0056295F"/>
    <w:rsid w:val="00562B96"/>
    <w:rsid w:val="00562F1A"/>
    <w:rsid w:val="005873FE"/>
    <w:rsid w:val="005A4C6D"/>
    <w:rsid w:val="005B2E5E"/>
    <w:rsid w:val="005B2F37"/>
    <w:rsid w:val="005B35BA"/>
    <w:rsid w:val="005D4CB3"/>
    <w:rsid w:val="00603842"/>
    <w:rsid w:val="006552CB"/>
    <w:rsid w:val="00656B95"/>
    <w:rsid w:val="006615F8"/>
    <w:rsid w:val="00677AEE"/>
    <w:rsid w:val="00677E4D"/>
    <w:rsid w:val="00686E84"/>
    <w:rsid w:val="00693146"/>
    <w:rsid w:val="006B0199"/>
    <w:rsid w:val="006C0393"/>
    <w:rsid w:val="006C672F"/>
    <w:rsid w:val="006C6B93"/>
    <w:rsid w:val="006D4E5E"/>
    <w:rsid w:val="006E420E"/>
    <w:rsid w:val="006E6DB1"/>
    <w:rsid w:val="00705053"/>
    <w:rsid w:val="0071599B"/>
    <w:rsid w:val="00721FBD"/>
    <w:rsid w:val="00724370"/>
    <w:rsid w:val="007320B8"/>
    <w:rsid w:val="0074338D"/>
    <w:rsid w:val="00744F1A"/>
    <w:rsid w:val="00747E5B"/>
    <w:rsid w:val="00762455"/>
    <w:rsid w:val="00771337"/>
    <w:rsid w:val="00772BD7"/>
    <w:rsid w:val="00773CDD"/>
    <w:rsid w:val="00773D9D"/>
    <w:rsid w:val="007904F6"/>
    <w:rsid w:val="007A4F50"/>
    <w:rsid w:val="007A5F3D"/>
    <w:rsid w:val="007B4E32"/>
    <w:rsid w:val="007C054A"/>
    <w:rsid w:val="007C3C57"/>
    <w:rsid w:val="007C5514"/>
    <w:rsid w:val="007D124A"/>
    <w:rsid w:val="007E7133"/>
    <w:rsid w:val="007F14DB"/>
    <w:rsid w:val="00800F82"/>
    <w:rsid w:val="00804D49"/>
    <w:rsid w:val="00811197"/>
    <w:rsid w:val="00833ADB"/>
    <w:rsid w:val="00834AA6"/>
    <w:rsid w:val="008409B8"/>
    <w:rsid w:val="0084259B"/>
    <w:rsid w:val="00842CDD"/>
    <w:rsid w:val="00864835"/>
    <w:rsid w:val="00893C15"/>
    <w:rsid w:val="008B286B"/>
    <w:rsid w:val="008B3CB1"/>
    <w:rsid w:val="008B4EA6"/>
    <w:rsid w:val="008B7BB3"/>
    <w:rsid w:val="008C1CAF"/>
    <w:rsid w:val="00905ECE"/>
    <w:rsid w:val="00906276"/>
    <w:rsid w:val="009155AC"/>
    <w:rsid w:val="009176CE"/>
    <w:rsid w:val="00937AFD"/>
    <w:rsid w:val="009518A6"/>
    <w:rsid w:val="00956EB3"/>
    <w:rsid w:val="009577B1"/>
    <w:rsid w:val="009B03F2"/>
    <w:rsid w:val="009B2492"/>
    <w:rsid w:val="009B6FFE"/>
    <w:rsid w:val="009C7973"/>
    <w:rsid w:val="009D2BA6"/>
    <w:rsid w:val="009D738E"/>
    <w:rsid w:val="009E0F85"/>
    <w:rsid w:val="009E4136"/>
    <w:rsid w:val="009F327A"/>
    <w:rsid w:val="009F67A0"/>
    <w:rsid w:val="00A011E2"/>
    <w:rsid w:val="00A1060E"/>
    <w:rsid w:val="00A20B6A"/>
    <w:rsid w:val="00A3112F"/>
    <w:rsid w:val="00A457B1"/>
    <w:rsid w:val="00A53953"/>
    <w:rsid w:val="00A53E99"/>
    <w:rsid w:val="00A603BF"/>
    <w:rsid w:val="00A61890"/>
    <w:rsid w:val="00A7221B"/>
    <w:rsid w:val="00A72884"/>
    <w:rsid w:val="00A7409C"/>
    <w:rsid w:val="00A751D4"/>
    <w:rsid w:val="00A81C93"/>
    <w:rsid w:val="00A857E6"/>
    <w:rsid w:val="00A92341"/>
    <w:rsid w:val="00A94E69"/>
    <w:rsid w:val="00AB6890"/>
    <w:rsid w:val="00AC1F60"/>
    <w:rsid w:val="00AD1977"/>
    <w:rsid w:val="00AD62C2"/>
    <w:rsid w:val="00AE7BC2"/>
    <w:rsid w:val="00AF0BCC"/>
    <w:rsid w:val="00AF4EF2"/>
    <w:rsid w:val="00AF750B"/>
    <w:rsid w:val="00B03850"/>
    <w:rsid w:val="00B06666"/>
    <w:rsid w:val="00B22AF1"/>
    <w:rsid w:val="00B25696"/>
    <w:rsid w:val="00B27A94"/>
    <w:rsid w:val="00B4196D"/>
    <w:rsid w:val="00B50D20"/>
    <w:rsid w:val="00B719C7"/>
    <w:rsid w:val="00B737E1"/>
    <w:rsid w:val="00B92F93"/>
    <w:rsid w:val="00B9391B"/>
    <w:rsid w:val="00BD26C1"/>
    <w:rsid w:val="00BD5126"/>
    <w:rsid w:val="00BD74EC"/>
    <w:rsid w:val="00BD7E92"/>
    <w:rsid w:val="00BE38A8"/>
    <w:rsid w:val="00BF3CF3"/>
    <w:rsid w:val="00BF728F"/>
    <w:rsid w:val="00C004DB"/>
    <w:rsid w:val="00C071E6"/>
    <w:rsid w:val="00C076DE"/>
    <w:rsid w:val="00C25A78"/>
    <w:rsid w:val="00C26672"/>
    <w:rsid w:val="00C45652"/>
    <w:rsid w:val="00C563DB"/>
    <w:rsid w:val="00C651F9"/>
    <w:rsid w:val="00C8481A"/>
    <w:rsid w:val="00C84C6C"/>
    <w:rsid w:val="00C940AE"/>
    <w:rsid w:val="00C9575F"/>
    <w:rsid w:val="00CB2352"/>
    <w:rsid w:val="00CE0713"/>
    <w:rsid w:val="00CE3E23"/>
    <w:rsid w:val="00CF3C9F"/>
    <w:rsid w:val="00D174F7"/>
    <w:rsid w:val="00D24150"/>
    <w:rsid w:val="00D740F6"/>
    <w:rsid w:val="00D7568B"/>
    <w:rsid w:val="00D93068"/>
    <w:rsid w:val="00D95CE6"/>
    <w:rsid w:val="00DD1BCD"/>
    <w:rsid w:val="00DE5A81"/>
    <w:rsid w:val="00DF2AEE"/>
    <w:rsid w:val="00DF3794"/>
    <w:rsid w:val="00DF3E61"/>
    <w:rsid w:val="00DF4B8A"/>
    <w:rsid w:val="00E02A0B"/>
    <w:rsid w:val="00E07F39"/>
    <w:rsid w:val="00E2365E"/>
    <w:rsid w:val="00E24401"/>
    <w:rsid w:val="00E300E6"/>
    <w:rsid w:val="00E479AC"/>
    <w:rsid w:val="00E61FBE"/>
    <w:rsid w:val="00E73E85"/>
    <w:rsid w:val="00E74D4B"/>
    <w:rsid w:val="00E756B5"/>
    <w:rsid w:val="00E8347B"/>
    <w:rsid w:val="00E840FC"/>
    <w:rsid w:val="00E847CE"/>
    <w:rsid w:val="00E84F08"/>
    <w:rsid w:val="00E866FE"/>
    <w:rsid w:val="00E97F3E"/>
    <w:rsid w:val="00EC17CE"/>
    <w:rsid w:val="00EE493C"/>
    <w:rsid w:val="00F13579"/>
    <w:rsid w:val="00F251D3"/>
    <w:rsid w:val="00F258DA"/>
    <w:rsid w:val="00F34DE4"/>
    <w:rsid w:val="00F41F04"/>
    <w:rsid w:val="00F436EF"/>
    <w:rsid w:val="00F457B2"/>
    <w:rsid w:val="00F53F22"/>
    <w:rsid w:val="00F64DAD"/>
    <w:rsid w:val="00F663E0"/>
    <w:rsid w:val="00F76AAD"/>
    <w:rsid w:val="00F823E7"/>
    <w:rsid w:val="00F93B90"/>
    <w:rsid w:val="00FA338E"/>
    <w:rsid w:val="00FB24D4"/>
    <w:rsid w:val="00FC0599"/>
    <w:rsid w:val="00FC3BA2"/>
    <w:rsid w:val="00FD3380"/>
    <w:rsid w:val="00FD4EC2"/>
    <w:rsid w:val="00FE02E4"/>
    <w:rsid w:val="00FF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0BEC"/>
  <w15:chartTrackingRefBased/>
  <w15:docId w15:val="{EC4D7CFB-5167-4746-B67E-980B5630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382"/>
    <w:rPr>
      <w:rFonts w:ascii="Times New Roman" w:hAnsi="Times New Roman" w:cs="Times New Roman"/>
      <w:kern w:val="0"/>
      <w:sz w:val="24"/>
      <w:szCs w:val="24"/>
      <w:lang w:eastAsia="en-US"/>
    </w:rPr>
  </w:style>
  <w:style w:type="paragraph" w:styleId="1">
    <w:name w:val="heading 1"/>
    <w:basedOn w:val="a"/>
    <w:next w:val="a"/>
    <w:link w:val="10"/>
    <w:uiPriority w:val="9"/>
    <w:qFormat/>
    <w:rsid w:val="00677E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12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28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0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D124A"/>
    <w:rPr>
      <w:rFonts w:asciiTheme="majorHAnsi" w:eastAsiaTheme="majorEastAsia" w:hAnsiTheme="majorHAnsi" w:cstheme="majorBidi"/>
      <w:b/>
      <w:bCs/>
      <w:kern w:val="0"/>
      <w:sz w:val="32"/>
      <w:szCs w:val="32"/>
      <w:lang w:eastAsia="en-US"/>
    </w:rPr>
  </w:style>
  <w:style w:type="character" w:customStyle="1" w:styleId="10">
    <w:name w:val="标题 1 字符"/>
    <w:basedOn w:val="a0"/>
    <w:link w:val="1"/>
    <w:uiPriority w:val="9"/>
    <w:rsid w:val="00677E4D"/>
    <w:rPr>
      <w:rFonts w:ascii="Times New Roman" w:hAnsi="Times New Roman" w:cs="Times New Roman"/>
      <w:b/>
      <w:bCs/>
      <w:kern w:val="44"/>
      <w:sz w:val="44"/>
      <w:szCs w:val="44"/>
      <w:lang w:eastAsia="en-US"/>
    </w:rPr>
  </w:style>
  <w:style w:type="character" w:customStyle="1" w:styleId="30">
    <w:name w:val="标题 3 字符"/>
    <w:basedOn w:val="a0"/>
    <w:link w:val="3"/>
    <w:uiPriority w:val="9"/>
    <w:rsid w:val="008B286B"/>
    <w:rPr>
      <w:rFonts w:ascii="Times New Roman" w:hAnsi="Times New Roman" w:cs="Times New Roman"/>
      <w:b/>
      <w:bCs/>
      <w:kern w:val="0"/>
      <w:sz w:val="32"/>
      <w:szCs w:val="32"/>
      <w:lang w:eastAsia="en-US"/>
    </w:rPr>
  </w:style>
  <w:style w:type="paragraph" w:styleId="a4">
    <w:name w:val="header"/>
    <w:basedOn w:val="a"/>
    <w:link w:val="a5"/>
    <w:uiPriority w:val="99"/>
    <w:unhideWhenUsed/>
    <w:rsid w:val="001939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971"/>
    <w:rPr>
      <w:rFonts w:ascii="Times New Roman" w:hAnsi="Times New Roman" w:cs="Times New Roman"/>
      <w:kern w:val="0"/>
      <w:sz w:val="18"/>
      <w:szCs w:val="18"/>
      <w:lang w:eastAsia="en-US"/>
    </w:rPr>
  </w:style>
  <w:style w:type="paragraph" w:styleId="a6">
    <w:name w:val="footer"/>
    <w:basedOn w:val="a"/>
    <w:link w:val="a7"/>
    <w:uiPriority w:val="99"/>
    <w:unhideWhenUsed/>
    <w:rsid w:val="00193971"/>
    <w:pPr>
      <w:tabs>
        <w:tab w:val="center" w:pos="4153"/>
        <w:tab w:val="right" w:pos="8306"/>
      </w:tabs>
      <w:snapToGrid w:val="0"/>
    </w:pPr>
    <w:rPr>
      <w:sz w:val="18"/>
      <w:szCs w:val="18"/>
    </w:rPr>
  </w:style>
  <w:style w:type="character" w:customStyle="1" w:styleId="a7">
    <w:name w:val="页脚 字符"/>
    <w:basedOn w:val="a0"/>
    <w:link w:val="a6"/>
    <w:uiPriority w:val="99"/>
    <w:rsid w:val="00193971"/>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顾你 安稳</dc:creator>
  <cp:keywords/>
  <dc:description/>
  <cp:lastModifiedBy>顾你 安稳</cp:lastModifiedBy>
  <cp:revision>399</cp:revision>
  <dcterms:created xsi:type="dcterms:W3CDTF">2020-05-25T05:12:00Z</dcterms:created>
  <dcterms:modified xsi:type="dcterms:W3CDTF">2020-05-25T07:44:00Z</dcterms:modified>
</cp:coreProperties>
</file>