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Times New Roman" w:cs="Times New Roman" w:eastAsia="Times New Roman" w:hAnsi="Times New Roman"/>
          <w:b/>
          <w:bCs/>
          <w:color w:val="555555"/>
          <w:sz w:val="26"/>
          <w:szCs w:val="26"/>
        </w:rPr>
        <w:t xml:space="preserve">Experiment 22</w:t>
      </w:r>
    </w:p>
    <w:p>
      <w:pPr>
        <w:spacing w:after="200"/>
        <w:jc w:val="center"/>
      </w:pPr>
      <w:r>
        <w:rPr>
          <w:rFonts w:ascii="Times New Roman" w:cs="Times New Roman" w:eastAsia="Times New Roman" w:hAnsi="Times New Roman"/>
          <w:b/>
          <w:bCs/>
          <w:color w:val="1E3C72"/>
          <w:sz w:val="36"/>
          <w:szCs w:val="36"/>
        </w:rPr>
        <w:t xml:space="preserve">Solid Waste Management System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My Details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Yarrapureddy Lakshmi Reddy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Register Number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192324077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Department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Artificial Intelligence and Data Science, SIMATS Engineering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Code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CSA43</w:t>
            </w:r>
          </w:p>
        </w:tc>
      </w:tr>
      <w:tr>
        <w:tc>
          <w:tcPr>
            <w:tcW w:type="dxa" w:w="2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8EE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Course Name</w:t>
            </w:r>
          </w:p>
        </w:tc>
        <w:tc>
          <w:tcPr>
            <w:tcW w:type="dxa" w:w="62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Internet Programming</w:t>
            </w:r>
          </w:p>
        </w:tc>
      </w:tr>
    </w:tbl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Aim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To develop a solid waste management website using HTML5, CSS and JavaScript where the admin manages garbage bins, drivers and routes, drivers collect garbage and update the load, and the public registers complaints.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Algorithm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Start and open the page; the login page is displayed.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 member of the public registers; the admin creates the driver logins.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selects General Public, Driver or Administrator, enters the credentials and clicks Login.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admin creates, updates and deletes garbage bins with location, area, capacity and current load.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admin suggests the best bins (60 percent full or more) and assigns the route to a driver; the driver views the daily work and chooses the best route.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driver updates the garbage load after collection and the bin load is reduced; the citizen registers complaints and views their status; the admin views the garbage report and resolves complaints.</w:t>
      </w:r>
    </w:p>
    <w:p>
      <w:pPr>
        <w:pStyle w:val="ListParagraph"/>
        <w:numPr>
          <w:ilvl w:val="0"/>
          <w:numId w:val="2"/>
        </w:numPr>
        <w:spacing w:after="90" w:line="32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user logs out and the program stops.</w:t>
      </w:r>
    </w:p>
    <w:p>
      <w:pPr>
        <w:keepNext/>
        <w:pageBreakBefore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Output</w:t>
      </w:r>
    </w:p>
    <w:p>
      <w:pPr>
        <w:spacing w:after="80" w:before="100"/>
        <w:jc w:val="center"/>
      </w:pPr>
      <w:r>
        <w:drawing>
          <wp:inline distT="0" distB="0" distL="0" distR="0">
            <wp:extent cx="5715000" cy="4152900"/>
            <wp:effectExtent t="0" r="0" b="0" l="0"/>
            <wp:docPr id="1" name="dashboard" descr="Citizen dashboard displayed after login" title="Dashboar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15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Citizen dashboard displayed after login</w:t>
      </w:r>
    </w:p>
    <w:p>
      <w:pPr>
        <w:keepNext/>
        <w:pBdr>
          <w:bottom w:val="single" w:color="2A5298" w:sz="6" w:space="2"/>
        </w:pBdr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1E3C72"/>
          <w:sz w:val="28"/>
          <w:szCs w:val="28"/>
        </w:rPr>
        <w:t xml:space="preserve">Result</w:t>
      </w:r>
    </w:p>
    <w:p>
      <w:pPr>
        <w:spacing w:after="100" w:line="34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Thus the Solid Waste Management System was designed and developed successfully using HTML5, CSS and JavaScript, and the output of the dashboard was verified.</w:t>
      </w:r>
    </w:p>
    <w:sectPr>
      <w:pgSz w:w="11906" w:h="16838" w:orient="portrait"/>
      <w:pgMar w:top="1134" w:right="1440" w:bottom="1134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f66b999671f389a37a6453dd5ec40bebce0c3b8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2026-10-15T08:31:51.520Z</dcterms:created>
  <dcterms:modified xsi:type="dcterms:W3CDTF">2026-10-15T08:31:51.520Z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