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B603" w14:textId="136D5982" w:rsidR="000161E0" w:rsidRPr="00AE1A59" w:rsidRDefault="00AE1A59" w:rsidP="00AE1A59">
      <w:pPr>
        <w:contextualSpacing/>
        <w:jc w:val="center"/>
        <w:rPr>
          <w:sz w:val="56"/>
          <w:szCs w:val="56"/>
        </w:rPr>
      </w:pPr>
      <w:r w:rsidRPr="00AE1A59">
        <w:rPr>
          <w:sz w:val="56"/>
          <w:szCs w:val="56"/>
        </w:rPr>
        <w:t>Assignment 2 Report</w:t>
      </w:r>
    </w:p>
    <w:p w14:paraId="650F79CF" w14:textId="1DC0F323" w:rsidR="00AE1A59" w:rsidRDefault="00AE1A59">
      <w:pPr>
        <w:contextualSpacing/>
      </w:pPr>
    </w:p>
    <w:p w14:paraId="0E3C3FA3" w14:textId="0463162F" w:rsidR="00AE1A59" w:rsidRDefault="00AE1A59">
      <w:pPr>
        <w:contextualSpacing/>
      </w:pPr>
      <w:r>
        <w:t xml:space="preserve">Task 5 </w:t>
      </w:r>
    </w:p>
    <w:p w14:paraId="6856BD4C" w14:textId="62A8FD99" w:rsidR="00AE1A59" w:rsidRDefault="00AE1A59">
      <w:pPr>
        <w:contextualSpacing/>
      </w:pPr>
    </w:p>
    <w:tbl>
      <w:tblPr>
        <w:tblStyle w:val="GridTable1Light"/>
        <w:tblW w:w="0" w:type="auto"/>
        <w:tblLook w:val="04A0" w:firstRow="1" w:lastRow="0" w:firstColumn="1" w:lastColumn="0" w:noHBand="0" w:noVBand="1"/>
      </w:tblPr>
      <w:tblGrid>
        <w:gridCol w:w="3325"/>
        <w:gridCol w:w="2205"/>
        <w:gridCol w:w="2766"/>
      </w:tblGrid>
      <w:tr w:rsidR="00AE1A59" w14:paraId="08E3C2FC" w14:textId="77777777" w:rsidTr="00AE1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887704A" w14:textId="77777777" w:rsidR="00AE1A59" w:rsidRDefault="00AE1A59">
            <w:pPr>
              <w:contextualSpacing/>
            </w:pPr>
          </w:p>
        </w:tc>
        <w:tc>
          <w:tcPr>
            <w:tcW w:w="2205" w:type="dxa"/>
          </w:tcPr>
          <w:p w14:paraId="1EEB74F7" w14:textId="238E3747" w:rsidR="00AE1A59" w:rsidRDefault="00AE1A59">
            <w:pPr>
              <w:contextualSpacing/>
              <w:cnfStyle w:val="100000000000" w:firstRow="1" w:lastRow="0" w:firstColumn="0" w:lastColumn="0" w:oddVBand="0" w:evenVBand="0" w:oddHBand="0" w:evenHBand="0" w:firstRowFirstColumn="0" w:firstRowLastColumn="0" w:lastRowFirstColumn="0" w:lastRowLastColumn="0"/>
            </w:pPr>
            <w:r>
              <w:t>TIME</w:t>
            </w:r>
          </w:p>
        </w:tc>
        <w:tc>
          <w:tcPr>
            <w:tcW w:w="2766" w:type="dxa"/>
          </w:tcPr>
          <w:p w14:paraId="49F2F668" w14:textId="2B48A6B5" w:rsidR="00AE1A59" w:rsidRDefault="00AE1A59">
            <w:pPr>
              <w:contextualSpacing/>
              <w:cnfStyle w:val="100000000000" w:firstRow="1" w:lastRow="0" w:firstColumn="0" w:lastColumn="0" w:oddVBand="0" w:evenVBand="0" w:oddHBand="0" w:evenHBand="0" w:firstRowFirstColumn="0" w:firstRowLastColumn="0" w:lastRowFirstColumn="0" w:lastRowLastColumn="0"/>
            </w:pPr>
            <w:r>
              <w:t>MSE</w:t>
            </w:r>
          </w:p>
        </w:tc>
      </w:tr>
      <w:tr w:rsidR="00AE1A59" w14:paraId="4832B01C" w14:textId="77777777" w:rsidTr="00AE1A59">
        <w:tc>
          <w:tcPr>
            <w:cnfStyle w:val="001000000000" w:firstRow="0" w:lastRow="0" w:firstColumn="1" w:lastColumn="0" w:oddVBand="0" w:evenVBand="0" w:oddHBand="0" w:evenHBand="0" w:firstRowFirstColumn="0" w:firstRowLastColumn="0" w:lastRowFirstColumn="0" w:lastRowLastColumn="0"/>
            <w:tcW w:w="3325" w:type="dxa"/>
          </w:tcPr>
          <w:p w14:paraId="24BBF0CD" w14:textId="5A52B39A" w:rsidR="00AE1A59" w:rsidRDefault="00AE1A59">
            <w:pPr>
              <w:contextualSpacing/>
            </w:pPr>
            <w:r>
              <w:t>Piecewise Linear Regression</w:t>
            </w:r>
          </w:p>
        </w:tc>
        <w:tc>
          <w:tcPr>
            <w:tcW w:w="2205" w:type="dxa"/>
          </w:tcPr>
          <w:p w14:paraId="5911A53D" w14:textId="3483E8DA" w:rsidR="00AE1A59" w:rsidRDefault="00AE1A59">
            <w:pPr>
              <w:contextualSpacing/>
              <w:cnfStyle w:val="000000000000" w:firstRow="0" w:lastRow="0" w:firstColumn="0" w:lastColumn="0" w:oddVBand="0" w:evenVBand="0" w:oddHBand="0" w:evenHBand="0" w:firstRowFirstColumn="0" w:firstRowLastColumn="0" w:lastRowFirstColumn="0" w:lastRowLastColumn="0"/>
            </w:pPr>
            <w:r>
              <w:t>7.14</w:t>
            </w:r>
          </w:p>
        </w:tc>
        <w:tc>
          <w:tcPr>
            <w:tcW w:w="2766" w:type="dxa"/>
          </w:tcPr>
          <w:p w14:paraId="14FCFAEA" w14:textId="525E05E3" w:rsidR="00AE1A59" w:rsidRDefault="00AE1A59">
            <w:pPr>
              <w:contextualSpacing/>
              <w:cnfStyle w:val="000000000000" w:firstRow="0" w:lastRow="0" w:firstColumn="0" w:lastColumn="0" w:oddVBand="0" w:evenVBand="0" w:oddHBand="0" w:evenHBand="0" w:firstRowFirstColumn="0" w:firstRowLastColumn="0" w:lastRowFirstColumn="0" w:lastRowLastColumn="0"/>
            </w:pPr>
            <w:r>
              <w:t>2045.7</w:t>
            </w:r>
          </w:p>
        </w:tc>
      </w:tr>
      <w:tr w:rsidR="00AE1A59" w14:paraId="748CC620" w14:textId="77777777" w:rsidTr="00AE1A59">
        <w:tc>
          <w:tcPr>
            <w:cnfStyle w:val="001000000000" w:firstRow="0" w:lastRow="0" w:firstColumn="1" w:lastColumn="0" w:oddVBand="0" w:evenVBand="0" w:oddHBand="0" w:evenHBand="0" w:firstRowFirstColumn="0" w:firstRowLastColumn="0" w:lastRowFirstColumn="0" w:lastRowLastColumn="0"/>
            <w:tcW w:w="3325" w:type="dxa"/>
          </w:tcPr>
          <w:p w14:paraId="5B9AF87D" w14:textId="1D952EC4" w:rsidR="00AE1A59" w:rsidRDefault="00AE1A59">
            <w:pPr>
              <w:contextualSpacing/>
            </w:pPr>
            <w:r>
              <w:t>Piecewise Polynomial Regression</w:t>
            </w:r>
          </w:p>
        </w:tc>
        <w:tc>
          <w:tcPr>
            <w:tcW w:w="2205" w:type="dxa"/>
          </w:tcPr>
          <w:p w14:paraId="633BB6D7" w14:textId="2D5BE955" w:rsidR="00AE1A59" w:rsidRDefault="00AE1A59">
            <w:pPr>
              <w:contextualSpacing/>
              <w:cnfStyle w:val="000000000000" w:firstRow="0" w:lastRow="0" w:firstColumn="0" w:lastColumn="0" w:oddVBand="0" w:evenVBand="0" w:oddHBand="0" w:evenHBand="0" w:firstRowFirstColumn="0" w:firstRowLastColumn="0" w:lastRowFirstColumn="0" w:lastRowLastColumn="0"/>
            </w:pPr>
            <w:r>
              <w:t>2.83</w:t>
            </w:r>
          </w:p>
        </w:tc>
        <w:tc>
          <w:tcPr>
            <w:tcW w:w="2766" w:type="dxa"/>
          </w:tcPr>
          <w:p w14:paraId="04E2315F" w14:textId="4ECDD6B8" w:rsidR="00AE1A59" w:rsidRDefault="00AE1A59">
            <w:pPr>
              <w:contextualSpacing/>
              <w:cnfStyle w:val="000000000000" w:firstRow="0" w:lastRow="0" w:firstColumn="0" w:lastColumn="0" w:oddVBand="0" w:evenVBand="0" w:oddHBand="0" w:evenHBand="0" w:firstRowFirstColumn="0" w:firstRowLastColumn="0" w:lastRowFirstColumn="0" w:lastRowLastColumn="0"/>
            </w:pPr>
            <w:r>
              <w:t>678.9</w:t>
            </w:r>
          </w:p>
        </w:tc>
      </w:tr>
      <w:tr w:rsidR="00AE1A59" w14:paraId="660B0744" w14:textId="77777777" w:rsidTr="00AE1A59">
        <w:tc>
          <w:tcPr>
            <w:cnfStyle w:val="001000000000" w:firstRow="0" w:lastRow="0" w:firstColumn="1" w:lastColumn="0" w:oddVBand="0" w:evenVBand="0" w:oddHBand="0" w:evenHBand="0" w:firstRowFirstColumn="0" w:firstRowLastColumn="0" w:lastRowFirstColumn="0" w:lastRowLastColumn="0"/>
            <w:tcW w:w="3325" w:type="dxa"/>
          </w:tcPr>
          <w:p w14:paraId="5799B7CE" w14:textId="31C76C85" w:rsidR="00AE1A59" w:rsidRDefault="00AE1A59">
            <w:pPr>
              <w:contextualSpacing/>
            </w:pPr>
            <w:r>
              <w:t>Polynomial Regression</w:t>
            </w:r>
          </w:p>
        </w:tc>
        <w:tc>
          <w:tcPr>
            <w:tcW w:w="2205" w:type="dxa"/>
          </w:tcPr>
          <w:p w14:paraId="3F2D2F2E" w14:textId="4DFBD65D" w:rsidR="00AE1A59" w:rsidRDefault="00AE1A59">
            <w:pPr>
              <w:contextualSpacing/>
              <w:cnfStyle w:val="000000000000" w:firstRow="0" w:lastRow="0" w:firstColumn="0" w:lastColumn="0" w:oddVBand="0" w:evenVBand="0" w:oddHBand="0" w:evenHBand="0" w:firstRowFirstColumn="0" w:firstRowLastColumn="0" w:lastRowFirstColumn="0" w:lastRowLastColumn="0"/>
            </w:pPr>
            <w:r>
              <w:t>0.001</w:t>
            </w:r>
          </w:p>
        </w:tc>
        <w:tc>
          <w:tcPr>
            <w:tcW w:w="2766" w:type="dxa"/>
          </w:tcPr>
          <w:p w14:paraId="4377CD47" w14:textId="2565D5F5" w:rsidR="00AE1A59" w:rsidRDefault="00AE1A59">
            <w:pPr>
              <w:contextualSpacing/>
              <w:cnfStyle w:val="000000000000" w:firstRow="0" w:lastRow="0" w:firstColumn="0" w:lastColumn="0" w:oddVBand="0" w:evenVBand="0" w:oddHBand="0" w:evenHBand="0" w:firstRowFirstColumn="0" w:firstRowLastColumn="0" w:lastRowFirstColumn="0" w:lastRowLastColumn="0"/>
            </w:pPr>
            <w:r>
              <w:t>25192.1</w:t>
            </w:r>
          </w:p>
        </w:tc>
      </w:tr>
    </w:tbl>
    <w:p w14:paraId="0815D37E" w14:textId="77777777" w:rsidR="00AE1A59" w:rsidRDefault="00AE1A59">
      <w:pPr>
        <w:contextualSpacing/>
      </w:pPr>
    </w:p>
    <w:p w14:paraId="322D0A7D" w14:textId="04F82977" w:rsidR="00AE1A59" w:rsidRDefault="00AE1A59">
      <w:pPr>
        <w:contextualSpacing/>
      </w:pPr>
    </w:p>
    <w:p w14:paraId="3F5B7BB8" w14:textId="2E98EF97" w:rsidR="00AE1A59" w:rsidRDefault="00AE1A59">
      <w:pPr>
        <w:contextualSpacing/>
      </w:pPr>
      <w:r>
        <w:t xml:space="preserve">Task 7 </w:t>
      </w:r>
    </w:p>
    <w:p w14:paraId="3C2C32CC" w14:textId="290EC883" w:rsidR="004F2C2E" w:rsidRDefault="004F2C2E">
      <w:pPr>
        <w:contextualSpacing/>
      </w:pPr>
      <w:r>
        <w:rPr>
          <w:noProof/>
        </w:rPr>
        <w:drawing>
          <wp:inline distT="0" distB="0" distL="0" distR="0" wp14:anchorId="7F3D4DA3" wp14:editId="4EDBE8EC">
            <wp:extent cx="2043406" cy="2019080"/>
            <wp:effectExtent l="0" t="0" r="0" b="63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4"/>
                    <a:stretch>
                      <a:fillRect/>
                    </a:stretch>
                  </pic:blipFill>
                  <pic:spPr>
                    <a:xfrm>
                      <a:off x="0" y="0"/>
                      <a:ext cx="2056615" cy="2032131"/>
                    </a:xfrm>
                    <a:prstGeom prst="rect">
                      <a:avLst/>
                    </a:prstGeom>
                  </pic:spPr>
                </pic:pic>
              </a:graphicData>
            </a:graphic>
          </wp:inline>
        </w:drawing>
      </w:r>
      <w:r>
        <w:rPr>
          <w:noProof/>
        </w:rPr>
        <w:drawing>
          <wp:inline distT="0" distB="0" distL="0" distR="0" wp14:anchorId="4200C9E7" wp14:editId="59E5E121">
            <wp:extent cx="2193503" cy="2086349"/>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2201197" cy="2093667"/>
                    </a:xfrm>
                    <a:prstGeom prst="rect">
                      <a:avLst/>
                    </a:prstGeom>
                  </pic:spPr>
                </pic:pic>
              </a:graphicData>
            </a:graphic>
          </wp:inline>
        </w:drawing>
      </w:r>
      <w:r>
        <w:rPr>
          <w:noProof/>
        </w:rPr>
        <w:drawing>
          <wp:inline distT="0" distB="0" distL="0" distR="0" wp14:anchorId="372F2321" wp14:editId="1D33E8A5">
            <wp:extent cx="2008508" cy="1921434"/>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2012653" cy="1925399"/>
                    </a:xfrm>
                    <a:prstGeom prst="rect">
                      <a:avLst/>
                    </a:prstGeom>
                  </pic:spPr>
                </pic:pic>
              </a:graphicData>
            </a:graphic>
          </wp:inline>
        </w:drawing>
      </w:r>
    </w:p>
    <w:p w14:paraId="63FBBB1B" w14:textId="74174471" w:rsidR="00AE1A59" w:rsidRDefault="00AE1A59">
      <w:pPr>
        <w:contextualSpacing/>
      </w:pPr>
    </w:p>
    <w:tbl>
      <w:tblPr>
        <w:tblStyle w:val="GridTable1Light"/>
        <w:tblW w:w="0" w:type="auto"/>
        <w:tblLook w:val="04A0" w:firstRow="1" w:lastRow="0" w:firstColumn="1" w:lastColumn="0" w:noHBand="0" w:noVBand="1"/>
      </w:tblPr>
      <w:tblGrid>
        <w:gridCol w:w="881"/>
        <w:gridCol w:w="849"/>
        <w:gridCol w:w="858"/>
        <w:gridCol w:w="859"/>
        <w:gridCol w:w="875"/>
        <w:gridCol w:w="825"/>
        <w:gridCol w:w="1226"/>
        <w:gridCol w:w="1068"/>
        <w:gridCol w:w="855"/>
      </w:tblGrid>
      <w:tr w:rsidR="004F2C2E" w14:paraId="534A911C" w14:textId="77777777" w:rsidTr="004F2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14:paraId="5970F217" w14:textId="77777777" w:rsidR="004F2C2E" w:rsidRPr="004F2C2E" w:rsidRDefault="004F2C2E">
            <w:pPr>
              <w:contextualSpacing/>
              <w:rPr>
                <w:sz w:val="16"/>
                <w:szCs w:val="16"/>
              </w:rPr>
            </w:pPr>
          </w:p>
        </w:tc>
        <w:tc>
          <w:tcPr>
            <w:tcW w:w="869" w:type="dxa"/>
          </w:tcPr>
          <w:p w14:paraId="5D043BAA" w14:textId="45BB1E4A"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X0</w:t>
            </w:r>
          </w:p>
        </w:tc>
        <w:tc>
          <w:tcPr>
            <w:tcW w:w="870" w:type="dxa"/>
          </w:tcPr>
          <w:p w14:paraId="0671C466" w14:textId="19196D1B"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X1</w:t>
            </w:r>
          </w:p>
        </w:tc>
        <w:tc>
          <w:tcPr>
            <w:tcW w:w="874" w:type="dxa"/>
          </w:tcPr>
          <w:p w14:paraId="55883626" w14:textId="63409C66"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X2</w:t>
            </w:r>
          </w:p>
        </w:tc>
        <w:tc>
          <w:tcPr>
            <w:tcW w:w="881" w:type="dxa"/>
          </w:tcPr>
          <w:p w14:paraId="65923960" w14:textId="09BF789F"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X3</w:t>
            </w:r>
          </w:p>
        </w:tc>
        <w:tc>
          <w:tcPr>
            <w:tcW w:w="740" w:type="dxa"/>
          </w:tcPr>
          <w:p w14:paraId="35B01575" w14:textId="4BF4F144"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X4</w:t>
            </w:r>
          </w:p>
        </w:tc>
        <w:tc>
          <w:tcPr>
            <w:tcW w:w="1233" w:type="dxa"/>
          </w:tcPr>
          <w:p w14:paraId="3F33ED77" w14:textId="0E0DC552"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X5</w:t>
            </w:r>
          </w:p>
        </w:tc>
        <w:tc>
          <w:tcPr>
            <w:tcW w:w="1068" w:type="dxa"/>
          </w:tcPr>
          <w:p w14:paraId="4629BE67" w14:textId="11421520"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X6</w:t>
            </w:r>
          </w:p>
        </w:tc>
        <w:tc>
          <w:tcPr>
            <w:tcW w:w="870" w:type="dxa"/>
          </w:tcPr>
          <w:p w14:paraId="4A7A5CE5" w14:textId="2A51D97E" w:rsidR="004F2C2E" w:rsidRPr="004F2C2E" w:rsidRDefault="004F2C2E">
            <w:pPr>
              <w:contextualSpacing/>
              <w:cnfStyle w:val="100000000000" w:firstRow="1" w:lastRow="0" w:firstColumn="0" w:lastColumn="0" w:oddVBand="0" w:evenVBand="0" w:oddHBand="0" w:evenHBand="0" w:firstRowFirstColumn="0" w:firstRowLastColumn="0" w:lastRowFirstColumn="0" w:lastRowLastColumn="0"/>
              <w:rPr>
                <w:sz w:val="16"/>
                <w:szCs w:val="16"/>
              </w:rPr>
            </w:pPr>
            <w:r w:rsidRPr="004F2C2E">
              <w:rPr>
                <w:sz w:val="16"/>
                <w:szCs w:val="16"/>
              </w:rPr>
              <w:t>R2</w:t>
            </w:r>
          </w:p>
        </w:tc>
      </w:tr>
      <w:tr w:rsidR="004F2C2E" w14:paraId="359EB77B" w14:textId="77777777" w:rsidTr="004F2C2E">
        <w:tc>
          <w:tcPr>
            <w:cnfStyle w:val="001000000000" w:firstRow="0" w:lastRow="0" w:firstColumn="1" w:lastColumn="0" w:oddVBand="0" w:evenVBand="0" w:oddHBand="0" w:evenHBand="0" w:firstRowFirstColumn="0" w:firstRowLastColumn="0" w:lastRowFirstColumn="0" w:lastRowLastColumn="0"/>
            <w:tcW w:w="891" w:type="dxa"/>
          </w:tcPr>
          <w:p w14:paraId="6EADC9CB" w14:textId="56D7A07C" w:rsidR="004F2C2E" w:rsidRPr="004F2C2E" w:rsidRDefault="004F2C2E">
            <w:pPr>
              <w:contextualSpacing/>
              <w:rPr>
                <w:sz w:val="16"/>
                <w:szCs w:val="16"/>
              </w:rPr>
            </w:pPr>
            <w:r w:rsidRPr="004F2C2E">
              <w:rPr>
                <w:sz w:val="16"/>
                <w:szCs w:val="16"/>
              </w:rPr>
              <w:t>Single Poly</w:t>
            </w:r>
          </w:p>
        </w:tc>
        <w:tc>
          <w:tcPr>
            <w:tcW w:w="869" w:type="dxa"/>
          </w:tcPr>
          <w:p w14:paraId="1C235CCC" w14:textId="21118048"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sidRPr="004F2C2E">
              <w:rPr>
                <w:sz w:val="16"/>
                <w:szCs w:val="16"/>
              </w:rPr>
              <w:t>0</w:t>
            </w:r>
          </w:p>
        </w:tc>
        <w:tc>
          <w:tcPr>
            <w:tcW w:w="870" w:type="dxa"/>
          </w:tcPr>
          <w:p w14:paraId="13ABAEE4" w14:textId="72EA6A76"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sidRPr="004F2C2E">
              <w:rPr>
                <w:sz w:val="16"/>
                <w:szCs w:val="16"/>
              </w:rPr>
              <w:t>-50</w:t>
            </w:r>
          </w:p>
        </w:tc>
        <w:tc>
          <w:tcPr>
            <w:tcW w:w="874" w:type="dxa"/>
          </w:tcPr>
          <w:p w14:paraId="3C611DD2" w14:textId="19F1F5C7"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sidRPr="004F2C2E">
              <w:rPr>
                <w:sz w:val="16"/>
                <w:szCs w:val="16"/>
              </w:rPr>
              <w:t>3.1</w:t>
            </w:r>
          </w:p>
        </w:tc>
        <w:tc>
          <w:tcPr>
            <w:tcW w:w="881" w:type="dxa"/>
          </w:tcPr>
          <w:p w14:paraId="74C1D595" w14:textId="59D465D0"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sidRPr="004F2C2E">
              <w:rPr>
                <w:sz w:val="16"/>
                <w:szCs w:val="16"/>
              </w:rPr>
              <w:t>-0.64</w:t>
            </w:r>
          </w:p>
        </w:tc>
        <w:tc>
          <w:tcPr>
            <w:tcW w:w="740" w:type="dxa"/>
          </w:tcPr>
          <w:p w14:paraId="4B2B9C3B" w14:textId="37C659C2"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sidRPr="004F2C2E">
              <w:rPr>
                <w:sz w:val="16"/>
                <w:szCs w:val="16"/>
              </w:rPr>
              <w:t>0.00064</w:t>
            </w:r>
          </w:p>
        </w:tc>
        <w:tc>
          <w:tcPr>
            <w:tcW w:w="1233" w:type="dxa"/>
          </w:tcPr>
          <w:p w14:paraId="63155AE0" w14:textId="09A5472A"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4F2C2E">
              <w:rPr>
                <w:sz w:val="16"/>
                <w:szCs w:val="16"/>
              </w:rPr>
              <w:t>0.000000306</w:t>
            </w:r>
          </w:p>
        </w:tc>
        <w:tc>
          <w:tcPr>
            <w:tcW w:w="1068" w:type="dxa"/>
          </w:tcPr>
          <w:p w14:paraId="454C1C3D" w14:textId="5B26CAD8"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sidRPr="004F2C2E">
              <w:rPr>
                <w:sz w:val="16"/>
                <w:szCs w:val="16"/>
              </w:rPr>
              <w:t>0.000000001</w:t>
            </w:r>
          </w:p>
        </w:tc>
        <w:tc>
          <w:tcPr>
            <w:tcW w:w="870" w:type="dxa"/>
          </w:tcPr>
          <w:p w14:paraId="13E43A56" w14:textId="3BE242FE"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0.94</w:t>
            </w:r>
          </w:p>
        </w:tc>
      </w:tr>
      <w:tr w:rsidR="004F2C2E" w14:paraId="54A0A484" w14:textId="77777777" w:rsidTr="004F2C2E">
        <w:tc>
          <w:tcPr>
            <w:cnfStyle w:val="001000000000" w:firstRow="0" w:lastRow="0" w:firstColumn="1" w:lastColumn="0" w:oddVBand="0" w:evenVBand="0" w:oddHBand="0" w:evenHBand="0" w:firstRowFirstColumn="0" w:firstRowLastColumn="0" w:lastRowFirstColumn="0" w:lastRowLastColumn="0"/>
            <w:tcW w:w="891" w:type="dxa"/>
          </w:tcPr>
          <w:p w14:paraId="24F1B30A" w14:textId="4206A9CF" w:rsidR="004F2C2E" w:rsidRPr="004F2C2E" w:rsidRDefault="004F2C2E">
            <w:pPr>
              <w:contextualSpacing/>
              <w:rPr>
                <w:sz w:val="16"/>
                <w:szCs w:val="16"/>
              </w:rPr>
            </w:pPr>
            <w:r w:rsidRPr="004F2C2E">
              <w:rPr>
                <w:sz w:val="16"/>
                <w:szCs w:val="16"/>
              </w:rPr>
              <w:t>Lasso</w:t>
            </w:r>
          </w:p>
        </w:tc>
        <w:tc>
          <w:tcPr>
            <w:tcW w:w="869" w:type="dxa"/>
          </w:tcPr>
          <w:p w14:paraId="676E59CD" w14:textId="4C5397F8"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70" w:type="dxa"/>
          </w:tcPr>
          <w:p w14:paraId="0F77FF24" w14:textId="3DF9DFE8"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74" w:type="dxa"/>
          </w:tcPr>
          <w:p w14:paraId="0983D09D" w14:textId="360FA6D1"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81" w:type="dxa"/>
          </w:tcPr>
          <w:p w14:paraId="20E6C3EB" w14:textId="6B184C1A"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0.00196</w:t>
            </w:r>
          </w:p>
        </w:tc>
        <w:tc>
          <w:tcPr>
            <w:tcW w:w="740" w:type="dxa"/>
          </w:tcPr>
          <w:p w14:paraId="4FF6E0A4" w14:textId="14478279"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-0.000012</w:t>
            </w:r>
          </w:p>
        </w:tc>
        <w:tc>
          <w:tcPr>
            <w:tcW w:w="1233" w:type="dxa"/>
          </w:tcPr>
          <w:p w14:paraId="4D14DE5A" w14:textId="37809DDC"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-0.00000001</w:t>
            </w:r>
          </w:p>
        </w:tc>
        <w:tc>
          <w:tcPr>
            <w:tcW w:w="1068" w:type="dxa"/>
          </w:tcPr>
          <w:p w14:paraId="34A2F651" w14:textId="5C34D6B7"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70" w:type="dxa"/>
          </w:tcPr>
          <w:p w14:paraId="6AD0502C" w14:textId="37093962"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0.84</w:t>
            </w:r>
          </w:p>
        </w:tc>
      </w:tr>
      <w:tr w:rsidR="004F2C2E" w14:paraId="0591662E" w14:textId="77777777" w:rsidTr="004F2C2E">
        <w:tc>
          <w:tcPr>
            <w:cnfStyle w:val="001000000000" w:firstRow="0" w:lastRow="0" w:firstColumn="1" w:lastColumn="0" w:oddVBand="0" w:evenVBand="0" w:oddHBand="0" w:evenHBand="0" w:firstRowFirstColumn="0" w:firstRowLastColumn="0" w:lastRowFirstColumn="0" w:lastRowLastColumn="0"/>
            <w:tcW w:w="891" w:type="dxa"/>
          </w:tcPr>
          <w:p w14:paraId="31D43199" w14:textId="51E9F014" w:rsidR="004F2C2E" w:rsidRPr="004F2C2E" w:rsidRDefault="004F2C2E">
            <w:pPr>
              <w:contextualSpacing/>
              <w:rPr>
                <w:sz w:val="16"/>
                <w:szCs w:val="16"/>
              </w:rPr>
            </w:pPr>
            <w:r w:rsidRPr="004F2C2E">
              <w:rPr>
                <w:sz w:val="16"/>
                <w:szCs w:val="16"/>
              </w:rPr>
              <w:t>Ridge</w:t>
            </w:r>
          </w:p>
        </w:tc>
        <w:tc>
          <w:tcPr>
            <w:tcW w:w="869" w:type="dxa"/>
          </w:tcPr>
          <w:p w14:paraId="347F85A9" w14:textId="721E037E"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70" w:type="dxa"/>
          </w:tcPr>
          <w:p w14:paraId="1B377E63" w14:textId="36F59D27"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0.014</w:t>
            </w:r>
          </w:p>
        </w:tc>
        <w:tc>
          <w:tcPr>
            <w:tcW w:w="874" w:type="dxa"/>
          </w:tcPr>
          <w:p w14:paraId="3AF85536" w14:textId="28FB0469"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0.61</w:t>
            </w:r>
          </w:p>
        </w:tc>
        <w:tc>
          <w:tcPr>
            <w:tcW w:w="881" w:type="dxa"/>
          </w:tcPr>
          <w:p w14:paraId="63E9C9C3" w14:textId="68119F41"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-0.0163</w:t>
            </w:r>
          </w:p>
        </w:tc>
        <w:tc>
          <w:tcPr>
            <w:tcW w:w="740" w:type="dxa"/>
          </w:tcPr>
          <w:p w14:paraId="1AEE332E" w14:textId="58556BD3"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0.000203</w:t>
            </w:r>
          </w:p>
        </w:tc>
        <w:tc>
          <w:tcPr>
            <w:tcW w:w="1233" w:type="dxa"/>
          </w:tcPr>
          <w:p w14:paraId="3F2E306C" w14:textId="6978D8E5"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-0.00000115</w:t>
            </w:r>
          </w:p>
        </w:tc>
        <w:tc>
          <w:tcPr>
            <w:tcW w:w="1068" w:type="dxa"/>
          </w:tcPr>
          <w:p w14:paraId="6A04685D" w14:textId="5C25C6D8"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p>
        </w:tc>
        <w:tc>
          <w:tcPr>
            <w:tcW w:w="870" w:type="dxa"/>
          </w:tcPr>
          <w:p w14:paraId="46249C6A" w14:textId="4AD44478" w:rsidR="004F2C2E" w:rsidRPr="004F2C2E" w:rsidRDefault="004F2C2E">
            <w:pPr>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0.92</w:t>
            </w:r>
          </w:p>
        </w:tc>
      </w:tr>
    </w:tbl>
    <w:p w14:paraId="3BA9A8F3" w14:textId="304A3DC3" w:rsidR="004F2C2E" w:rsidRDefault="004F2C2E">
      <w:pPr>
        <w:contextualSpacing/>
      </w:pPr>
    </w:p>
    <w:p w14:paraId="2B302DE5" w14:textId="10D3036E" w:rsidR="004F2C2E" w:rsidRDefault="004F2C2E">
      <w:pPr>
        <w:contextualSpacing/>
      </w:pPr>
      <w:r>
        <w:t>For Lasso and Ridge, they both provide smaller coefficients of each parameter. Also, they both provide lower R2 score. To sum up, these two regularization algorithms successfully ease the overfitting issues of single polynomial. In other words, they make the model simpler.</w:t>
      </w:r>
    </w:p>
    <w:sectPr w:rsidR="004F2C2E" w:rsidSect="00CE18E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59"/>
    <w:rsid w:val="000161E0"/>
    <w:rsid w:val="004F2C2E"/>
    <w:rsid w:val="00AE1A59"/>
    <w:rsid w:val="00CE18E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69F5"/>
  <w15:chartTrackingRefBased/>
  <w15:docId w15:val="{7B275147-601A-43A6-8652-30C53189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E1A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1A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2</cp:revision>
  <dcterms:created xsi:type="dcterms:W3CDTF">2022-09-28T20:15:00Z</dcterms:created>
  <dcterms:modified xsi:type="dcterms:W3CDTF">2022-09-28T20:55:00Z</dcterms:modified>
</cp:coreProperties>
</file>