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A636E" w14:textId="07F85C59" w:rsidR="00063EF4" w:rsidRDefault="00EF48C3">
      <w:pPr>
        <w:rPr>
          <w:lang w:val="fr-FR"/>
        </w:rPr>
      </w:pPr>
      <w:r w:rsidRPr="00EF48C3">
        <w:rPr>
          <w:lang w:val="fr-FR"/>
        </w:rPr>
        <w:t>Q : Quelles mesures sont prises po</w:t>
      </w:r>
      <w:r>
        <w:rPr>
          <w:lang w:val="fr-FR"/>
        </w:rPr>
        <w:t>ur lutter contre le harcèlement scolaire ?</w:t>
      </w:r>
    </w:p>
    <w:p w14:paraId="12B27A13" w14:textId="2520F06E" w:rsidR="00EF48C3" w:rsidRDefault="00EF48C3">
      <w:pPr>
        <w:rPr>
          <w:lang w:val="fr-FR"/>
        </w:rPr>
      </w:pPr>
      <w:r>
        <w:rPr>
          <w:lang w:val="fr-FR"/>
        </w:rPr>
        <w:t xml:space="preserve">Q : </w:t>
      </w:r>
      <w:r w:rsidR="008B63B8">
        <w:rPr>
          <w:lang w:val="fr-FR"/>
        </w:rPr>
        <w:t>Avec la nouvelle loi, q</w:t>
      </w:r>
      <w:r>
        <w:rPr>
          <w:lang w:val="fr-FR"/>
        </w:rPr>
        <w:t>ui me</w:t>
      </w:r>
      <w:r w:rsidR="008B63B8">
        <w:rPr>
          <w:lang w:val="fr-FR"/>
        </w:rPr>
        <w:t>t</w:t>
      </w:r>
      <w:r>
        <w:rPr>
          <w:lang w:val="fr-FR"/>
        </w:rPr>
        <w:t>t</w:t>
      </w:r>
      <w:r w:rsidR="008B63B8">
        <w:rPr>
          <w:lang w:val="fr-FR"/>
        </w:rPr>
        <w:t>ra</w:t>
      </w:r>
      <w:r>
        <w:rPr>
          <w:lang w:val="fr-FR"/>
        </w:rPr>
        <w:t xml:space="preserve"> en œuvre </w:t>
      </w:r>
      <w:r w:rsidR="008B63B8">
        <w:rPr>
          <w:lang w:val="fr-FR"/>
        </w:rPr>
        <w:t xml:space="preserve">les </w:t>
      </w:r>
      <w:r>
        <w:rPr>
          <w:lang w:val="fr-FR"/>
        </w:rPr>
        <w:t>mesures de lutte contre le harcèlement scolaire ?</w:t>
      </w:r>
    </w:p>
    <w:p w14:paraId="688AA03B" w14:textId="777924A2" w:rsidR="00EF48C3" w:rsidRDefault="00EF48C3">
      <w:pPr>
        <w:rPr>
          <w:lang w:val="fr-FR"/>
        </w:rPr>
      </w:pPr>
      <w:r>
        <w:rPr>
          <w:lang w:val="fr-FR"/>
        </w:rPr>
        <w:t xml:space="preserve">Q : La loi cible-t-elle plutôt le harcèlement entre élèves, ou inclut-elle aussi le harcèlement venant du personnel éducatif (professeurs, surveillants </w:t>
      </w:r>
      <w:proofErr w:type="spellStart"/>
      <w:r>
        <w:rPr>
          <w:lang w:val="fr-FR"/>
        </w:rPr>
        <w:t>etc</w:t>
      </w:r>
      <w:proofErr w:type="spellEnd"/>
      <w:r>
        <w:rPr>
          <w:lang w:val="fr-FR"/>
        </w:rPr>
        <w:t>) ?</w:t>
      </w:r>
    </w:p>
    <w:p w14:paraId="1A399562" w14:textId="343AC787" w:rsidR="00EF48C3" w:rsidRDefault="00EF48C3">
      <w:pPr>
        <w:rPr>
          <w:lang w:val="fr-FR"/>
        </w:rPr>
      </w:pPr>
      <w:r>
        <w:rPr>
          <w:lang w:val="fr-FR"/>
        </w:rPr>
        <w:t>Q : Quelles mesures ont été mises en place dans d’autres pays ?</w:t>
      </w:r>
    </w:p>
    <w:p w14:paraId="3D22B898" w14:textId="6B20DBEE" w:rsidR="00EF48C3" w:rsidRDefault="00EF48C3">
      <w:pPr>
        <w:rPr>
          <w:lang w:val="fr-FR"/>
        </w:rPr>
      </w:pPr>
      <w:r>
        <w:rPr>
          <w:lang w:val="fr-FR"/>
        </w:rPr>
        <w:t>Q : Est-ce une loi plutôt orientée sur la répression ou sur la prévention ?</w:t>
      </w:r>
    </w:p>
    <w:p w14:paraId="786E41CB" w14:textId="0A0E6247" w:rsidR="00EF48C3" w:rsidRDefault="00EF48C3">
      <w:pPr>
        <w:rPr>
          <w:lang w:val="fr-FR"/>
        </w:rPr>
      </w:pPr>
      <w:r>
        <w:rPr>
          <w:lang w:val="fr-FR"/>
        </w:rPr>
        <w:t>Q : Quelles sont les peines actuellement prévues, pour quels délits ?</w:t>
      </w:r>
    </w:p>
    <w:p w14:paraId="5CFD7EB8" w14:textId="77777777" w:rsidR="00B802C5" w:rsidRDefault="00EF48C3">
      <w:pPr>
        <w:rPr>
          <w:lang w:val="fr-FR"/>
        </w:rPr>
      </w:pPr>
      <w:r>
        <w:rPr>
          <w:lang w:val="fr-FR"/>
        </w:rPr>
        <w:t xml:space="preserve">Q : Comment définir le harcèlement scolaire ? </w:t>
      </w:r>
    </w:p>
    <w:p w14:paraId="0DD57693" w14:textId="5B30160E" w:rsidR="00EF48C3" w:rsidRDefault="00B802C5">
      <w:pPr>
        <w:rPr>
          <w:lang w:val="fr-FR"/>
        </w:rPr>
      </w:pPr>
      <w:r>
        <w:rPr>
          <w:lang w:val="fr-FR"/>
        </w:rPr>
        <w:t xml:space="preserve">Q : </w:t>
      </w:r>
      <w:r w:rsidR="00EF48C3">
        <w:rPr>
          <w:lang w:val="fr-FR"/>
        </w:rPr>
        <w:t>En quoi différencie-t-il d’autres formes de harcèlement ?</w:t>
      </w:r>
    </w:p>
    <w:p w14:paraId="002A1119" w14:textId="26C4508E" w:rsidR="00EF48C3" w:rsidRDefault="00EF48C3">
      <w:pPr>
        <w:rPr>
          <w:lang w:val="fr-FR"/>
        </w:rPr>
      </w:pPr>
      <w:r>
        <w:rPr>
          <w:lang w:val="fr-FR"/>
        </w:rPr>
        <w:t>Q : Combien d’enfants sont touchés par le harcèlement en milieu scolaire ?</w:t>
      </w:r>
    </w:p>
    <w:p w14:paraId="128B6317" w14:textId="1B16FEF1" w:rsidR="00EF48C3" w:rsidRDefault="00EF48C3">
      <w:pPr>
        <w:rPr>
          <w:lang w:val="fr-FR"/>
        </w:rPr>
      </w:pPr>
      <w:r>
        <w:rPr>
          <w:lang w:val="fr-FR"/>
        </w:rPr>
        <w:t>Q : Qui est en faveur de la loi, qui est contre ?</w:t>
      </w:r>
    </w:p>
    <w:p w14:paraId="0A3733C3" w14:textId="3DE5E4A3" w:rsidR="00EF48C3" w:rsidRDefault="00EF48C3">
      <w:pPr>
        <w:rPr>
          <w:lang w:val="fr-FR"/>
        </w:rPr>
      </w:pPr>
      <w:r>
        <w:rPr>
          <w:lang w:val="fr-FR"/>
        </w:rPr>
        <w:t>Q : Quels sont les arguments des détracteurs de ce texte de loi ?</w:t>
      </w:r>
    </w:p>
    <w:p w14:paraId="6B93A0D0" w14:textId="332D7758" w:rsidR="00EF48C3" w:rsidRDefault="00EF48C3">
      <w:pPr>
        <w:rPr>
          <w:lang w:val="fr-FR"/>
        </w:rPr>
      </w:pPr>
      <w:r>
        <w:rPr>
          <w:lang w:val="fr-FR"/>
        </w:rPr>
        <w:t xml:space="preserve">Q : </w:t>
      </w:r>
      <w:r w:rsidR="00B802C5">
        <w:rPr>
          <w:lang w:val="fr-FR"/>
        </w:rPr>
        <w:t>Qui seraient les personnels à même de faire remonter les problèmes de harcèlement ?</w:t>
      </w:r>
    </w:p>
    <w:p w14:paraId="594B0D75" w14:textId="06170D9E" w:rsidR="00B802C5" w:rsidRDefault="00B802C5">
      <w:pPr>
        <w:rPr>
          <w:lang w:val="fr-FR"/>
        </w:rPr>
      </w:pPr>
      <w:r>
        <w:rPr>
          <w:lang w:val="fr-FR"/>
        </w:rPr>
        <w:t>Q : Combien de décès sont attribués au harcèlement à l’école ?</w:t>
      </w:r>
    </w:p>
    <w:p w14:paraId="5C26C5C1" w14:textId="31FCD32F" w:rsidR="00B802C5" w:rsidRDefault="00B802C5">
      <w:pPr>
        <w:rPr>
          <w:lang w:val="fr-FR"/>
        </w:rPr>
      </w:pPr>
      <w:r>
        <w:rPr>
          <w:lang w:val="fr-FR"/>
        </w:rPr>
        <w:t>Q : Pourquoi certains enfants sont-ils harcelés ?</w:t>
      </w:r>
    </w:p>
    <w:p w14:paraId="4B6485A3" w14:textId="11AD4F5B" w:rsidR="00B802C5" w:rsidRDefault="00B802C5">
      <w:pPr>
        <w:rPr>
          <w:lang w:val="fr-FR"/>
        </w:rPr>
      </w:pPr>
      <w:r>
        <w:rPr>
          <w:lang w:val="fr-FR"/>
        </w:rPr>
        <w:t>Q : Le harcèlement scolaire pose la question de la responsabilité : celle d’un groupe d’élève, celle de personnels éducatifs, de la famille, de l’établissement voire de l’administration. Comment cette loi se positionne-t-elle ?</w:t>
      </w:r>
    </w:p>
    <w:p w14:paraId="43F4BAFC" w14:textId="489DC5ED" w:rsidR="008B63B8" w:rsidRDefault="008B63B8">
      <w:pPr>
        <w:rPr>
          <w:lang w:val="fr-FR"/>
        </w:rPr>
      </w:pPr>
      <w:r>
        <w:rPr>
          <w:lang w:val="fr-FR"/>
        </w:rPr>
        <w:t xml:space="preserve">Q : </w:t>
      </w:r>
      <w:r w:rsidRPr="008B63B8">
        <w:rPr>
          <w:lang w:val="fr-FR"/>
        </w:rPr>
        <w:t>Qu'a dit le ministre Blanquer sur la formation des personnels ?</w:t>
      </w:r>
    </w:p>
    <w:p w14:paraId="52453748" w14:textId="04BC7EFD" w:rsidR="008B63B8" w:rsidRDefault="008B63B8">
      <w:pPr>
        <w:rPr>
          <w:lang w:val="fr-FR"/>
        </w:rPr>
      </w:pPr>
      <w:r>
        <w:rPr>
          <w:lang w:val="fr-FR"/>
        </w:rPr>
        <w:t xml:space="preserve">Q : </w:t>
      </w:r>
      <w:r w:rsidRPr="008B63B8">
        <w:rPr>
          <w:lang w:val="fr-FR"/>
        </w:rPr>
        <w:t>Quel est le taux de réussite au bac 2023 ?</w:t>
      </w:r>
    </w:p>
    <w:p w14:paraId="4BF3875B" w14:textId="1E2811D2" w:rsidR="008B63B8" w:rsidRPr="008B63B8" w:rsidRDefault="008B63B8">
      <w:pPr>
        <w:rPr>
          <w:lang w:val="fr-FR"/>
        </w:rPr>
      </w:pPr>
      <w:r>
        <w:rPr>
          <w:lang w:val="fr-FR"/>
        </w:rPr>
        <w:t>Q : Quel était le budget de l’Education Nationale en 2019 ?</w:t>
      </w:r>
    </w:p>
    <w:sectPr w:rsidR="008B63B8" w:rsidRPr="008B63B8" w:rsidSect="004444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C3"/>
    <w:rsid w:val="00063EF4"/>
    <w:rsid w:val="000E7B94"/>
    <w:rsid w:val="004444D3"/>
    <w:rsid w:val="004F2CD7"/>
    <w:rsid w:val="00574BFC"/>
    <w:rsid w:val="006271F0"/>
    <w:rsid w:val="008B63B8"/>
    <w:rsid w:val="009566C0"/>
    <w:rsid w:val="00B00110"/>
    <w:rsid w:val="00B802C5"/>
    <w:rsid w:val="00EF4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7AE3B"/>
  <w15:chartTrackingRefBased/>
  <w15:docId w15:val="{64FFE488-4370-4BFA-A918-04B20B85E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MALOT</dc:creator>
  <cp:keywords/>
  <dc:description/>
  <cp:lastModifiedBy>Yannick MALOT</cp:lastModifiedBy>
  <cp:revision>1</cp:revision>
  <dcterms:created xsi:type="dcterms:W3CDTF">2026-05-27T11:41:00Z</dcterms:created>
  <dcterms:modified xsi:type="dcterms:W3CDTF">2026-05-28T12:29:00Z</dcterms:modified>
</cp:coreProperties>
</file>