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5 - İşlevsellik</w:t>
      </w:r>
    </w:p>
    <w:p>
      <w:r>
        <w:t>- Kullanıcı avatarını oluşturur (saç, göz, kıyafet, aksesuar)</w:t>
        <w:br/>
        <w:t>- Keşif ekipmanlarını seçer (pusula, dürbün, vb.)</w:t>
        <w:br/>
        <w:t>- Harita üzerinde bir ülke seçer</w:t>
        <w:br/>
        <w:t>- Ülke hakkında bilgi alır, kültürel görevleri tamamlar</w:t>
        <w:br/>
        <w:t>- AR sahnesinde 3D modeli inceler</w:t>
        <w:br/>
        <w:t>- Rozetler kazanır, günlük tutar, dil kartları ile kelime öğrenir</w:t>
        <w:br/>
        <w:t>- Kendi “Kaşif Sertifikası”nı alır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