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68A" w:rsidRPr="00F67250" w:rsidRDefault="00FE61D2" w:rsidP="00F67250">
      <w:pPr>
        <w:jc w:val="center"/>
        <w:rPr>
          <w:b/>
          <w:sz w:val="32"/>
        </w:rPr>
      </w:pPr>
      <w:r w:rsidRPr="00F67250">
        <w:rPr>
          <w:rFonts w:hint="eastAsia"/>
          <w:b/>
          <w:sz w:val="32"/>
        </w:rPr>
        <w:t>续约协议</w:t>
      </w:r>
    </w:p>
    <w:p w:rsidR="00FE61D2" w:rsidRDefault="00FE61D2"/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甲方：</w:t>
      </w:r>
      <w:r w:rsidR="00F67250">
        <w:rPr>
          <w:rFonts w:asciiTheme="majorEastAsia" w:eastAsiaTheme="majorEastAsia" w:hAnsiTheme="majorEastAsia" w:hint="eastAsia"/>
          <w:sz w:val="24"/>
          <w:szCs w:val="24"/>
        </w:rPr>
        <w:t>上海源涞实业有限公司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乙方：</w:t>
      </w:r>
      <w:r w:rsidR="00F67250">
        <w:rPr>
          <w:rFonts w:asciiTheme="majorEastAsia" w:eastAsiaTheme="majorEastAsia" w:hAnsiTheme="majorEastAsia" w:hint="eastAsia"/>
          <w:sz w:val="24"/>
          <w:szCs w:val="24"/>
        </w:rPr>
        <w:t>大</w:t>
      </w:r>
      <w:proofErr w:type="gramStart"/>
      <w:r w:rsidR="00D10B30">
        <w:rPr>
          <w:rFonts w:asciiTheme="majorEastAsia" w:eastAsiaTheme="majorEastAsia" w:hAnsiTheme="majorEastAsia" w:hint="eastAsia"/>
          <w:sz w:val="24"/>
          <w:szCs w:val="24"/>
        </w:rPr>
        <w:t>冢材料</w:t>
      </w:r>
      <w:proofErr w:type="gramEnd"/>
      <w:r w:rsidR="00D10B30">
        <w:rPr>
          <w:rFonts w:asciiTheme="majorEastAsia" w:eastAsiaTheme="majorEastAsia" w:hAnsiTheme="majorEastAsia" w:hint="eastAsia"/>
          <w:sz w:val="24"/>
          <w:szCs w:val="24"/>
        </w:rPr>
        <w:t>科技（上海）有限公司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甲方与乙方于201</w:t>
      </w:r>
      <w:r w:rsidR="009D1D44"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D10B30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月就</w:t>
      </w:r>
      <w:r w:rsidRP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上海市徐汇区广元西路98弄23D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达成如下续约条款：</w:t>
      </w:r>
    </w:p>
    <w:p w:rsidR="00FE61D2" w:rsidRPr="00F67250" w:rsidRDefault="00FE61D2" w:rsidP="00F67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租期：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租约将从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201</w:t>
      </w:r>
      <w:r w:rsidR="009D1D44">
        <w:rPr>
          <w:rFonts w:asciiTheme="majorEastAsia" w:eastAsiaTheme="majorEastAsia" w:hAnsiTheme="majorEastAsia" w:hint="eastAsia"/>
          <w:sz w:val="24"/>
          <w:szCs w:val="24"/>
          <w:u w:val="single"/>
        </w:rPr>
        <w:t>6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05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10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日开始至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201</w:t>
      </w:r>
      <w:r w:rsidR="009D1D44">
        <w:rPr>
          <w:rFonts w:asciiTheme="majorEastAsia" w:eastAsiaTheme="majorEastAsia" w:hAnsiTheme="majorEastAsia" w:hint="eastAsia"/>
          <w:sz w:val="24"/>
          <w:szCs w:val="24"/>
          <w:u w:val="single"/>
        </w:rPr>
        <w:t>7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05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09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日为止。租期</w:t>
      </w:r>
      <w:r w:rsidR="009D1D44">
        <w:rPr>
          <w:rFonts w:asciiTheme="majorEastAsia" w:eastAsiaTheme="majorEastAsia" w:hAnsiTheme="majorEastAsia" w:hint="eastAsia"/>
          <w:sz w:val="24"/>
          <w:szCs w:val="24"/>
        </w:rPr>
        <w:t>为一年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9D1D44">
        <w:rPr>
          <w:rFonts w:asciiTheme="majorEastAsia" w:eastAsiaTheme="majorEastAsia" w:hAnsiTheme="majorEastAsia" w:hint="eastAsia"/>
          <w:sz w:val="24"/>
          <w:szCs w:val="24"/>
        </w:rPr>
        <w:t>乙方在承租期间若要退租需提前一个月书面通知甲方，甲方为乙方办理退租和押金退还</w:t>
      </w:r>
      <w:r w:rsidR="00F16696">
        <w:rPr>
          <w:rFonts w:asciiTheme="majorEastAsia" w:eastAsiaTheme="majorEastAsia" w:hAnsiTheme="majorEastAsia" w:hint="eastAsia"/>
          <w:sz w:val="24"/>
          <w:szCs w:val="24"/>
        </w:rPr>
        <w:t>事宜，双方合同终止。</w:t>
      </w:r>
      <w:bookmarkStart w:id="0" w:name="_GoBack"/>
      <w:bookmarkEnd w:id="0"/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E61D2" w:rsidRPr="00F67250" w:rsidRDefault="00FE61D2" w:rsidP="00F67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租金及付款方式：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续租期间的租金为每月人民币</w:t>
      </w:r>
      <w:r w:rsidRPr="00F67250">
        <w:rPr>
          <w:rFonts w:asciiTheme="majorEastAsia" w:eastAsiaTheme="majorEastAsia" w:hAnsiTheme="majorEastAsia" w:hint="eastAsia"/>
          <w:sz w:val="24"/>
          <w:szCs w:val="24"/>
          <w:u w:val="single"/>
        </w:rPr>
        <w:t>1</w:t>
      </w:r>
      <w:r w:rsidR="009D1D44">
        <w:rPr>
          <w:rFonts w:asciiTheme="majorEastAsia" w:eastAsiaTheme="majorEastAsia" w:hAnsiTheme="majorEastAsia" w:hint="eastAsia"/>
          <w:sz w:val="24"/>
          <w:szCs w:val="24"/>
          <w:u w:val="single"/>
        </w:rPr>
        <w:t>70</w:t>
      </w:r>
      <w:r w:rsidRPr="00F67250">
        <w:rPr>
          <w:rFonts w:asciiTheme="majorEastAsia" w:eastAsiaTheme="majorEastAsia" w:hAnsiTheme="majorEastAsia" w:hint="eastAsia"/>
          <w:sz w:val="24"/>
          <w:szCs w:val="24"/>
          <w:u w:val="single"/>
        </w:rPr>
        <w:t>00元，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其中包括家具，家电使用权，物业管理费。</w:t>
      </w:r>
    </w:p>
    <w:p w:rsidR="00FE61D2" w:rsidRPr="00F67250" w:rsidRDefault="00FE61D2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E61D2" w:rsidRPr="00F67250" w:rsidRDefault="00FE61D2" w:rsidP="00F67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押金</w:t>
      </w:r>
    </w:p>
    <w:p w:rsidR="00D10B30" w:rsidRPr="00D10B30" w:rsidRDefault="00D10B30" w:rsidP="00D10B3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续租期间押金为人民币</w:t>
      </w:r>
      <w:r w:rsidR="004E6916">
        <w:rPr>
          <w:rFonts w:asciiTheme="majorEastAsia" w:eastAsiaTheme="majorEastAsia" w:hAnsiTheme="majorEastAsia" w:hint="eastAsia"/>
          <w:sz w:val="24"/>
          <w:szCs w:val="24"/>
          <w:u w:val="single"/>
        </w:rPr>
        <w:t>31000</w:t>
      </w:r>
      <w:r w:rsidRPr="00D10B30">
        <w:rPr>
          <w:rFonts w:asciiTheme="majorEastAsia" w:eastAsiaTheme="majorEastAsia" w:hAnsiTheme="majorEastAsia" w:hint="eastAsia"/>
          <w:sz w:val="24"/>
          <w:szCs w:val="24"/>
          <w:u w:val="single"/>
        </w:rPr>
        <w:t>元</w:t>
      </w:r>
    </w:p>
    <w:p w:rsidR="00F67250" w:rsidRPr="00F67250" w:rsidRDefault="00F67250" w:rsidP="00F67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本协议于双方签署后生效，如发生与原合同任何重复、不符、不一致或矛盾的地方，以本协议为准。</w:t>
      </w:r>
    </w:p>
    <w:p w:rsidR="00F67250" w:rsidRPr="00F67250" w:rsidRDefault="00D5355A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284480</wp:posOffset>
                </wp:positionV>
                <wp:extent cx="2101850" cy="28956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E22" w:rsidRDefault="002A01E5"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上海源涞实业有限公司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.3pt;margin-top:22.4pt;width:165.5pt;height:22.8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" stroked="f">
                <v:textbox style="mso-fit-shape-to-text:t">
                  <w:txbxContent>
                    <w:p w:rsidR="00232E22" w:rsidRDefault="002A01E5"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上海源涞实业有限公司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284480</wp:posOffset>
                </wp:positionV>
                <wp:extent cx="2509520" cy="28956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C42" w:rsidRDefault="00590C42" w:rsidP="00590C42"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大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冢材料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科技（上海）有限公司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81.85pt;margin-top:22.4pt;width:197.6pt;height:22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flgwIAABY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" stroked="f">
                <v:textbox style="mso-fit-shape-to-text:t">
                  <w:txbxContent>
                    <w:p w:rsidR="00590C42" w:rsidRDefault="00590C42" w:rsidP="00590C42"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大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冢材料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科技（上海）有限公司</w:t>
                      </w:r>
                    </w:p>
                  </w:txbxContent>
                </v:textbox>
              </v:shape>
            </w:pict>
          </mc:Fallback>
        </mc:AlternateContent>
      </w: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甲方：                                   乙方：</w:t>
      </w: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 xml:space="preserve">代表人： </w:t>
      </w:r>
      <w:r w:rsidR="00590C42">
        <w:rPr>
          <w:rFonts w:asciiTheme="majorEastAsia" w:eastAsiaTheme="majorEastAsia" w:hAnsiTheme="majorEastAsia" w:hint="eastAsia"/>
          <w:sz w:val="24"/>
          <w:szCs w:val="24"/>
        </w:rPr>
        <w:t>孙元元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代表人：</w:t>
      </w:r>
      <w:r w:rsidR="00590C42">
        <w:rPr>
          <w:rFonts w:asciiTheme="majorEastAsia" w:eastAsiaTheme="majorEastAsia" w:hAnsiTheme="majorEastAsia" w:hint="eastAsia"/>
          <w:sz w:val="24"/>
          <w:szCs w:val="24"/>
        </w:rPr>
        <w:t>贺炅皓</w:t>
      </w: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 xml:space="preserve">盖章：                                  </w:t>
      </w:r>
      <w:r w:rsidR="002A01E5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F67250">
        <w:rPr>
          <w:rFonts w:asciiTheme="majorEastAsia" w:eastAsiaTheme="majorEastAsia" w:hAnsiTheme="majorEastAsia" w:hint="eastAsia"/>
          <w:sz w:val="24"/>
          <w:szCs w:val="24"/>
        </w:rPr>
        <w:t>盖章：</w:t>
      </w:r>
    </w:p>
    <w:p w:rsidR="00F67250" w:rsidRPr="00F67250" w:rsidRDefault="00F67250" w:rsidP="00F6725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7250">
        <w:rPr>
          <w:rFonts w:asciiTheme="majorEastAsia" w:eastAsiaTheme="majorEastAsia" w:hAnsiTheme="majorEastAsia" w:hint="eastAsia"/>
          <w:sz w:val="24"/>
          <w:szCs w:val="24"/>
        </w:rPr>
        <w:t>日期：                                               日期：</w:t>
      </w:r>
    </w:p>
    <w:sectPr w:rsidR="00F67250" w:rsidRPr="00F67250" w:rsidSect="00E6068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EA9" w:rsidRDefault="00613EA9" w:rsidP="004A7232">
      <w:r>
        <w:separator/>
      </w:r>
    </w:p>
  </w:endnote>
  <w:endnote w:type="continuationSeparator" w:id="0">
    <w:p w:rsidR="00613EA9" w:rsidRDefault="00613EA9" w:rsidP="004A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EA9" w:rsidRDefault="00613EA9" w:rsidP="004A7232">
      <w:r>
        <w:separator/>
      </w:r>
    </w:p>
  </w:footnote>
  <w:footnote w:type="continuationSeparator" w:id="0">
    <w:p w:rsidR="00613EA9" w:rsidRDefault="00613EA9" w:rsidP="004A7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232" w:rsidRDefault="004A7232" w:rsidP="004A7232">
    <w:pPr>
      <w:pStyle w:val="a4"/>
      <w:jc w:val="left"/>
    </w:pPr>
    <w:r>
      <w:rPr>
        <w:noProof/>
      </w:rPr>
      <w:drawing>
        <wp:inline distT="0" distB="0" distL="0" distR="0">
          <wp:extent cx="1912624" cy="670561"/>
          <wp:effectExtent l="19050" t="0" r="0" b="0"/>
          <wp:docPr id="1" name="图片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2624" cy="670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</w:t>
    </w:r>
    <w:r>
      <w:rPr>
        <w:rFonts w:hint="eastAsia"/>
      </w:rPr>
      <w:t>上海源涞实业有限公司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5945"/>
    <w:multiLevelType w:val="hybridMultilevel"/>
    <w:tmpl w:val="E18A2BCC"/>
    <w:lvl w:ilvl="0" w:tplc="D6901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956208"/>
    <w:multiLevelType w:val="hybridMultilevel"/>
    <w:tmpl w:val="76948F84"/>
    <w:lvl w:ilvl="0" w:tplc="84DEA0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D2"/>
    <w:rsid w:val="00232E22"/>
    <w:rsid w:val="002A01E5"/>
    <w:rsid w:val="004A7232"/>
    <w:rsid w:val="004E6916"/>
    <w:rsid w:val="00590C42"/>
    <w:rsid w:val="00606219"/>
    <w:rsid w:val="00613EA9"/>
    <w:rsid w:val="00671E15"/>
    <w:rsid w:val="00741A1F"/>
    <w:rsid w:val="007E65A7"/>
    <w:rsid w:val="00915592"/>
    <w:rsid w:val="00950A30"/>
    <w:rsid w:val="00960E65"/>
    <w:rsid w:val="009D1D44"/>
    <w:rsid w:val="009D70E1"/>
    <w:rsid w:val="00B54B98"/>
    <w:rsid w:val="00C46E98"/>
    <w:rsid w:val="00D10B30"/>
    <w:rsid w:val="00D533ED"/>
    <w:rsid w:val="00D5355A"/>
    <w:rsid w:val="00E6068A"/>
    <w:rsid w:val="00EB6C18"/>
    <w:rsid w:val="00F16696"/>
    <w:rsid w:val="00F67250"/>
    <w:rsid w:val="00FA5FBD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1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7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723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A7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A723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A72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2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1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7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723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A7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A723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A72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>Sky123.Org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4</cp:revision>
  <cp:lastPrinted>2015-07-07T02:04:00Z</cp:lastPrinted>
  <dcterms:created xsi:type="dcterms:W3CDTF">2016-04-26T05:15:00Z</dcterms:created>
  <dcterms:modified xsi:type="dcterms:W3CDTF">2016-04-26T05:21:00Z</dcterms:modified>
</cp:coreProperties>
</file>