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384830" w14:textId="0760CBA2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Times New Roman" w:hAnsi="Times New Roman" w:cs="Times New Roman"/>
          <w:b/>
          <w:sz w:val="24"/>
          <w:szCs w:val="24"/>
        </w:rPr>
        <w:t>ANNEX D</w:t>
      </w:r>
      <w:r w:rsidRPr="009058AD">
        <w:rPr>
          <w:rFonts w:ascii="Times New Roman" w:hAnsi="Times New Roman" w:cs="Times New Roman"/>
          <w:b/>
          <w:sz w:val="24"/>
          <w:szCs w:val="24"/>
        </w:rPr>
        <w:br/>
        <w:t>Post-Event Medical Report</w:t>
      </w:r>
      <w:r w:rsidRPr="009058AD">
        <w:rPr>
          <w:rFonts w:ascii="Times New Roman" w:hAnsi="Times New Roman" w:cs="Times New Roman"/>
          <w:b/>
          <w:sz w:val="24"/>
          <w:szCs w:val="24"/>
        </w:rPr>
        <w:br/>
        <w:t>Ministry of Public Health</w:t>
      </w:r>
      <w:r w:rsidRPr="009058AD">
        <w:rPr>
          <w:rFonts w:ascii="Times New Roman" w:hAnsi="Times New Roman" w:cs="Times New Roman"/>
          <w:b/>
          <w:sz w:val="24"/>
          <w:szCs w:val="24"/>
        </w:rPr>
        <w:br/>
      </w:r>
    </w:p>
    <w:p w14:paraId="11362472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Times New Roman" w:hAnsi="Times New Roman" w:cs="Times New Roman"/>
          <w:sz w:val="24"/>
          <w:szCs w:val="24"/>
        </w:rPr>
        <w:t>Submit within seven (7) calendar days where required by Annex B or the National Protocol. Serious medical incidents shall also be notified to MOPH within twenty-four (24) hours.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1F03C5" w:rsidRPr="009058AD" w14:paraId="0ECAABD8" w14:textId="77777777">
        <w:tc>
          <w:tcPr>
            <w:tcW w:w="5184" w:type="dxa"/>
          </w:tcPr>
          <w:p w14:paraId="6520D612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Event name</w:t>
            </w:r>
          </w:p>
        </w:tc>
        <w:tc>
          <w:tcPr>
            <w:tcW w:w="5184" w:type="dxa"/>
          </w:tcPr>
          <w:p w14:paraId="37C15445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3C5" w:rsidRPr="009058AD" w14:paraId="699E1B98" w14:textId="77777777">
        <w:tc>
          <w:tcPr>
            <w:tcW w:w="5184" w:type="dxa"/>
          </w:tcPr>
          <w:p w14:paraId="102F299B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Event date(s)</w:t>
            </w:r>
          </w:p>
        </w:tc>
        <w:tc>
          <w:tcPr>
            <w:tcW w:w="5184" w:type="dxa"/>
          </w:tcPr>
          <w:p w14:paraId="7C5BD242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3C5" w:rsidRPr="009058AD" w14:paraId="6E9ACA1A" w14:textId="77777777">
        <w:tc>
          <w:tcPr>
            <w:tcW w:w="5184" w:type="dxa"/>
          </w:tcPr>
          <w:p w14:paraId="71958C87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Venue / Route</w:t>
            </w:r>
          </w:p>
        </w:tc>
        <w:tc>
          <w:tcPr>
            <w:tcW w:w="5184" w:type="dxa"/>
          </w:tcPr>
          <w:p w14:paraId="113D0FFB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3C5" w:rsidRPr="009058AD" w14:paraId="33FD0757" w14:textId="77777777">
        <w:tc>
          <w:tcPr>
            <w:tcW w:w="5184" w:type="dxa"/>
          </w:tcPr>
          <w:p w14:paraId="434830F2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Organizer</w:t>
            </w:r>
          </w:p>
        </w:tc>
        <w:tc>
          <w:tcPr>
            <w:tcW w:w="5184" w:type="dxa"/>
          </w:tcPr>
          <w:p w14:paraId="438A842A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3C5" w:rsidRPr="009058AD" w14:paraId="63AF0108" w14:textId="77777777">
        <w:tc>
          <w:tcPr>
            <w:tcW w:w="5184" w:type="dxa"/>
          </w:tcPr>
          <w:p w14:paraId="0D0F6468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Final NEHRAT Level</w:t>
            </w:r>
          </w:p>
        </w:tc>
        <w:tc>
          <w:tcPr>
            <w:tcW w:w="5184" w:type="dxa"/>
          </w:tcPr>
          <w:p w14:paraId="228BAE6B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 xml:space="preserve"> Level 1   </w:t>
            </w:r>
            <w:r w:rsidRPr="009058A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 xml:space="preserve"> Level 2   </w:t>
            </w:r>
            <w:r w:rsidRPr="009058A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 xml:space="preserve"> Level 3</w:t>
            </w:r>
          </w:p>
        </w:tc>
      </w:tr>
    </w:tbl>
    <w:p w14:paraId="4BC778A8" w14:textId="77777777" w:rsidR="001F03C5" w:rsidRPr="009058AD" w:rsidRDefault="00000000" w:rsidP="009058A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058AD">
        <w:rPr>
          <w:rFonts w:ascii="Times New Roman" w:hAnsi="Times New Roman" w:cs="Times New Roman"/>
          <w:color w:val="auto"/>
          <w:sz w:val="24"/>
          <w:szCs w:val="24"/>
        </w:rPr>
        <w:t>Event Medical 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1F03C5" w:rsidRPr="009058AD" w14:paraId="486EDCAE" w14:textId="77777777">
        <w:tc>
          <w:tcPr>
            <w:tcW w:w="5184" w:type="dxa"/>
          </w:tcPr>
          <w:p w14:paraId="3E6C9C53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Estimated attendance</w:t>
            </w:r>
          </w:p>
        </w:tc>
        <w:tc>
          <w:tcPr>
            <w:tcW w:w="5184" w:type="dxa"/>
          </w:tcPr>
          <w:p w14:paraId="67B5E714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3C5" w:rsidRPr="009058AD" w14:paraId="6993EAA2" w14:textId="77777777">
        <w:tc>
          <w:tcPr>
            <w:tcW w:w="5184" w:type="dxa"/>
          </w:tcPr>
          <w:p w14:paraId="6014E70F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Patients assessed or treated</w:t>
            </w:r>
          </w:p>
        </w:tc>
        <w:tc>
          <w:tcPr>
            <w:tcW w:w="5184" w:type="dxa"/>
          </w:tcPr>
          <w:p w14:paraId="1CF12137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3C5" w:rsidRPr="009058AD" w14:paraId="5697518B" w14:textId="77777777">
        <w:tc>
          <w:tcPr>
            <w:tcW w:w="5184" w:type="dxa"/>
          </w:tcPr>
          <w:p w14:paraId="6A9D36C5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Patients transported to hospital / medically evacuated</w:t>
            </w:r>
          </w:p>
        </w:tc>
        <w:tc>
          <w:tcPr>
            <w:tcW w:w="5184" w:type="dxa"/>
          </w:tcPr>
          <w:p w14:paraId="2C4B0F51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3C5" w:rsidRPr="009058AD" w14:paraId="46AB19CB" w14:textId="77777777">
        <w:tc>
          <w:tcPr>
            <w:tcW w:w="5184" w:type="dxa"/>
          </w:tcPr>
          <w:p w14:paraId="06202767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Cardiac arrests</w:t>
            </w:r>
          </w:p>
        </w:tc>
        <w:tc>
          <w:tcPr>
            <w:tcW w:w="5184" w:type="dxa"/>
          </w:tcPr>
          <w:p w14:paraId="1A944F18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3C5" w:rsidRPr="009058AD" w14:paraId="0FEC7F90" w14:textId="77777777">
        <w:tc>
          <w:tcPr>
            <w:tcW w:w="5184" w:type="dxa"/>
          </w:tcPr>
          <w:p w14:paraId="2D0964ED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Deaths</w:t>
            </w:r>
          </w:p>
        </w:tc>
        <w:tc>
          <w:tcPr>
            <w:tcW w:w="5184" w:type="dxa"/>
          </w:tcPr>
          <w:p w14:paraId="5C71AC51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3C5" w:rsidRPr="009058AD" w14:paraId="1C9F0B0A" w14:textId="77777777">
        <w:tc>
          <w:tcPr>
            <w:tcW w:w="5184" w:type="dxa"/>
          </w:tcPr>
          <w:p w14:paraId="7EE66C82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Unplanned additional medical or EMS resources requested</w:t>
            </w:r>
          </w:p>
        </w:tc>
        <w:tc>
          <w:tcPr>
            <w:tcW w:w="5184" w:type="dxa"/>
          </w:tcPr>
          <w:p w14:paraId="68DDB614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3C5" w:rsidRPr="009058AD" w14:paraId="72E17D10" w14:textId="77777777">
        <w:tc>
          <w:tcPr>
            <w:tcW w:w="5184" w:type="dxa"/>
          </w:tcPr>
          <w:p w14:paraId="1C773615" w14:textId="77777777" w:rsidR="001F03C5" w:rsidRPr="009058AD" w:rsidRDefault="00000000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8AD">
              <w:rPr>
                <w:rFonts w:ascii="Times New Roman" w:hAnsi="Times New Roman" w:cs="Times New Roman"/>
                <w:sz w:val="24"/>
                <w:szCs w:val="24"/>
              </w:rPr>
              <w:t>Event medical coverage hours</w:t>
            </w:r>
          </w:p>
        </w:tc>
        <w:tc>
          <w:tcPr>
            <w:tcW w:w="5184" w:type="dxa"/>
          </w:tcPr>
          <w:p w14:paraId="246286FE" w14:textId="77777777" w:rsidR="001F03C5" w:rsidRPr="009058AD" w:rsidRDefault="001F03C5" w:rsidP="0090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87B0E5" w14:textId="77777777" w:rsidR="001F03C5" w:rsidRPr="009058AD" w:rsidRDefault="00000000" w:rsidP="009058A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058AD">
        <w:rPr>
          <w:rFonts w:ascii="Times New Roman" w:hAnsi="Times New Roman" w:cs="Times New Roman"/>
          <w:color w:val="auto"/>
          <w:sz w:val="24"/>
          <w:szCs w:val="24"/>
        </w:rPr>
        <w:t>Significant Events</w:t>
      </w:r>
    </w:p>
    <w:p w14:paraId="239A1231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Segoe UI Symbol" w:hAnsi="Segoe UI Symbol" w:cs="Segoe UI Symbol"/>
          <w:sz w:val="24"/>
          <w:szCs w:val="24"/>
        </w:rPr>
        <w:t>☐</w:t>
      </w:r>
      <w:r w:rsidRPr="009058AD">
        <w:rPr>
          <w:rFonts w:ascii="Times New Roman" w:hAnsi="Times New Roman" w:cs="Times New Roman"/>
          <w:sz w:val="24"/>
          <w:szCs w:val="24"/>
        </w:rPr>
        <w:t xml:space="preserve"> Major incident</w:t>
      </w:r>
    </w:p>
    <w:p w14:paraId="68B8A2D6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Segoe UI Symbol" w:hAnsi="Segoe UI Symbol" w:cs="Segoe UI Symbol"/>
          <w:sz w:val="24"/>
          <w:szCs w:val="24"/>
        </w:rPr>
        <w:t>☐</w:t>
      </w:r>
      <w:r w:rsidRPr="009058AD">
        <w:rPr>
          <w:rFonts w:ascii="Times New Roman" w:hAnsi="Times New Roman" w:cs="Times New Roman"/>
          <w:sz w:val="24"/>
          <w:szCs w:val="24"/>
        </w:rPr>
        <w:t xml:space="preserve"> Hospital transport or medical evacuation</w:t>
      </w:r>
    </w:p>
    <w:p w14:paraId="0E4BDF0F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Segoe UI Symbol" w:hAnsi="Segoe UI Symbol" w:cs="Segoe UI Symbol"/>
          <w:sz w:val="24"/>
          <w:szCs w:val="24"/>
        </w:rPr>
        <w:t>☐</w:t>
      </w:r>
      <w:r w:rsidRPr="009058AD">
        <w:rPr>
          <w:rFonts w:ascii="Times New Roman" w:hAnsi="Times New Roman" w:cs="Times New Roman"/>
          <w:sz w:val="24"/>
          <w:szCs w:val="24"/>
        </w:rPr>
        <w:t xml:space="preserve"> Cardiac arrest</w:t>
      </w:r>
    </w:p>
    <w:p w14:paraId="0FB90AD5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Segoe UI Symbol" w:hAnsi="Segoe UI Symbol" w:cs="Segoe UI Symbol"/>
          <w:sz w:val="24"/>
          <w:szCs w:val="24"/>
        </w:rPr>
        <w:t>☐</w:t>
      </w:r>
      <w:r w:rsidRPr="009058AD">
        <w:rPr>
          <w:rFonts w:ascii="Times New Roman" w:hAnsi="Times New Roman" w:cs="Times New Roman"/>
          <w:sz w:val="24"/>
          <w:szCs w:val="24"/>
        </w:rPr>
        <w:t xml:space="preserve"> Death</w:t>
      </w:r>
    </w:p>
    <w:p w14:paraId="48E152B0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Segoe UI Symbol" w:hAnsi="Segoe UI Symbol" w:cs="Segoe UI Symbol"/>
          <w:sz w:val="24"/>
          <w:szCs w:val="24"/>
        </w:rPr>
        <w:t>☐</w:t>
      </w:r>
      <w:r w:rsidRPr="009058AD">
        <w:rPr>
          <w:rFonts w:ascii="Times New Roman" w:hAnsi="Times New Roman" w:cs="Times New Roman"/>
          <w:sz w:val="24"/>
          <w:szCs w:val="24"/>
        </w:rPr>
        <w:t xml:space="preserve"> Event interrupted for medical reasons</w:t>
      </w:r>
    </w:p>
    <w:p w14:paraId="072E0474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Segoe UI Symbol" w:hAnsi="Segoe UI Symbol" w:cs="Segoe UI Symbol"/>
          <w:sz w:val="24"/>
          <w:szCs w:val="24"/>
        </w:rPr>
        <w:t>☐</w:t>
      </w:r>
      <w:r w:rsidRPr="009058AD">
        <w:rPr>
          <w:rFonts w:ascii="Times New Roman" w:hAnsi="Times New Roman" w:cs="Times New Roman"/>
          <w:sz w:val="24"/>
          <w:szCs w:val="24"/>
        </w:rPr>
        <w:t xml:space="preserve"> Event terminated for medical reasons</w:t>
      </w:r>
    </w:p>
    <w:p w14:paraId="0B6D99CE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Segoe UI Symbol" w:hAnsi="Segoe UI Symbol" w:cs="Segoe UI Symbol"/>
          <w:sz w:val="24"/>
          <w:szCs w:val="24"/>
        </w:rPr>
        <w:t>☐</w:t>
      </w:r>
      <w:r w:rsidRPr="009058AD">
        <w:rPr>
          <w:rFonts w:ascii="Times New Roman" w:hAnsi="Times New Roman" w:cs="Times New Roman"/>
          <w:sz w:val="24"/>
          <w:szCs w:val="24"/>
        </w:rPr>
        <w:t xml:space="preserve"> Unplanned request for additional medical or EMS resources</w:t>
      </w:r>
    </w:p>
    <w:p w14:paraId="06B22824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Segoe UI Symbol" w:hAnsi="Segoe UI Symbol" w:cs="Segoe UI Symbol"/>
          <w:sz w:val="24"/>
          <w:szCs w:val="24"/>
        </w:rPr>
        <w:t>☐</w:t>
      </w:r>
      <w:r w:rsidRPr="009058AD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7BBA984F" w14:textId="77777777" w:rsidR="001F03C5" w:rsidRPr="009058AD" w:rsidRDefault="00000000" w:rsidP="009058A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058AD">
        <w:rPr>
          <w:rFonts w:ascii="Times New Roman" w:hAnsi="Times New Roman" w:cs="Times New Roman"/>
          <w:color w:val="auto"/>
          <w:sz w:val="24"/>
          <w:szCs w:val="24"/>
        </w:rPr>
        <w:t>Lessons and Corrective Actions</w:t>
      </w:r>
    </w:p>
    <w:p w14:paraId="4072077C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Segoe UI Symbol" w:hAnsi="Segoe UI Symbol" w:cs="Segoe UI Symbol"/>
          <w:sz w:val="24"/>
          <w:szCs w:val="24"/>
        </w:rPr>
        <w:t>☐</w:t>
      </w:r>
      <w:r w:rsidRPr="009058AD">
        <w:rPr>
          <w:rFonts w:ascii="Times New Roman" w:hAnsi="Times New Roman" w:cs="Times New Roman"/>
          <w:sz w:val="24"/>
          <w:szCs w:val="24"/>
        </w:rPr>
        <w:t xml:space="preserve"> No significant issues identified.</w:t>
      </w:r>
    </w:p>
    <w:p w14:paraId="7195F264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Segoe UI Symbol" w:hAnsi="Segoe UI Symbol" w:cs="Segoe UI Symbol"/>
          <w:sz w:val="24"/>
          <w:szCs w:val="24"/>
        </w:rPr>
        <w:t>☐</w:t>
      </w:r>
      <w:r w:rsidRPr="009058AD">
        <w:rPr>
          <w:rFonts w:ascii="Times New Roman" w:hAnsi="Times New Roman" w:cs="Times New Roman"/>
          <w:sz w:val="24"/>
          <w:szCs w:val="24"/>
        </w:rPr>
        <w:t xml:space="preserve"> Issues or corrective actions identified:</w:t>
      </w:r>
    </w:p>
    <w:p w14:paraId="2080D812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14:paraId="09EDFA0B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14:paraId="099E20C3" w14:textId="77777777" w:rsidR="001F03C5" w:rsidRPr="009058AD" w:rsidRDefault="00000000" w:rsidP="009058A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058AD">
        <w:rPr>
          <w:rFonts w:ascii="Times New Roman" w:hAnsi="Times New Roman" w:cs="Times New Roman"/>
          <w:color w:val="auto"/>
          <w:sz w:val="24"/>
          <w:szCs w:val="24"/>
        </w:rPr>
        <w:t>Declaration</w:t>
      </w:r>
    </w:p>
    <w:p w14:paraId="125B8520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Times New Roman" w:hAnsi="Times New Roman" w:cs="Times New Roman"/>
          <w:sz w:val="24"/>
          <w:szCs w:val="24"/>
        </w:rPr>
        <w:t>I certify that the information provided is complete and accurate.</w:t>
      </w:r>
    </w:p>
    <w:p w14:paraId="5C0EDD83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Times New Roman" w:hAnsi="Times New Roman" w:cs="Times New Roman"/>
          <w:sz w:val="24"/>
          <w:szCs w:val="24"/>
        </w:rPr>
        <w:t>Organizer representative: ______________________________</w:t>
      </w:r>
    </w:p>
    <w:p w14:paraId="4154CFF8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Times New Roman" w:hAnsi="Times New Roman" w:cs="Times New Roman"/>
          <w:sz w:val="24"/>
          <w:szCs w:val="24"/>
        </w:rPr>
        <w:t>Signature: __________________________   Date: ____________</w:t>
      </w:r>
    </w:p>
    <w:p w14:paraId="6DBB2DB7" w14:textId="291FECFC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Times New Roman" w:hAnsi="Times New Roman" w:cs="Times New Roman"/>
          <w:sz w:val="24"/>
          <w:szCs w:val="24"/>
        </w:rPr>
        <w:t>Event Medical Director (</w:t>
      </w:r>
      <w:r w:rsidR="00D75DD1" w:rsidRPr="009058AD">
        <w:rPr>
          <w:rFonts w:ascii="Times New Roman" w:hAnsi="Times New Roman" w:cs="Times New Roman"/>
          <w:sz w:val="24"/>
          <w:szCs w:val="24"/>
        </w:rPr>
        <w:t>Level 3</w:t>
      </w:r>
      <w:r w:rsidRPr="009058AD">
        <w:rPr>
          <w:rFonts w:ascii="Times New Roman" w:hAnsi="Times New Roman" w:cs="Times New Roman"/>
          <w:sz w:val="24"/>
          <w:szCs w:val="24"/>
        </w:rPr>
        <w:t>): __________________________</w:t>
      </w:r>
    </w:p>
    <w:p w14:paraId="40D5B067" w14:textId="77777777" w:rsidR="001F03C5" w:rsidRPr="009058AD" w:rsidRDefault="00000000" w:rsidP="009058AD">
      <w:pPr>
        <w:rPr>
          <w:rFonts w:ascii="Times New Roman" w:hAnsi="Times New Roman" w:cs="Times New Roman"/>
          <w:sz w:val="24"/>
          <w:szCs w:val="24"/>
        </w:rPr>
      </w:pPr>
      <w:r w:rsidRPr="009058AD">
        <w:rPr>
          <w:rFonts w:ascii="Times New Roman" w:hAnsi="Times New Roman" w:cs="Times New Roman"/>
          <w:sz w:val="24"/>
          <w:szCs w:val="24"/>
        </w:rPr>
        <w:t>Signature: __________________________   Date: ____________</w:t>
      </w:r>
    </w:p>
    <w:sectPr w:rsidR="001F03C5" w:rsidRPr="009058AD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212084">
    <w:abstractNumId w:val="8"/>
  </w:num>
  <w:num w:numId="2" w16cid:durableId="302975957">
    <w:abstractNumId w:val="6"/>
  </w:num>
  <w:num w:numId="3" w16cid:durableId="293291377">
    <w:abstractNumId w:val="5"/>
  </w:num>
  <w:num w:numId="4" w16cid:durableId="357313208">
    <w:abstractNumId w:val="4"/>
  </w:num>
  <w:num w:numId="5" w16cid:durableId="357313549">
    <w:abstractNumId w:val="7"/>
  </w:num>
  <w:num w:numId="6" w16cid:durableId="608854174">
    <w:abstractNumId w:val="3"/>
  </w:num>
  <w:num w:numId="7" w16cid:durableId="1964921401">
    <w:abstractNumId w:val="2"/>
  </w:num>
  <w:num w:numId="8" w16cid:durableId="557983820">
    <w:abstractNumId w:val="1"/>
  </w:num>
  <w:num w:numId="9" w16cid:durableId="2498954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3C5"/>
    <w:rsid w:val="0029639D"/>
    <w:rsid w:val="00326F90"/>
    <w:rsid w:val="007B42BD"/>
    <w:rsid w:val="008C4F2A"/>
    <w:rsid w:val="009058AD"/>
    <w:rsid w:val="00AA1D8D"/>
    <w:rsid w:val="00B47730"/>
    <w:rsid w:val="00CB0664"/>
    <w:rsid w:val="00D75D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17EFA"/>
  <w14:defaultImageDpi w14:val="300"/>
  <w15:docId w15:val="{A65C2568-951B-F743-B4EA-2CE0C804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28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1225</Characters>
  <Application>Microsoft Office Word</Application>
  <DocSecurity>0</DocSecurity>
  <Lines>53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El Sayed</dc:creator>
  <cp:keywords/>
  <dc:description/>
  <cp:lastModifiedBy>Mazen El Sayed</cp:lastModifiedBy>
  <cp:revision>4</cp:revision>
  <dcterms:created xsi:type="dcterms:W3CDTF">2013-12-23T23:15:00Z</dcterms:created>
  <dcterms:modified xsi:type="dcterms:W3CDTF">2026-08-01T09:29:00Z</dcterms:modified>
  <cp:category/>
</cp:coreProperties>
</file>