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D31B6F" w14:textId="77777777" w:rsidR="00C2293F" w:rsidRDefault="00000000">
      <w:pPr>
        <w:spacing w:before="1300"/>
        <w:jc w:val="center"/>
      </w:pPr>
      <w:r>
        <w:rPr>
          <w:b/>
          <w:color w:val="1F5D7A"/>
          <w:sz w:val="56"/>
        </w:rPr>
        <w:t>GUIDANCE FOR PREPARING</w:t>
      </w:r>
      <w:r>
        <w:rPr>
          <w:b/>
          <w:color w:val="1F5D7A"/>
          <w:sz w:val="56"/>
        </w:rPr>
        <w:br/>
        <w:t>EVENT HEALTH &amp; MEDICAL PLANS</w:t>
      </w:r>
    </w:p>
    <w:p w14:paraId="7FD02BB1" w14:textId="77777777" w:rsidR="00C2293F" w:rsidRDefault="00000000">
      <w:pPr>
        <w:jc w:val="center"/>
      </w:pPr>
      <w:r>
        <w:rPr>
          <w:b/>
          <w:color w:val="2F718E"/>
          <w:sz w:val="44"/>
        </w:rPr>
        <w:t>(EHMPs)</w:t>
      </w:r>
    </w:p>
    <w:p w14:paraId="7029123E" w14:textId="77777777" w:rsidR="00C2293F" w:rsidRDefault="00000000">
      <w:pPr>
        <w:spacing w:before="400"/>
        <w:jc w:val="center"/>
      </w:pPr>
      <w:r>
        <w:rPr>
          <w:b/>
          <w:sz w:val="30"/>
        </w:rPr>
        <w:t>Ministry of Public Health - Republic of Lebanon</w:t>
      </w:r>
    </w:p>
    <w:p w14:paraId="72ADD8C5" w14:textId="77777777" w:rsidR="00C2293F" w:rsidRDefault="00000000">
      <w:pPr>
        <w:jc w:val="center"/>
      </w:pPr>
      <w:r>
        <w:t>Content-Aligned Version 1.1 | July 2026</w:t>
      </w:r>
    </w:p>
    <w:p w14:paraId="1261EE56" w14:textId="77777777" w:rsidR="00C2293F" w:rsidRDefault="00C2293F">
      <w:pPr>
        <w:spacing w:before="700"/>
      </w:pPr>
    </w:p>
    <w:tbl>
      <w:tblPr>
        <w:tblW w:w="0" w:type="auto"/>
        <w:jc w:val="center"/>
        <w:tblBorders>
          <w:top w:val="single" w:sz="6" w:space="0" w:color="6F8A99"/>
          <w:left w:val="single" w:sz="6" w:space="0" w:color="6F8A99"/>
          <w:bottom w:val="single" w:sz="6" w:space="0" w:color="6F8A99"/>
          <w:right w:val="single" w:sz="6" w:space="0" w:color="6F8A99"/>
          <w:insideH w:val="single" w:sz="6" w:space="0" w:color="6F8A99"/>
          <w:insideV w:val="single" w:sz="6" w:space="0" w:color="6F8A99"/>
        </w:tblBorders>
        <w:tblLook w:val="04A0" w:firstRow="1" w:lastRow="0" w:firstColumn="1" w:lastColumn="0" w:noHBand="0" w:noVBand="1"/>
      </w:tblPr>
      <w:tblGrid>
        <w:gridCol w:w="9819"/>
      </w:tblGrid>
      <w:tr w:rsidR="00C2293F" w14:paraId="0F73E7F2" w14:textId="77777777">
        <w:trPr>
          <w:jc w:val="center"/>
        </w:trPr>
        <w:tc>
          <w:tcPr>
            <w:tcW w:w="9835" w:type="dxa"/>
            <w:shd w:val="clear" w:color="auto" w:fill="EAF2F5"/>
            <w:tcMar>
              <w:top w:w="120" w:type="dxa"/>
              <w:left w:w="140" w:type="dxa"/>
              <w:bottom w:w="120" w:type="dxa"/>
              <w:right w:w="140" w:type="dxa"/>
            </w:tcMar>
          </w:tcPr>
          <w:p w14:paraId="52011AF4" w14:textId="3B3C3A03" w:rsidR="00C2293F" w:rsidRDefault="00000000">
            <w:r>
              <w:rPr>
                <w:b/>
                <w:color w:val="1F5D7A"/>
              </w:rPr>
              <w:t xml:space="preserve">Document status: </w:t>
            </w:r>
            <w:r>
              <w:t>Non-binding implementation guidance supporting the National Protocol for Health and Medical Preparedness for Mass-Gathering</w:t>
            </w:r>
            <w:r w:rsidR="00237C54">
              <w:t xml:space="preserve"> Organized Sports or Recreational</w:t>
            </w:r>
            <w:r>
              <w:t xml:space="preserve"> Events and Annexes A-D. The Protocol and Annex B define the mandatory requirements. This Guidance explains practical ways to meet them.</w:t>
            </w:r>
          </w:p>
        </w:tc>
      </w:tr>
    </w:tbl>
    <w:p w14:paraId="6C95F891" w14:textId="77777777" w:rsidR="00C2293F" w:rsidRDefault="00C2293F">
      <w:pPr>
        <w:spacing w:after="0"/>
      </w:pPr>
    </w:p>
    <w:tbl>
      <w:tblPr>
        <w:tblW w:w="0" w:type="auto"/>
        <w:jc w:val="center"/>
        <w:tblBorders>
          <w:top w:val="single" w:sz="6" w:space="0" w:color="6F8A99"/>
          <w:left w:val="single" w:sz="6" w:space="0" w:color="6F8A99"/>
          <w:bottom w:val="single" w:sz="6" w:space="0" w:color="6F8A99"/>
          <w:right w:val="single" w:sz="6" w:space="0" w:color="6F8A99"/>
          <w:insideH w:val="single" w:sz="6" w:space="0" w:color="6F8A99"/>
          <w:insideV w:val="single" w:sz="6" w:space="0" w:color="6F8A99"/>
        </w:tblBorders>
        <w:tblLook w:val="04A0" w:firstRow="1" w:lastRow="0" w:firstColumn="1" w:lastColumn="0" w:noHBand="0" w:noVBand="1"/>
      </w:tblPr>
      <w:tblGrid>
        <w:gridCol w:w="9819"/>
      </w:tblGrid>
      <w:tr w:rsidR="00C2293F" w14:paraId="1DAD9107" w14:textId="77777777">
        <w:trPr>
          <w:jc w:val="center"/>
        </w:trPr>
        <w:tc>
          <w:tcPr>
            <w:tcW w:w="9835" w:type="dxa"/>
            <w:shd w:val="clear" w:color="auto" w:fill="F5F3E8"/>
            <w:tcMar>
              <w:top w:w="120" w:type="dxa"/>
              <w:left w:w="140" w:type="dxa"/>
              <w:bottom w:w="120" w:type="dxa"/>
              <w:right w:w="140" w:type="dxa"/>
            </w:tcMar>
          </w:tcPr>
          <w:p w14:paraId="506DC1B8" w14:textId="77777777" w:rsidR="00C2293F" w:rsidRDefault="00000000">
            <w:r>
              <w:rPr>
                <w:b/>
                <w:color w:val="1F5D7A"/>
              </w:rPr>
              <w:t xml:space="preserve">Evidence basis: </w:t>
            </w:r>
            <w:r>
              <w:t>The document is evidence-informed and includes numbered references to WHO, NAEMSP, AHA, World Athletics, UEFA, UKHSA and peer-reviewed mass-gathering medicine literature. Where Lebanon has adopted an administrative threshold or policy choice without a universally validated international cutoff, that distinction is stated explicitly.</w:t>
            </w:r>
          </w:p>
        </w:tc>
      </w:tr>
    </w:tbl>
    <w:p w14:paraId="26A18393" w14:textId="77777777" w:rsidR="00C2293F" w:rsidRDefault="00C2293F">
      <w:pPr>
        <w:spacing w:after="0"/>
      </w:pPr>
    </w:p>
    <w:p w14:paraId="1D416390" w14:textId="77777777" w:rsidR="00C2293F" w:rsidRDefault="00000000">
      <w:r>
        <w:br w:type="page"/>
      </w:r>
    </w:p>
    <w:p w14:paraId="709557E3" w14:textId="77777777" w:rsidR="00C2293F" w:rsidRDefault="00000000">
      <w:pPr>
        <w:pStyle w:val="Heading1"/>
      </w:pPr>
      <w:r>
        <w:lastRenderedPageBreak/>
        <w:t>1. Purpose and Use of this Guidance</w:t>
      </w:r>
    </w:p>
    <w:p w14:paraId="2C5991BB" w14:textId="512F4E6E" w:rsidR="00C2293F" w:rsidRDefault="00000000">
      <w:r>
        <w:t xml:space="preserve">This Guidance assists </w:t>
      </w:r>
      <w:r w:rsidR="007D1179">
        <w:t xml:space="preserve">organizers, responsible organizer contacts, participating EMS and medical providers, Event Medical Directors, and Ministry reviewers </w:t>
      </w:r>
      <w:r>
        <w:t>in preparing and evaluating an Event Health &amp; Medical Plan (EHMP). It translates the National Protocol and Annex B into a practical planning format. It does not create additional legal requirements.</w:t>
      </w:r>
      <w:r w:rsidR="00237C54" w:rsidRPr="00237C54">
        <w:t xml:space="preserve"> </w:t>
      </w:r>
      <w:r w:rsidR="00237C54">
        <w:t>T</w:t>
      </w:r>
      <w:r w:rsidR="00237C54">
        <w:t>h</w:t>
      </w:r>
      <w:r w:rsidR="00237C54">
        <w:t>is</w:t>
      </w:r>
      <w:r w:rsidR="00237C54">
        <w:t xml:space="preserve"> Guidance applies only to events within the Protocol’s sports/recreational scope.</w:t>
      </w:r>
    </w:p>
    <w:p w14:paraId="03388CED" w14:textId="77777777" w:rsidR="00C2293F" w:rsidRDefault="00000000">
      <w:pPr>
        <w:pStyle w:val="ListBullet"/>
        <w:spacing w:after="40"/>
      </w:pPr>
      <w:r>
        <w:rPr>
          <w:b/>
        </w:rPr>
        <w:t xml:space="preserve">Use this Guidance </w:t>
      </w:r>
      <w:proofErr w:type="gramStart"/>
      <w:r>
        <w:rPr>
          <w:b/>
        </w:rPr>
        <w:t>to:</w:t>
      </w:r>
      <w:proofErr w:type="gramEnd"/>
      <w:r>
        <w:rPr>
          <w:b/>
        </w:rPr>
        <w:t xml:space="preserve"> </w:t>
      </w:r>
      <w:r>
        <w:t>structure an EHMP, identify essential operational details, prepare maps and contact lists, and confirm readiness before the event.</w:t>
      </w:r>
    </w:p>
    <w:p w14:paraId="2B831958" w14:textId="77777777" w:rsidR="00C2293F" w:rsidRDefault="00000000">
      <w:pPr>
        <w:pStyle w:val="ListBullet"/>
        <w:spacing w:after="40"/>
      </w:pPr>
      <w:r>
        <w:rPr>
          <w:b/>
        </w:rPr>
        <w:t xml:space="preserve">Use the National Protocol and Annex B to: </w:t>
      </w:r>
      <w:r>
        <w:t>determine what is mandatory for the assigned NEHRAT level.</w:t>
      </w:r>
    </w:p>
    <w:p w14:paraId="5F70161E" w14:textId="77777777" w:rsidR="00C2293F" w:rsidRDefault="00000000">
      <w:pPr>
        <w:pStyle w:val="ListBullet"/>
        <w:spacing w:after="40"/>
      </w:pPr>
      <w:r>
        <w:t>Use Annex C to: submit and certify compliance for Level 2 and Level 3 events, and for Level 1 events when requested.</w:t>
      </w:r>
    </w:p>
    <w:p w14:paraId="6A0D62E0" w14:textId="77777777" w:rsidR="00C2293F" w:rsidRDefault="00000000">
      <w:pPr>
        <w:pStyle w:val="ListBullet"/>
        <w:spacing w:after="40"/>
      </w:pPr>
      <w:r>
        <w:rPr>
          <w:b/>
        </w:rPr>
        <w:t xml:space="preserve">Use Annex D to: </w:t>
      </w:r>
      <w:r>
        <w:t>report post-event medical activity and significant incidents.</w:t>
      </w:r>
    </w:p>
    <w:tbl>
      <w:tblPr>
        <w:tblW w:w="0" w:type="auto"/>
        <w:jc w:val="center"/>
        <w:tblBorders>
          <w:top w:val="single" w:sz="6" w:space="0" w:color="6F8A99"/>
          <w:left w:val="single" w:sz="6" w:space="0" w:color="6F8A99"/>
          <w:bottom w:val="single" w:sz="6" w:space="0" w:color="6F8A99"/>
          <w:right w:val="single" w:sz="6" w:space="0" w:color="6F8A99"/>
          <w:insideH w:val="single" w:sz="6" w:space="0" w:color="6F8A99"/>
          <w:insideV w:val="single" w:sz="6" w:space="0" w:color="6F8A99"/>
        </w:tblBorders>
        <w:tblLook w:val="04A0" w:firstRow="1" w:lastRow="0" w:firstColumn="1" w:lastColumn="0" w:noHBand="0" w:noVBand="1"/>
      </w:tblPr>
      <w:tblGrid>
        <w:gridCol w:w="9819"/>
      </w:tblGrid>
      <w:tr w:rsidR="00C2293F" w14:paraId="23E9328F" w14:textId="77777777">
        <w:trPr>
          <w:jc w:val="center"/>
        </w:trPr>
        <w:tc>
          <w:tcPr>
            <w:tcW w:w="9835" w:type="dxa"/>
            <w:shd w:val="clear" w:color="auto" w:fill="EAF2F5"/>
            <w:tcMar>
              <w:top w:w="120" w:type="dxa"/>
              <w:left w:w="140" w:type="dxa"/>
              <w:bottom w:w="120" w:type="dxa"/>
              <w:right w:w="140" w:type="dxa"/>
            </w:tcMar>
          </w:tcPr>
          <w:p w14:paraId="1E970D62" w14:textId="77777777" w:rsidR="00C2293F" w:rsidRDefault="00000000">
            <w:r>
              <w:rPr>
                <w:b/>
                <w:color w:val="1F5D7A"/>
              </w:rPr>
              <w:t xml:space="preserve">Core principle: </w:t>
            </w:r>
            <w:r>
              <w:t>The EHMP should be as short as possible while still allowing a person unfamiliar with the event to understand who is responsible, where resources are located, how help is requested, how a patient is reached and transported, and how the response escalates if the event exceeds normal capacity.</w:t>
            </w:r>
          </w:p>
        </w:tc>
      </w:tr>
    </w:tbl>
    <w:p w14:paraId="44455624" w14:textId="77777777" w:rsidR="00C2293F" w:rsidRDefault="00C2293F">
      <w:pPr>
        <w:spacing w:after="0"/>
      </w:pPr>
    </w:p>
    <w:p w14:paraId="330673C7" w14:textId="77777777" w:rsidR="00C2293F" w:rsidRDefault="00000000">
      <w:pPr>
        <w:pStyle w:val="Heading1"/>
      </w:pPr>
      <w:r>
        <w:t>2. Planning Workflow</w:t>
      </w:r>
    </w:p>
    <w:tbl>
      <w:tblPr>
        <w:tblW w:w="0" w:type="auto"/>
        <w:jc w:val="center"/>
        <w:tblBorders>
          <w:top w:val="single" w:sz="4" w:space="0" w:color="A8B5C1"/>
          <w:left w:val="single" w:sz="4" w:space="0" w:color="A8B5C1"/>
          <w:bottom w:val="single" w:sz="4" w:space="0" w:color="A8B5C1"/>
          <w:right w:val="single" w:sz="4" w:space="0" w:color="A8B5C1"/>
          <w:insideH w:val="single" w:sz="4" w:space="0" w:color="A8B5C1"/>
          <w:insideV w:val="single" w:sz="4" w:space="0" w:color="A8B5C1"/>
        </w:tblBorders>
        <w:tblLayout w:type="fixed"/>
        <w:tblLook w:val="04A0" w:firstRow="1" w:lastRow="0" w:firstColumn="1" w:lastColumn="0" w:noHBand="0" w:noVBand="1"/>
      </w:tblPr>
      <w:tblGrid>
        <w:gridCol w:w="936"/>
        <w:gridCol w:w="9504"/>
      </w:tblGrid>
      <w:tr w:rsidR="00C2293F" w14:paraId="4E380B74" w14:textId="77777777">
        <w:trPr>
          <w:tblHeader/>
          <w:jc w:val="center"/>
        </w:trPr>
        <w:tc>
          <w:tcPr>
            <w:tcW w:w="936" w:type="dxa"/>
            <w:shd w:val="clear" w:color="auto" w:fill="1F5D7A"/>
            <w:tcMar>
              <w:top w:w="80" w:type="dxa"/>
              <w:left w:w="100" w:type="dxa"/>
              <w:bottom w:w="80" w:type="dxa"/>
              <w:right w:w="100" w:type="dxa"/>
            </w:tcMar>
            <w:vAlign w:val="center"/>
          </w:tcPr>
          <w:p w14:paraId="199464D3" w14:textId="77777777" w:rsidR="00C2293F" w:rsidRDefault="00000000">
            <w:pPr>
              <w:jc w:val="center"/>
            </w:pPr>
            <w:r>
              <w:rPr>
                <w:b/>
                <w:color w:val="FFFFFF"/>
                <w:sz w:val="18"/>
              </w:rPr>
              <w:t>Step</w:t>
            </w:r>
          </w:p>
        </w:tc>
        <w:tc>
          <w:tcPr>
            <w:tcW w:w="9504" w:type="dxa"/>
            <w:shd w:val="clear" w:color="auto" w:fill="1F5D7A"/>
            <w:tcMar>
              <w:top w:w="80" w:type="dxa"/>
              <w:left w:w="100" w:type="dxa"/>
              <w:bottom w:w="80" w:type="dxa"/>
              <w:right w:w="100" w:type="dxa"/>
            </w:tcMar>
            <w:vAlign w:val="center"/>
          </w:tcPr>
          <w:p w14:paraId="6CECA9B9" w14:textId="77777777" w:rsidR="00C2293F" w:rsidRDefault="00000000">
            <w:pPr>
              <w:jc w:val="center"/>
            </w:pPr>
            <w:r>
              <w:rPr>
                <w:b/>
                <w:color w:val="FFFFFF"/>
                <w:sz w:val="18"/>
              </w:rPr>
              <w:t>Action</w:t>
            </w:r>
          </w:p>
        </w:tc>
      </w:tr>
      <w:tr w:rsidR="00C2293F" w14:paraId="6F279859" w14:textId="77777777">
        <w:trPr>
          <w:jc w:val="center"/>
        </w:trPr>
        <w:tc>
          <w:tcPr>
            <w:tcW w:w="936" w:type="dxa"/>
            <w:tcMar>
              <w:top w:w="80" w:type="dxa"/>
              <w:left w:w="100" w:type="dxa"/>
              <w:bottom w:w="80" w:type="dxa"/>
              <w:right w:w="100" w:type="dxa"/>
            </w:tcMar>
            <w:vAlign w:val="center"/>
          </w:tcPr>
          <w:p w14:paraId="571C3489" w14:textId="77777777" w:rsidR="00C2293F" w:rsidRDefault="00000000">
            <w:r>
              <w:rPr>
                <w:sz w:val="18"/>
              </w:rPr>
              <w:t>1</w:t>
            </w:r>
          </w:p>
        </w:tc>
        <w:tc>
          <w:tcPr>
            <w:tcW w:w="9504" w:type="dxa"/>
            <w:tcMar>
              <w:top w:w="80" w:type="dxa"/>
              <w:left w:w="100" w:type="dxa"/>
              <w:bottom w:w="80" w:type="dxa"/>
              <w:right w:w="100" w:type="dxa"/>
            </w:tcMar>
            <w:vAlign w:val="center"/>
          </w:tcPr>
          <w:p w14:paraId="70184BFA" w14:textId="77777777" w:rsidR="00C2293F" w:rsidRDefault="00000000">
            <w:r>
              <w:rPr>
                <w:sz w:val="18"/>
              </w:rPr>
              <w:t>Screen applicability under the National Protocol.</w:t>
            </w:r>
          </w:p>
        </w:tc>
      </w:tr>
      <w:tr w:rsidR="00C2293F" w14:paraId="2B57B32F" w14:textId="77777777">
        <w:trPr>
          <w:jc w:val="center"/>
        </w:trPr>
        <w:tc>
          <w:tcPr>
            <w:tcW w:w="936" w:type="dxa"/>
            <w:shd w:val="clear" w:color="auto" w:fill="F3F6F8"/>
            <w:tcMar>
              <w:top w:w="80" w:type="dxa"/>
              <w:left w:w="100" w:type="dxa"/>
              <w:bottom w:w="80" w:type="dxa"/>
              <w:right w:w="100" w:type="dxa"/>
            </w:tcMar>
            <w:vAlign w:val="center"/>
          </w:tcPr>
          <w:p w14:paraId="5D0C8923" w14:textId="77777777" w:rsidR="00C2293F" w:rsidRDefault="00000000">
            <w:r>
              <w:rPr>
                <w:sz w:val="18"/>
              </w:rPr>
              <w:t>2</w:t>
            </w:r>
          </w:p>
        </w:tc>
        <w:tc>
          <w:tcPr>
            <w:tcW w:w="9504" w:type="dxa"/>
            <w:shd w:val="clear" w:color="auto" w:fill="F3F6F8"/>
            <w:tcMar>
              <w:top w:w="80" w:type="dxa"/>
              <w:left w:w="100" w:type="dxa"/>
              <w:bottom w:w="80" w:type="dxa"/>
              <w:right w:w="100" w:type="dxa"/>
            </w:tcMar>
            <w:vAlign w:val="center"/>
          </w:tcPr>
          <w:p w14:paraId="44F5F8D4" w14:textId="77777777" w:rsidR="00C2293F" w:rsidRDefault="00000000">
            <w:r>
              <w:rPr>
                <w:sz w:val="18"/>
              </w:rPr>
              <w:t>Complete NEHRAT (Annex A) and identify the final event level.</w:t>
            </w:r>
          </w:p>
        </w:tc>
      </w:tr>
      <w:tr w:rsidR="00C2293F" w14:paraId="0EA48BF2" w14:textId="77777777">
        <w:trPr>
          <w:jc w:val="center"/>
        </w:trPr>
        <w:tc>
          <w:tcPr>
            <w:tcW w:w="936" w:type="dxa"/>
            <w:tcMar>
              <w:top w:w="80" w:type="dxa"/>
              <w:left w:w="100" w:type="dxa"/>
              <w:bottom w:w="80" w:type="dxa"/>
              <w:right w:w="100" w:type="dxa"/>
            </w:tcMar>
            <w:vAlign w:val="center"/>
          </w:tcPr>
          <w:p w14:paraId="5E81E791" w14:textId="77777777" w:rsidR="00C2293F" w:rsidRDefault="00000000">
            <w:r>
              <w:rPr>
                <w:sz w:val="18"/>
              </w:rPr>
              <w:t>3</w:t>
            </w:r>
          </w:p>
        </w:tc>
        <w:tc>
          <w:tcPr>
            <w:tcW w:w="9504" w:type="dxa"/>
            <w:tcMar>
              <w:top w:w="80" w:type="dxa"/>
              <w:left w:w="100" w:type="dxa"/>
              <w:bottom w:w="80" w:type="dxa"/>
              <w:right w:w="100" w:type="dxa"/>
            </w:tcMar>
            <w:vAlign w:val="center"/>
          </w:tcPr>
          <w:p w14:paraId="389D892E" w14:textId="77777777" w:rsidR="00C2293F" w:rsidRDefault="00000000">
            <w:r>
              <w:rPr>
                <w:sz w:val="18"/>
              </w:rPr>
              <w:t>Review the applicable Annex B column.</w:t>
            </w:r>
          </w:p>
        </w:tc>
      </w:tr>
      <w:tr w:rsidR="00C2293F" w14:paraId="20C40C11" w14:textId="77777777">
        <w:trPr>
          <w:jc w:val="center"/>
        </w:trPr>
        <w:tc>
          <w:tcPr>
            <w:tcW w:w="936" w:type="dxa"/>
            <w:shd w:val="clear" w:color="auto" w:fill="F3F6F8"/>
            <w:tcMar>
              <w:top w:w="80" w:type="dxa"/>
              <w:left w:w="100" w:type="dxa"/>
              <w:bottom w:w="80" w:type="dxa"/>
              <w:right w:w="100" w:type="dxa"/>
            </w:tcMar>
            <w:vAlign w:val="center"/>
          </w:tcPr>
          <w:p w14:paraId="59997B69" w14:textId="77777777" w:rsidR="00C2293F" w:rsidRDefault="00000000">
            <w:r>
              <w:rPr>
                <w:sz w:val="18"/>
              </w:rPr>
              <w:t>4</w:t>
            </w:r>
          </w:p>
        </w:tc>
        <w:tc>
          <w:tcPr>
            <w:tcW w:w="9504" w:type="dxa"/>
            <w:shd w:val="clear" w:color="auto" w:fill="F3F6F8"/>
            <w:tcMar>
              <w:top w:w="80" w:type="dxa"/>
              <w:left w:w="100" w:type="dxa"/>
              <w:bottom w:w="80" w:type="dxa"/>
              <w:right w:w="100" w:type="dxa"/>
            </w:tcMar>
            <w:vAlign w:val="center"/>
          </w:tcPr>
          <w:p w14:paraId="70204355" w14:textId="77777777" w:rsidR="00C2293F" w:rsidRDefault="00000000">
            <w:r>
              <w:rPr>
                <w:sz w:val="18"/>
              </w:rPr>
              <w:t>Prepare the EHMP and supporting maps.</w:t>
            </w:r>
          </w:p>
        </w:tc>
      </w:tr>
      <w:tr w:rsidR="00C2293F" w14:paraId="521B8250" w14:textId="77777777">
        <w:trPr>
          <w:jc w:val="center"/>
        </w:trPr>
        <w:tc>
          <w:tcPr>
            <w:tcW w:w="936" w:type="dxa"/>
            <w:tcMar>
              <w:top w:w="80" w:type="dxa"/>
              <w:left w:w="100" w:type="dxa"/>
              <w:bottom w:w="80" w:type="dxa"/>
              <w:right w:w="100" w:type="dxa"/>
            </w:tcMar>
            <w:vAlign w:val="center"/>
          </w:tcPr>
          <w:p w14:paraId="1C0FA924" w14:textId="77777777" w:rsidR="00C2293F" w:rsidRDefault="00000000">
            <w:r>
              <w:rPr>
                <w:sz w:val="18"/>
              </w:rPr>
              <w:t>5</w:t>
            </w:r>
          </w:p>
        </w:tc>
        <w:tc>
          <w:tcPr>
            <w:tcW w:w="9504" w:type="dxa"/>
            <w:tcMar>
              <w:top w:w="80" w:type="dxa"/>
              <w:left w:w="100" w:type="dxa"/>
              <w:bottom w:w="80" w:type="dxa"/>
              <w:right w:w="100" w:type="dxa"/>
            </w:tcMar>
            <w:vAlign w:val="center"/>
          </w:tcPr>
          <w:p w14:paraId="1FD89010" w14:textId="77777777" w:rsidR="00C2293F" w:rsidRDefault="00000000">
            <w:r>
              <w:rPr>
                <w:sz w:val="18"/>
              </w:rPr>
              <w:t>Obtain EMS readiness confirmation when required.</w:t>
            </w:r>
          </w:p>
        </w:tc>
      </w:tr>
      <w:tr w:rsidR="00C2293F" w14:paraId="6886BDC4" w14:textId="77777777">
        <w:trPr>
          <w:jc w:val="center"/>
        </w:trPr>
        <w:tc>
          <w:tcPr>
            <w:tcW w:w="936" w:type="dxa"/>
            <w:shd w:val="clear" w:color="auto" w:fill="F3F6F8"/>
            <w:tcMar>
              <w:top w:w="80" w:type="dxa"/>
              <w:left w:w="100" w:type="dxa"/>
              <w:bottom w:w="80" w:type="dxa"/>
              <w:right w:w="100" w:type="dxa"/>
            </w:tcMar>
            <w:vAlign w:val="center"/>
          </w:tcPr>
          <w:p w14:paraId="0463225D" w14:textId="77777777" w:rsidR="00C2293F" w:rsidRDefault="00000000">
            <w:r>
              <w:rPr>
                <w:sz w:val="18"/>
              </w:rPr>
              <w:t>6</w:t>
            </w:r>
          </w:p>
        </w:tc>
        <w:tc>
          <w:tcPr>
            <w:tcW w:w="9504" w:type="dxa"/>
            <w:shd w:val="clear" w:color="auto" w:fill="F3F6F8"/>
            <w:tcMar>
              <w:top w:w="80" w:type="dxa"/>
              <w:left w:w="100" w:type="dxa"/>
              <w:bottom w:w="80" w:type="dxa"/>
              <w:right w:w="100" w:type="dxa"/>
            </w:tcMar>
            <w:vAlign w:val="center"/>
          </w:tcPr>
          <w:p w14:paraId="6A2A0174" w14:textId="77777777" w:rsidR="001147E3" w:rsidRDefault="00000000">
            <w:r>
              <w:t>Submit Annex A for Level 1 notification. For Level 2 and Level 3, complete Annex C and submit the required package within the applicable timeline.</w:t>
            </w:r>
          </w:p>
        </w:tc>
      </w:tr>
      <w:tr w:rsidR="00C2293F" w14:paraId="36912410" w14:textId="77777777">
        <w:trPr>
          <w:jc w:val="center"/>
        </w:trPr>
        <w:tc>
          <w:tcPr>
            <w:tcW w:w="936" w:type="dxa"/>
            <w:tcMar>
              <w:top w:w="80" w:type="dxa"/>
              <w:left w:w="100" w:type="dxa"/>
              <w:bottom w:w="80" w:type="dxa"/>
              <w:right w:w="100" w:type="dxa"/>
            </w:tcMar>
            <w:vAlign w:val="center"/>
          </w:tcPr>
          <w:p w14:paraId="142B075C" w14:textId="77777777" w:rsidR="00C2293F" w:rsidRDefault="00000000">
            <w:r>
              <w:rPr>
                <w:sz w:val="18"/>
              </w:rPr>
              <w:t>7</w:t>
            </w:r>
          </w:p>
        </w:tc>
        <w:tc>
          <w:tcPr>
            <w:tcW w:w="9504" w:type="dxa"/>
            <w:tcMar>
              <w:top w:w="80" w:type="dxa"/>
              <w:left w:w="100" w:type="dxa"/>
              <w:bottom w:w="80" w:type="dxa"/>
              <w:right w:w="100" w:type="dxa"/>
            </w:tcMar>
            <w:vAlign w:val="center"/>
          </w:tcPr>
          <w:p w14:paraId="51C61143" w14:textId="77777777" w:rsidR="00C2293F" w:rsidRDefault="00000000">
            <w:r>
              <w:rPr>
                <w:sz w:val="18"/>
              </w:rPr>
              <w:t>Brief teams, verify readiness and conduct the event.</w:t>
            </w:r>
          </w:p>
        </w:tc>
      </w:tr>
      <w:tr w:rsidR="00C2293F" w14:paraId="4C7774AC" w14:textId="77777777">
        <w:trPr>
          <w:jc w:val="center"/>
        </w:trPr>
        <w:tc>
          <w:tcPr>
            <w:tcW w:w="936" w:type="dxa"/>
            <w:shd w:val="clear" w:color="auto" w:fill="F3F6F8"/>
            <w:tcMar>
              <w:top w:w="80" w:type="dxa"/>
              <w:left w:w="100" w:type="dxa"/>
              <w:bottom w:w="80" w:type="dxa"/>
              <w:right w:w="100" w:type="dxa"/>
            </w:tcMar>
            <w:vAlign w:val="center"/>
          </w:tcPr>
          <w:p w14:paraId="792142CA" w14:textId="77777777" w:rsidR="00C2293F" w:rsidRDefault="00000000">
            <w:r>
              <w:rPr>
                <w:sz w:val="18"/>
              </w:rPr>
              <w:t>8</w:t>
            </w:r>
          </w:p>
        </w:tc>
        <w:tc>
          <w:tcPr>
            <w:tcW w:w="9504" w:type="dxa"/>
            <w:shd w:val="clear" w:color="auto" w:fill="F3F6F8"/>
            <w:tcMar>
              <w:top w:w="80" w:type="dxa"/>
              <w:left w:w="100" w:type="dxa"/>
              <w:bottom w:w="80" w:type="dxa"/>
              <w:right w:w="100" w:type="dxa"/>
            </w:tcMar>
            <w:vAlign w:val="center"/>
          </w:tcPr>
          <w:p w14:paraId="0C0C3C71" w14:textId="77777777" w:rsidR="00C2293F" w:rsidRDefault="00000000">
            <w:r>
              <w:rPr>
                <w:sz w:val="18"/>
              </w:rPr>
              <w:t>Complete Annex D when required and use lessons for the next edition.</w:t>
            </w:r>
          </w:p>
        </w:tc>
      </w:tr>
    </w:tbl>
    <w:p w14:paraId="1DC3B81D" w14:textId="77777777" w:rsidR="00C2293F" w:rsidRDefault="00000000">
      <w:pPr>
        <w:pStyle w:val="Heading1"/>
      </w:pPr>
      <w:r>
        <w:t>3. Planning Depth by Event Level</w:t>
      </w:r>
    </w:p>
    <w:tbl>
      <w:tblPr>
        <w:tblW w:w="0" w:type="auto"/>
        <w:jc w:val="center"/>
        <w:tblBorders>
          <w:top w:val="single" w:sz="4" w:space="0" w:color="A8B5C1"/>
          <w:left w:val="single" w:sz="4" w:space="0" w:color="A8B5C1"/>
          <w:bottom w:val="single" w:sz="4" w:space="0" w:color="A8B5C1"/>
          <w:right w:val="single" w:sz="4" w:space="0" w:color="A8B5C1"/>
          <w:insideH w:val="single" w:sz="4" w:space="0" w:color="A8B5C1"/>
          <w:insideV w:val="single" w:sz="4" w:space="0" w:color="A8B5C1"/>
        </w:tblBorders>
        <w:tblLayout w:type="fixed"/>
        <w:tblLook w:val="04A0" w:firstRow="1" w:lastRow="0" w:firstColumn="1" w:lastColumn="0" w:noHBand="0" w:noVBand="1"/>
      </w:tblPr>
      <w:tblGrid>
        <w:gridCol w:w="2304"/>
        <w:gridCol w:w="2520"/>
        <w:gridCol w:w="2736"/>
        <w:gridCol w:w="2880"/>
      </w:tblGrid>
      <w:tr w:rsidR="00C2293F" w:rsidRPr="007D1179" w14:paraId="1A131019" w14:textId="77777777">
        <w:trPr>
          <w:tblHeader/>
          <w:jc w:val="center"/>
        </w:trPr>
        <w:tc>
          <w:tcPr>
            <w:tcW w:w="2304" w:type="dxa"/>
            <w:shd w:val="clear" w:color="auto" w:fill="1F5D7A"/>
            <w:tcMar>
              <w:top w:w="35" w:type="dxa"/>
              <w:left w:w="75" w:type="dxa"/>
              <w:bottom w:w="35" w:type="dxa"/>
              <w:right w:w="75" w:type="dxa"/>
            </w:tcMar>
            <w:vAlign w:val="center"/>
          </w:tcPr>
          <w:p w14:paraId="787AEAE7" w14:textId="77777777" w:rsidR="00C2293F" w:rsidRPr="007D1179" w:rsidRDefault="00000000">
            <w:pPr>
              <w:spacing w:after="0"/>
              <w:jc w:val="center"/>
              <w:rPr>
                <w:sz w:val="15"/>
                <w:szCs w:val="15"/>
              </w:rPr>
            </w:pPr>
            <w:r w:rsidRPr="007D1179">
              <w:rPr>
                <w:b/>
                <w:color w:val="FFFFFF"/>
                <w:sz w:val="15"/>
                <w:szCs w:val="15"/>
              </w:rPr>
              <w:t>Planning element</w:t>
            </w:r>
          </w:p>
        </w:tc>
        <w:tc>
          <w:tcPr>
            <w:tcW w:w="2520" w:type="dxa"/>
            <w:shd w:val="clear" w:color="auto" w:fill="1F5D7A"/>
            <w:tcMar>
              <w:top w:w="35" w:type="dxa"/>
              <w:left w:w="75" w:type="dxa"/>
              <w:bottom w:w="35" w:type="dxa"/>
              <w:right w:w="75" w:type="dxa"/>
            </w:tcMar>
            <w:vAlign w:val="center"/>
          </w:tcPr>
          <w:p w14:paraId="1E928CDE" w14:textId="77777777" w:rsidR="00C2293F" w:rsidRPr="007D1179" w:rsidRDefault="00000000">
            <w:pPr>
              <w:spacing w:after="0"/>
              <w:jc w:val="center"/>
              <w:rPr>
                <w:sz w:val="15"/>
                <w:szCs w:val="15"/>
              </w:rPr>
            </w:pPr>
            <w:r w:rsidRPr="007D1179">
              <w:rPr>
                <w:b/>
                <w:color w:val="FFFFFF"/>
                <w:sz w:val="15"/>
                <w:szCs w:val="15"/>
              </w:rPr>
              <w:t>Level 1</w:t>
            </w:r>
          </w:p>
        </w:tc>
        <w:tc>
          <w:tcPr>
            <w:tcW w:w="2736" w:type="dxa"/>
            <w:shd w:val="clear" w:color="auto" w:fill="1F5D7A"/>
            <w:tcMar>
              <w:top w:w="35" w:type="dxa"/>
              <w:left w:w="75" w:type="dxa"/>
              <w:bottom w:w="35" w:type="dxa"/>
              <w:right w:w="75" w:type="dxa"/>
            </w:tcMar>
            <w:vAlign w:val="center"/>
          </w:tcPr>
          <w:p w14:paraId="7732D82B" w14:textId="77777777" w:rsidR="00C2293F" w:rsidRPr="007D1179" w:rsidRDefault="00000000">
            <w:pPr>
              <w:spacing w:after="0"/>
              <w:jc w:val="center"/>
              <w:rPr>
                <w:sz w:val="15"/>
                <w:szCs w:val="15"/>
              </w:rPr>
            </w:pPr>
            <w:r w:rsidRPr="007D1179">
              <w:rPr>
                <w:b/>
                <w:color w:val="FFFFFF"/>
                <w:sz w:val="15"/>
                <w:szCs w:val="15"/>
              </w:rPr>
              <w:t>Level 2</w:t>
            </w:r>
          </w:p>
        </w:tc>
        <w:tc>
          <w:tcPr>
            <w:tcW w:w="2880" w:type="dxa"/>
            <w:shd w:val="clear" w:color="auto" w:fill="1F5D7A"/>
            <w:tcMar>
              <w:top w:w="35" w:type="dxa"/>
              <w:left w:w="75" w:type="dxa"/>
              <w:bottom w:w="35" w:type="dxa"/>
              <w:right w:w="75" w:type="dxa"/>
            </w:tcMar>
            <w:vAlign w:val="center"/>
          </w:tcPr>
          <w:p w14:paraId="749BDA4F" w14:textId="77777777" w:rsidR="00C2293F" w:rsidRPr="007D1179" w:rsidRDefault="00000000">
            <w:pPr>
              <w:spacing w:after="0"/>
              <w:jc w:val="center"/>
              <w:rPr>
                <w:sz w:val="15"/>
                <w:szCs w:val="15"/>
              </w:rPr>
            </w:pPr>
            <w:r w:rsidRPr="007D1179">
              <w:rPr>
                <w:b/>
                <w:color w:val="FFFFFF"/>
                <w:sz w:val="15"/>
                <w:szCs w:val="15"/>
              </w:rPr>
              <w:t>Level 3</w:t>
            </w:r>
          </w:p>
        </w:tc>
      </w:tr>
      <w:tr w:rsidR="00C2293F" w:rsidRPr="007D1179" w14:paraId="5C80C53F" w14:textId="77777777">
        <w:trPr>
          <w:jc w:val="center"/>
        </w:trPr>
        <w:tc>
          <w:tcPr>
            <w:tcW w:w="2304" w:type="dxa"/>
            <w:tcMar>
              <w:top w:w="35" w:type="dxa"/>
              <w:left w:w="75" w:type="dxa"/>
              <w:bottom w:w="35" w:type="dxa"/>
              <w:right w:w="75" w:type="dxa"/>
            </w:tcMar>
            <w:vAlign w:val="center"/>
          </w:tcPr>
          <w:p w14:paraId="685D4B3F" w14:textId="77777777" w:rsidR="00C2293F" w:rsidRPr="007D1179" w:rsidRDefault="00000000">
            <w:pPr>
              <w:spacing w:after="0"/>
              <w:rPr>
                <w:sz w:val="15"/>
                <w:szCs w:val="15"/>
              </w:rPr>
            </w:pPr>
            <w:r w:rsidRPr="007D1179">
              <w:rPr>
                <w:sz w:val="15"/>
                <w:szCs w:val="15"/>
              </w:rPr>
              <w:t>Format</w:t>
            </w:r>
          </w:p>
        </w:tc>
        <w:tc>
          <w:tcPr>
            <w:tcW w:w="2520" w:type="dxa"/>
            <w:tcMar>
              <w:top w:w="35" w:type="dxa"/>
              <w:left w:w="75" w:type="dxa"/>
              <w:bottom w:w="35" w:type="dxa"/>
              <w:right w:w="75" w:type="dxa"/>
            </w:tcMar>
            <w:vAlign w:val="center"/>
          </w:tcPr>
          <w:p w14:paraId="5E1CAA9E" w14:textId="77777777" w:rsidR="00C2293F" w:rsidRPr="007D1179" w:rsidRDefault="00000000">
            <w:pPr>
              <w:spacing w:after="0"/>
              <w:rPr>
                <w:sz w:val="15"/>
                <w:szCs w:val="15"/>
              </w:rPr>
            </w:pPr>
            <w:r w:rsidRPr="007D1179">
              <w:rPr>
                <w:sz w:val="15"/>
                <w:szCs w:val="15"/>
              </w:rPr>
              <w:t>Brief written arrangements (usually 1 page)</w:t>
            </w:r>
          </w:p>
        </w:tc>
        <w:tc>
          <w:tcPr>
            <w:tcW w:w="2736" w:type="dxa"/>
            <w:tcMar>
              <w:top w:w="35" w:type="dxa"/>
              <w:left w:w="75" w:type="dxa"/>
              <w:bottom w:w="35" w:type="dxa"/>
              <w:right w:w="75" w:type="dxa"/>
            </w:tcMar>
            <w:vAlign w:val="center"/>
          </w:tcPr>
          <w:p w14:paraId="0CCA5D79" w14:textId="77777777" w:rsidR="00C2293F" w:rsidRPr="007D1179" w:rsidRDefault="00000000">
            <w:pPr>
              <w:spacing w:after="0"/>
              <w:rPr>
                <w:sz w:val="15"/>
                <w:szCs w:val="15"/>
              </w:rPr>
            </w:pPr>
            <w:r w:rsidRPr="007D1179">
              <w:rPr>
                <w:sz w:val="15"/>
                <w:szCs w:val="15"/>
              </w:rPr>
              <w:t>Written EHMP</w:t>
            </w:r>
          </w:p>
        </w:tc>
        <w:tc>
          <w:tcPr>
            <w:tcW w:w="2880" w:type="dxa"/>
            <w:tcMar>
              <w:top w:w="35" w:type="dxa"/>
              <w:left w:w="75" w:type="dxa"/>
              <w:bottom w:w="35" w:type="dxa"/>
              <w:right w:w="75" w:type="dxa"/>
            </w:tcMar>
            <w:vAlign w:val="center"/>
          </w:tcPr>
          <w:p w14:paraId="4A7097EA" w14:textId="77777777" w:rsidR="00C2293F" w:rsidRPr="007D1179" w:rsidRDefault="00000000">
            <w:pPr>
              <w:spacing w:after="0"/>
              <w:rPr>
                <w:sz w:val="15"/>
                <w:szCs w:val="15"/>
              </w:rPr>
            </w:pPr>
            <w:r w:rsidRPr="007D1179">
              <w:rPr>
                <w:sz w:val="15"/>
                <w:szCs w:val="15"/>
              </w:rPr>
              <w:t>Comprehensive EHMP with maps and EMS declarations</w:t>
            </w:r>
          </w:p>
        </w:tc>
      </w:tr>
      <w:tr w:rsidR="00C2293F" w:rsidRPr="007D1179" w14:paraId="612A63A5" w14:textId="77777777">
        <w:trPr>
          <w:jc w:val="center"/>
        </w:trPr>
        <w:tc>
          <w:tcPr>
            <w:tcW w:w="2304" w:type="dxa"/>
            <w:shd w:val="clear" w:color="auto" w:fill="F3F6F8"/>
            <w:tcMar>
              <w:top w:w="35" w:type="dxa"/>
              <w:left w:w="75" w:type="dxa"/>
              <w:bottom w:w="35" w:type="dxa"/>
              <w:right w:w="75" w:type="dxa"/>
            </w:tcMar>
            <w:vAlign w:val="center"/>
          </w:tcPr>
          <w:p w14:paraId="531BE88A" w14:textId="11AAD698" w:rsidR="00C2293F" w:rsidRPr="007D1179" w:rsidRDefault="007D1179">
            <w:pPr>
              <w:spacing w:after="0"/>
              <w:rPr>
                <w:sz w:val="15"/>
                <w:szCs w:val="15"/>
              </w:rPr>
            </w:pPr>
            <w:r w:rsidRPr="007D1179">
              <w:rPr>
                <w:sz w:val="15"/>
                <w:szCs w:val="15"/>
              </w:rPr>
              <w:t>Accountability &amp; Medical leadership</w:t>
            </w:r>
          </w:p>
        </w:tc>
        <w:tc>
          <w:tcPr>
            <w:tcW w:w="2520" w:type="dxa"/>
            <w:shd w:val="clear" w:color="auto" w:fill="F3F6F8"/>
            <w:tcMar>
              <w:top w:w="35" w:type="dxa"/>
              <w:left w:w="75" w:type="dxa"/>
              <w:bottom w:w="35" w:type="dxa"/>
              <w:right w:w="75" w:type="dxa"/>
            </w:tcMar>
            <w:vAlign w:val="center"/>
          </w:tcPr>
          <w:p w14:paraId="70B4CA20" w14:textId="0471072B" w:rsidR="00C2293F" w:rsidRPr="007D1179" w:rsidRDefault="00000000">
            <w:pPr>
              <w:spacing w:after="0"/>
              <w:rPr>
                <w:sz w:val="15"/>
                <w:szCs w:val="15"/>
              </w:rPr>
            </w:pPr>
            <w:r w:rsidRPr="007D1179">
              <w:rPr>
                <w:sz w:val="15"/>
                <w:szCs w:val="15"/>
              </w:rPr>
              <w:t xml:space="preserve">Responsible </w:t>
            </w:r>
            <w:r w:rsidR="007D1179" w:rsidRPr="007D1179">
              <w:rPr>
                <w:sz w:val="15"/>
                <w:szCs w:val="15"/>
              </w:rPr>
              <w:t>organizer</w:t>
            </w:r>
            <w:r w:rsidRPr="007D1179">
              <w:rPr>
                <w:sz w:val="15"/>
                <w:szCs w:val="15"/>
              </w:rPr>
              <w:t xml:space="preserve"> contact</w:t>
            </w:r>
          </w:p>
        </w:tc>
        <w:tc>
          <w:tcPr>
            <w:tcW w:w="2736" w:type="dxa"/>
            <w:shd w:val="clear" w:color="auto" w:fill="F3F6F8"/>
            <w:tcMar>
              <w:top w:w="35" w:type="dxa"/>
              <w:left w:w="75" w:type="dxa"/>
              <w:bottom w:w="35" w:type="dxa"/>
              <w:right w:w="75" w:type="dxa"/>
            </w:tcMar>
            <w:vAlign w:val="center"/>
          </w:tcPr>
          <w:p w14:paraId="41E3AD11" w14:textId="77777777" w:rsidR="007D1179" w:rsidRPr="007D1179" w:rsidRDefault="007D1179" w:rsidP="007D1179">
            <w:pPr>
              <w:rPr>
                <w:vanish/>
                <w:sz w:val="15"/>
                <w:szCs w:val="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1"/>
            </w:tblGrid>
            <w:tr w:rsidR="007D1179" w:rsidRPr="007D1179" w14:paraId="1EE926C1" w14:textId="77777777">
              <w:trPr>
                <w:tblCellSpacing w:w="15" w:type="dxa"/>
              </w:trPr>
              <w:tc>
                <w:tcPr>
                  <w:tcW w:w="7481" w:type="dxa"/>
                  <w:vAlign w:val="center"/>
                  <w:hideMark/>
                </w:tcPr>
                <w:p w14:paraId="50CE9A79" w14:textId="77777777" w:rsidR="007D1179" w:rsidRPr="007D1179" w:rsidRDefault="007D1179" w:rsidP="007D1179">
                  <w:pPr>
                    <w:spacing w:after="0"/>
                    <w:rPr>
                      <w:sz w:val="15"/>
                      <w:szCs w:val="15"/>
                    </w:rPr>
                  </w:pPr>
                  <w:r w:rsidRPr="007D1179">
                    <w:rPr>
                      <w:sz w:val="15"/>
                      <w:szCs w:val="15"/>
                    </w:rPr>
                    <w:t xml:space="preserve">Responsible organizer contact </w:t>
                  </w:r>
                </w:p>
                <w:p w14:paraId="6FFECC9D" w14:textId="77777777" w:rsidR="007D1179" w:rsidRPr="007D1179" w:rsidRDefault="007D1179" w:rsidP="007D1179">
                  <w:pPr>
                    <w:spacing w:after="0"/>
                    <w:rPr>
                      <w:sz w:val="15"/>
                      <w:szCs w:val="15"/>
                    </w:rPr>
                  </w:pPr>
                  <w:r w:rsidRPr="007D1179">
                    <w:rPr>
                      <w:sz w:val="15"/>
                      <w:szCs w:val="15"/>
                    </w:rPr>
                    <w:t xml:space="preserve">and participating-provider </w:t>
                  </w:r>
                </w:p>
                <w:p w14:paraId="56734349" w14:textId="2108F72A" w:rsidR="007D1179" w:rsidRPr="007D1179" w:rsidRDefault="007D1179" w:rsidP="007D1179">
                  <w:pPr>
                    <w:spacing w:after="0"/>
                    <w:rPr>
                      <w:sz w:val="15"/>
                      <w:szCs w:val="15"/>
                    </w:rPr>
                  </w:pPr>
                  <w:r w:rsidRPr="007D1179">
                    <w:rPr>
                      <w:sz w:val="15"/>
                      <w:szCs w:val="15"/>
                    </w:rPr>
                    <w:t>operational contacts</w:t>
                  </w:r>
                </w:p>
              </w:tc>
            </w:tr>
          </w:tbl>
          <w:p w14:paraId="62BB1F37" w14:textId="6FB0E380" w:rsidR="00C2293F" w:rsidRPr="007D1179" w:rsidRDefault="00C2293F">
            <w:pPr>
              <w:spacing w:after="0"/>
              <w:rPr>
                <w:sz w:val="15"/>
                <w:szCs w:val="15"/>
              </w:rPr>
            </w:pPr>
          </w:p>
        </w:tc>
        <w:tc>
          <w:tcPr>
            <w:tcW w:w="2880" w:type="dxa"/>
            <w:shd w:val="clear" w:color="auto" w:fill="F3F6F8"/>
            <w:tcMar>
              <w:top w:w="35" w:type="dxa"/>
              <w:left w:w="75" w:type="dxa"/>
              <w:bottom w:w="35" w:type="dxa"/>
              <w:right w:w="75" w:type="dxa"/>
            </w:tcMar>
            <w:vAlign w:val="center"/>
          </w:tcPr>
          <w:p w14:paraId="3FA968E8" w14:textId="3EECE75D" w:rsidR="00C2293F" w:rsidRPr="007D1179" w:rsidRDefault="007D1179">
            <w:pPr>
              <w:spacing w:after="0"/>
              <w:rPr>
                <w:sz w:val="15"/>
                <w:szCs w:val="15"/>
              </w:rPr>
            </w:pPr>
            <w:r w:rsidRPr="007D1179">
              <w:rPr>
                <w:sz w:val="15"/>
                <w:szCs w:val="15"/>
              </w:rPr>
              <w:t>Licensed physician Event Medical Director and participating-provider operational contacts</w:t>
            </w:r>
          </w:p>
        </w:tc>
      </w:tr>
      <w:tr w:rsidR="00C2293F" w:rsidRPr="007D1179" w14:paraId="677EBACB" w14:textId="77777777">
        <w:trPr>
          <w:jc w:val="center"/>
        </w:trPr>
        <w:tc>
          <w:tcPr>
            <w:tcW w:w="2304" w:type="dxa"/>
            <w:tcMar>
              <w:top w:w="35" w:type="dxa"/>
              <w:left w:w="75" w:type="dxa"/>
              <w:bottom w:w="35" w:type="dxa"/>
              <w:right w:w="75" w:type="dxa"/>
            </w:tcMar>
            <w:vAlign w:val="center"/>
          </w:tcPr>
          <w:p w14:paraId="323DA934" w14:textId="77777777" w:rsidR="00C2293F" w:rsidRPr="007D1179" w:rsidRDefault="00000000">
            <w:pPr>
              <w:spacing w:after="0"/>
              <w:rPr>
                <w:sz w:val="15"/>
                <w:szCs w:val="15"/>
              </w:rPr>
            </w:pPr>
            <w:r w:rsidRPr="007D1179">
              <w:rPr>
                <w:sz w:val="15"/>
                <w:szCs w:val="15"/>
              </w:rPr>
              <w:t>Medical teams</w:t>
            </w:r>
          </w:p>
        </w:tc>
        <w:tc>
          <w:tcPr>
            <w:tcW w:w="2520" w:type="dxa"/>
            <w:tcMar>
              <w:top w:w="35" w:type="dxa"/>
              <w:left w:w="75" w:type="dxa"/>
              <w:bottom w:w="35" w:type="dxa"/>
              <w:right w:w="75" w:type="dxa"/>
            </w:tcMar>
            <w:vAlign w:val="center"/>
          </w:tcPr>
          <w:p w14:paraId="0290F7D3" w14:textId="77777777" w:rsidR="00C2293F" w:rsidRPr="007D1179" w:rsidRDefault="00000000">
            <w:pPr>
              <w:spacing w:after="0"/>
              <w:rPr>
                <w:sz w:val="15"/>
                <w:szCs w:val="15"/>
              </w:rPr>
            </w:pPr>
            <w:r w:rsidRPr="007D1179">
              <w:rPr>
                <w:sz w:val="15"/>
                <w:szCs w:val="15"/>
              </w:rPr>
              <w:t>Trained first-aid personnel</w:t>
            </w:r>
          </w:p>
        </w:tc>
        <w:tc>
          <w:tcPr>
            <w:tcW w:w="2736" w:type="dxa"/>
            <w:tcMar>
              <w:top w:w="35" w:type="dxa"/>
              <w:left w:w="75" w:type="dxa"/>
              <w:bottom w:w="35" w:type="dxa"/>
              <w:right w:w="75" w:type="dxa"/>
            </w:tcMar>
            <w:vAlign w:val="center"/>
          </w:tcPr>
          <w:p w14:paraId="0E801B85" w14:textId="2EA9F587" w:rsidR="00C2293F" w:rsidRPr="007D1179" w:rsidRDefault="00000000">
            <w:pPr>
              <w:spacing w:after="0"/>
              <w:rPr>
                <w:sz w:val="15"/>
                <w:szCs w:val="15"/>
              </w:rPr>
            </w:pPr>
            <w:r w:rsidRPr="007D1179">
              <w:rPr>
                <w:sz w:val="15"/>
                <w:szCs w:val="15"/>
              </w:rPr>
              <w:t>BLS team(s)</w:t>
            </w:r>
            <w:r w:rsidR="007D1179" w:rsidRPr="007D1179">
              <w:rPr>
                <w:sz w:val="15"/>
                <w:szCs w:val="15"/>
              </w:rPr>
              <w:t xml:space="preserve"> operating under the participating provider’s protocols and organizational oversight</w:t>
            </w:r>
          </w:p>
        </w:tc>
        <w:tc>
          <w:tcPr>
            <w:tcW w:w="2880" w:type="dxa"/>
            <w:tcMar>
              <w:top w:w="35" w:type="dxa"/>
              <w:left w:w="75" w:type="dxa"/>
              <w:bottom w:w="35" w:type="dxa"/>
              <w:right w:w="75" w:type="dxa"/>
            </w:tcMar>
            <w:vAlign w:val="center"/>
          </w:tcPr>
          <w:p w14:paraId="63AC63D4" w14:textId="3D3320D2" w:rsidR="00C2293F" w:rsidRPr="007D1179" w:rsidRDefault="007D1179">
            <w:pPr>
              <w:spacing w:after="0"/>
              <w:rPr>
                <w:sz w:val="15"/>
                <w:szCs w:val="15"/>
              </w:rPr>
            </w:pPr>
            <w:r w:rsidRPr="007D1179">
              <w:rPr>
                <w:sz w:val="15"/>
                <w:szCs w:val="15"/>
              </w:rPr>
              <w:t>Integrated medical and BLS teams under event medical command</w:t>
            </w:r>
          </w:p>
        </w:tc>
      </w:tr>
      <w:tr w:rsidR="00C2293F" w:rsidRPr="007D1179" w14:paraId="06653D80" w14:textId="77777777">
        <w:trPr>
          <w:jc w:val="center"/>
        </w:trPr>
        <w:tc>
          <w:tcPr>
            <w:tcW w:w="2304" w:type="dxa"/>
            <w:shd w:val="clear" w:color="auto" w:fill="F3F6F8"/>
            <w:tcMar>
              <w:top w:w="35" w:type="dxa"/>
              <w:left w:w="75" w:type="dxa"/>
              <w:bottom w:w="35" w:type="dxa"/>
              <w:right w:w="75" w:type="dxa"/>
            </w:tcMar>
            <w:vAlign w:val="center"/>
          </w:tcPr>
          <w:p w14:paraId="03D0E47A" w14:textId="77777777" w:rsidR="00C2293F" w:rsidRPr="007D1179" w:rsidRDefault="00000000">
            <w:pPr>
              <w:spacing w:after="0"/>
              <w:rPr>
                <w:sz w:val="15"/>
                <w:szCs w:val="15"/>
              </w:rPr>
            </w:pPr>
            <w:r w:rsidRPr="007D1179">
              <w:rPr>
                <w:sz w:val="15"/>
                <w:szCs w:val="15"/>
              </w:rPr>
              <w:t>Medical treatment post</w:t>
            </w:r>
          </w:p>
        </w:tc>
        <w:tc>
          <w:tcPr>
            <w:tcW w:w="2520" w:type="dxa"/>
            <w:shd w:val="clear" w:color="auto" w:fill="F3F6F8"/>
            <w:tcMar>
              <w:top w:w="35" w:type="dxa"/>
              <w:left w:w="75" w:type="dxa"/>
              <w:bottom w:w="35" w:type="dxa"/>
              <w:right w:w="75" w:type="dxa"/>
            </w:tcMar>
            <w:vAlign w:val="center"/>
          </w:tcPr>
          <w:p w14:paraId="7FD9D0EB" w14:textId="77777777" w:rsidR="00C2293F" w:rsidRPr="007D1179" w:rsidRDefault="00000000">
            <w:pPr>
              <w:spacing w:after="0"/>
              <w:rPr>
                <w:sz w:val="15"/>
                <w:szCs w:val="15"/>
              </w:rPr>
            </w:pPr>
            <w:r w:rsidRPr="007D1179">
              <w:rPr>
                <w:sz w:val="15"/>
                <w:szCs w:val="15"/>
              </w:rPr>
              <w:t>Not required</w:t>
            </w:r>
          </w:p>
        </w:tc>
        <w:tc>
          <w:tcPr>
            <w:tcW w:w="2736" w:type="dxa"/>
            <w:shd w:val="clear" w:color="auto" w:fill="F3F6F8"/>
            <w:tcMar>
              <w:top w:w="35" w:type="dxa"/>
              <w:left w:w="75" w:type="dxa"/>
              <w:bottom w:w="35" w:type="dxa"/>
              <w:right w:w="75" w:type="dxa"/>
            </w:tcMar>
            <w:vAlign w:val="center"/>
          </w:tcPr>
          <w:p w14:paraId="6230B4D7" w14:textId="77777777" w:rsidR="00C2293F" w:rsidRPr="007D1179" w:rsidRDefault="00000000">
            <w:pPr>
              <w:spacing w:after="0"/>
              <w:rPr>
                <w:sz w:val="15"/>
                <w:szCs w:val="15"/>
              </w:rPr>
            </w:pPr>
            <w:r w:rsidRPr="007D1179">
              <w:rPr>
                <w:sz w:val="15"/>
                <w:szCs w:val="15"/>
              </w:rPr>
              <w:t>Recommended</w:t>
            </w:r>
          </w:p>
        </w:tc>
        <w:tc>
          <w:tcPr>
            <w:tcW w:w="2880" w:type="dxa"/>
            <w:shd w:val="clear" w:color="auto" w:fill="F3F6F8"/>
            <w:tcMar>
              <w:top w:w="35" w:type="dxa"/>
              <w:left w:w="75" w:type="dxa"/>
              <w:bottom w:w="35" w:type="dxa"/>
              <w:right w:w="75" w:type="dxa"/>
            </w:tcMar>
            <w:vAlign w:val="center"/>
          </w:tcPr>
          <w:p w14:paraId="0196847C" w14:textId="77777777" w:rsidR="00C2293F" w:rsidRPr="007D1179" w:rsidRDefault="00000000">
            <w:pPr>
              <w:spacing w:after="0"/>
              <w:rPr>
                <w:sz w:val="15"/>
                <w:szCs w:val="15"/>
              </w:rPr>
            </w:pPr>
            <w:r w:rsidRPr="007D1179">
              <w:rPr>
                <w:sz w:val="15"/>
                <w:szCs w:val="15"/>
              </w:rPr>
              <w:t>Required</w:t>
            </w:r>
          </w:p>
        </w:tc>
      </w:tr>
      <w:tr w:rsidR="00C2293F" w:rsidRPr="007D1179" w14:paraId="6934F6C8" w14:textId="77777777">
        <w:trPr>
          <w:jc w:val="center"/>
        </w:trPr>
        <w:tc>
          <w:tcPr>
            <w:tcW w:w="2304" w:type="dxa"/>
            <w:tcMar>
              <w:top w:w="35" w:type="dxa"/>
              <w:left w:w="75" w:type="dxa"/>
              <w:bottom w:w="35" w:type="dxa"/>
              <w:right w:w="75" w:type="dxa"/>
            </w:tcMar>
            <w:vAlign w:val="center"/>
          </w:tcPr>
          <w:p w14:paraId="74F510AB" w14:textId="77777777" w:rsidR="00C2293F" w:rsidRPr="007D1179" w:rsidRDefault="00000000">
            <w:pPr>
              <w:spacing w:after="0"/>
              <w:rPr>
                <w:sz w:val="15"/>
                <w:szCs w:val="15"/>
              </w:rPr>
            </w:pPr>
            <w:r w:rsidRPr="007D1179">
              <w:rPr>
                <w:sz w:val="15"/>
                <w:szCs w:val="15"/>
              </w:rPr>
              <w:t>Ambulance/EMS</w:t>
            </w:r>
          </w:p>
        </w:tc>
        <w:tc>
          <w:tcPr>
            <w:tcW w:w="2520" w:type="dxa"/>
            <w:tcMar>
              <w:top w:w="35" w:type="dxa"/>
              <w:left w:w="75" w:type="dxa"/>
              <w:bottom w:w="35" w:type="dxa"/>
              <w:right w:w="75" w:type="dxa"/>
            </w:tcMar>
            <w:vAlign w:val="center"/>
          </w:tcPr>
          <w:p w14:paraId="788D6C29" w14:textId="77777777" w:rsidR="00C2293F" w:rsidRPr="007D1179" w:rsidRDefault="00000000">
            <w:pPr>
              <w:spacing w:after="0"/>
              <w:rPr>
                <w:sz w:val="15"/>
                <w:szCs w:val="15"/>
              </w:rPr>
            </w:pPr>
            <w:r w:rsidRPr="007D1179">
              <w:rPr>
                <w:sz w:val="15"/>
                <w:szCs w:val="15"/>
              </w:rPr>
              <w:t>Access to local EMS</w:t>
            </w:r>
          </w:p>
        </w:tc>
        <w:tc>
          <w:tcPr>
            <w:tcW w:w="2736" w:type="dxa"/>
            <w:tcMar>
              <w:top w:w="35" w:type="dxa"/>
              <w:left w:w="75" w:type="dxa"/>
              <w:bottom w:w="35" w:type="dxa"/>
              <w:right w:w="75" w:type="dxa"/>
            </w:tcMar>
            <w:vAlign w:val="center"/>
          </w:tcPr>
          <w:p w14:paraId="647B690A" w14:textId="77777777" w:rsidR="00C2293F" w:rsidRPr="007D1179" w:rsidRDefault="00000000">
            <w:pPr>
              <w:spacing w:after="0"/>
              <w:rPr>
                <w:sz w:val="15"/>
                <w:szCs w:val="15"/>
              </w:rPr>
            </w:pPr>
            <w:r w:rsidRPr="007D1179">
              <w:rPr>
                <w:sz w:val="15"/>
                <w:szCs w:val="15"/>
              </w:rPr>
              <w:t>Defined in EHMP</w:t>
            </w:r>
          </w:p>
        </w:tc>
        <w:tc>
          <w:tcPr>
            <w:tcW w:w="2880" w:type="dxa"/>
            <w:tcMar>
              <w:top w:w="35" w:type="dxa"/>
              <w:left w:w="75" w:type="dxa"/>
              <w:bottom w:w="35" w:type="dxa"/>
              <w:right w:w="75" w:type="dxa"/>
            </w:tcMar>
            <w:vAlign w:val="center"/>
          </w:tcPr>
          <w:p w14:paraId="6D79801E" w14:textId="77777777" w:rsidR="00C2293F" w:rsidRPr="007D1179" w:rsidRDefault="00000000">
            <w:pPr>
              <w:spacing w:after="0"/>
              <w:rPr>
                <w:sz w:val="15"/>
                <w:szCs w:val="15"/>
              </w:rPr>
            </w:pPr>
            <w:r w:rsidRPr="007D1179">
              <w:rPr>
                <w:sz w:val="15"/>
                <w:szCs w:val="15"/>
              </w:rPr>
              <w:t>EMS resources documented and coordinated</w:t>
            </w:r>
          </w:p>
        </w:tc>
      </w:tr>
      <w:tr w:rsidR="00C2293F" w:rsidRPr="007D1179" w14:paraId="48183576" w14:textId="77777777">
        <w:trPr>
          <w:jc w:val="center"/>
        </w:trPr>
        <w:tc>
          <w:tcPr>
            <w:tcW w:w="2304" w:type="dxa"/>
            <w:shd w:val="clear" w:color="auto" w:fill="F3F6F8"/>
            <w:tcMar>
              <w:top w:w="35" w:type="dxa"/>
              <w:left w:w="75" w:type="dxa"/>
              <w:bottom w:w="35" w:type="dxa"/>
              <w:right w:w="75" w:type="dxa"/>
            </w:tcMar>
            <w:vAlign w:val="center"/>
          </w:tcPr>
          <w:p w14:paraId="2FEC4879" w14:textId="77777777" w:rsidR="00C2293F" w:rsidRPr="007D1179" w:rsidRDefault="00000000">
            <w:pPr>
              <w:spacing w:after="0"/>
              <w:rPr>
                <w:sz w:val="15"/>
                <w:szCs w:val="15"/>
              </w:rPr>
            </w:pPr>
            <w:r w:rsidRPr="007D1179">
              <w:rPr>
                <w:sz w:val="15"/>
                <w:szCs w:val="15"/>
              </w:rPr>
              <w:t>Major-incident plan</w:t>
            </w:r>
          </w:p>
        </w:tc>
        <w:tc>
          <w:tcPr>
            <w:tcW w:w="2520" w:type="dxa"/>
            <w:shd w:val="clear" w:color="auto" w:fill="F3F6F8"/>
            <w:tcMar>
              <w:top w:w="35" w:type="dxa"/>
              <w:left w:w="75" w:type="dxa"/>
              <w:bottom w:w="35" w:type="dxa"/>
              <w:right w:w="75" w:type="dxa"/>
            </w:tcMar>
            <w:vAlign w:val="center"/>
          </w:tcPr>
          <w:p w14:paraId="16A5206D" w14:textId="77777777" w:rsidR="00C2293F" w:rsidRPr="007D1179" w:rsidRDefault="00000000">
            <w:pPr>
              <w:spacing w:after="0"/>
              <w:rPr>
                <w:sz w:val="15"/>
                <w:szCs w:val="15"/>
              </w:rPr>
            </w:pPr>
            <w:r w:rsidRPr="007D1179">
              <w:rPr>
                <w:sz w:val="15"/>
                <w:szCs w:val="15"/>
              </w:rPr>
              <w:t>Emergency escalation procedure</w:t>
            </w:r>
          </w:p>
        </w:tc>
        <w:tc>
          <w:tcPr>
            <w:tcW w:w="2736" w:type="dxa"/>
            <w:shd w:val="clear" w:color="auto" w:fill="F3F6F8"/>
            <w:tcMar>
              <w:top w:w="35" w:type="dxa"/>
              <w:left w:w="75" w:type="dxa"/>
              <w:bottom w:w="35" w:type="dxa"/>
              <w:right w:w="75" w:type="dxa"/>
            </w:tcMar>
            <w:vAlign w:val="center"/>
          </w:tcPr>
          <w:p w14:paraId="57D9C09A" w14:textId="77777777" w:rsidR="00C2293F" w:rsidRPr="007D1179" w:rsidRDefault="00000000">
            <w:pPr>
              <w:spacing w:after="0"/>
              <w:rPr>
                <w:sz w:val="15"/>
                <w:szCs w:val="15"/>
              </w:rPr>
            </w:pPr>
            <w:r w:rsidRPr="007D1179">
              <w:rPr>
                <w:sz w:val="15"/>
                <w:szCs w:val="15"/>
              </w:rPr>
              <w:t>Written plan</w:t>
            </w:r>
          </w:p>
        </w:tc>
        <w:tc>
          <w:tcPr>
            <w:tcW w:w="2880" w:type="dxa"/>
            <w:shd w:val="clear" w:color="auto" w:fill="F3F6F8"/>
            <w:tcMar>
              <w:top w:w="35" w:type="dxa"/>
              <w:left w:w="75" w:type="dxa"/>
              <w:bottom w:w="35" w:type="dxa"/>
              <w:right w:w="75" w:type="dxa"/>
            </w:tcMar>
            <w:vAlign w:val="center"/>
          </w:tcPr>
          <w:p w14:paraId="57BEA6F7" w14:textId="77777777" w:rsidR="00C2293F" w:rsidRPr="007D1179" w:rsidRDefault="00000000">
            <w:pPr>
              <w:spacing w:after="0"/>
              <w:rPr>
                <w:sz w:val="15"/>
                <w:szCs w:val="15"/>
              </w:rPr>
            </w:pPr>
            <w:r w:rsidRPr="007D1179">
              <w:rPr>
                <w:sz w:val="15"/>
                <w:szCs w:val="15"/>
              </w:rPr>
              <w:t>Detailed coordinated plan</w:t>
            </w:r>
          </w:p>
        </w:tc>
      </w:tr>
      <w:tr w:rsidR="00C2293F" w:rsidRPr="007D1179" w14:paraId="5FB20E52" w14:textId="77777777">
        <w:trPr>
          <w:jc w:val="center"/>
        </w:trPr>
        <w:tc>
          <w:tcPr>
            <w:tcW w:w="2304" w:type="dxa"/>
            <w:tcMar>
              <w:top w:w="35" w:type="dxa"/>
              <w:left w:w="75" w:type="dxa"/>
              <w:bottom w:w="35" w:type="dxa"/>
              <w:right w:w="75" w:type="dxa"/>
            </w:tcMar>
            <w:vAlign w:val="center"/>
          </w:tcPr>
          <w:p w14:paraId="63C7C0A3" w14:textId="77777777" w:rsidR="00C2293F" w:rsidRPr="007D1179" w:rsidRDefault="00000000">
            <w:pPr>
              <w:spacing w:after="0"/>
              <w:rPr>
                <w:sz w:val="15"/>
                <w:szCs w:val="15"/>
              </w:rPr>
            </w:pPr>
            <w:r w:rsidRPr="007D1179">
              <w:rPr>
                <w:sz w:val="15"/>
                <w:szCs w:val="15"/>
              </w:rPr>
              <w:t>Submission to MOPH</w:t>
            </w:r>
          </w:p>
        </w:tc>
        <w:tc>
          <w:tcPr>
            <w:tcW w:w="2520" w:type="dxa"/>
            <w:tcMar>
              <w:top w:w="35" w:type="dxa"/>
              <w:left w:w="75" w:type="dxa"/>
              <w:bottom w:w="35" w:type="dxa"/>
              <w:right w:w="75" w:type="dxa"/>
            </w:tcMar>
            <w:vAlign w:val="center"/>
          </w:tcPr>
          <w:p w14:paraId="01362614" w14:textId="77777777" w:rsidR="001147E3" w:rsidRPr="007D1179" w:rsidRDefault="00000000">
            <w:pPr>
              <w:rPr>
                <w:sz w:val="15"/>
                <w:szCs w:val="15"/>
              </w:rPr>
            </w:pPr>
            <w:r w:rsidRPr="007D1179">
              <w:rPr>
                <w:sz w:val="15"/>
                <w:szCs w:val="15"/>
              </w:rPr>
              <w:t>Annex A notification; full package only if requested</w:t>
            </w:r>
          </w:p>
        </w:tc>
        <w:tc>
          <w:tcPr>
            <w:tcW w:w="2736" w:type="dxa"/>
            <w:tcMar>
              <w:top w:w="35" w:type="dxa"/>
              <w:left w:w="75" w:type="dxa"/>
              <w:bottom w:w="35" w:type="dxa"/>
              <w:right w:w="75" w:type="dxa"/>
            </w:tcMar>
            <w:vAlign w:val="center"/>
          </w:tcPr>
          <w:p w14:paraId="155F8038" w14:textId="77777777" w:rsidR="001147E3" w:rsidRPr="007D1179" w:rsidRDefault="00000000">
            <w:pPr>
              <w:rPr>
                <w:sz w:val="15"/>
                <w:szCs w:val="15"/>
              </w:rPr>
            </w:pPr>
            <w:r w:rsidRPr="007D1179">
              <w:rPr>
                <w:sz w:val="15"/>
                <w:szCs w:val="15"/>
              </w:rPr>
              <w:t>At least 14 calendar days</w:t>
            </w:r>
          </w:p>
        </w:tc>
        <w:tc>
          <w:tcPr>
            <w:tcW w:w="2880" w:type="dxa"/>
            <w:tcMar>
              <w:top w:w="35" w:type="dxa"/>
              <w:left w:w="75" w:type="dxa"/>
              <w:bottom w:w="35" w:type="dxa"/>
              <w:right w:w="75" w:type="dxa"/>
            </w:tcMar>
            <w:vAlign w:val="center"/>
          </w:tcPr>
          <w:p w14:paraId="0BC6AB9B" w14:textId="77777777" w:rsidR="001147E3" w:rsidRPr="007D1179" w:rsidRDefault="00000000">
            <w:pPr>
              <w:rPr>
                <w:sz w:val="15"/>
                <w:szCs w:val="15"/>
              </w:rPr>
            </w:pPr>
            <w:r w:rsidRPr="007D1179">
              <w:rPr>
                <w:sz w:val="15"/>
                <w:szCs w:val="15"/>
              </w:rPr>
              <w:t>At least 30 calendar days</w:t>
            </w:r>
          </w:p>
        </w:tc>
      </w:tr>
    </w:tbl>
    <w:tbl>
      <w:tblPr>
        <w:tblW w:w="0" w:type="auto"/>
        <w:jc w:val="center"/>
        <w:tblBorders>
          <w:top w:val="single" w:sz="6" w:space="0" w:color="6F8A99"/>
          <w:left w:val="single" w:sz="6" w:space="0" w:color="6F8A99"/>
          <w:bottom w:val="single" w:sz="6" w:space="0" w:color="6F8A99"/>
          <w:right w:val="single" w:sz="6" w:space="0" w:color="6F8A99"/>
          <w:insideH w:val="single" w:sz="6" w:space="0" w:color="6F8A99"/>
          <w:insideV w:val="single" w:sz="6" w:space="0" w:color="6F8A99"/>
        </w:tblBorders>
        <w:tblLook w:val="04A0" w:firstRow="1" w:lastRow="0" w:firstColumn="1" w:lastColumn="0" w:noHBand="0" w:noVBand="1"/>
      </w:tblPr>
      <w:tblGrid>
        <w:gridCol w:w="9819"/>
      </w:tblGrid>
      <w:tr w:rsidR="00C2293F" w14:paraId="37AB767D" w14:textId="77777777">
        <w:trPr>
          <w:jc w:val="center"/>
        </w:trPr>
        <w:tc>
          <w:tcPr>
            <w:tcW w:w="9835" w:type="dxa"/>
            <w:shd w:val="clear" w:color="auto" w:fill="EAF2F5"/>
            <w:tcMar>
              <w:top w:w="120" w:type="dxa"/>
              <w:left w:w="140" w:type="dxa"/>
              <w:bottom w:w="120" w:type="dxa"/>
              <w:right w:w="140" w:type="dxa"/>
            </w:tcMar>
          </w:tcPr>
          <w:p w14:paraId="4CDC3A0A" w14:textId="77777777" w:rsidR="00C2293F" w:rsidRDefault="00000000">
            <w:r>
              <w:rPr>
                <w:b/>
                <w:color w:val="1F5D7A"/>
              </w:rPr>
              <w:lastRenderedPageBreak/>
              <w:t xml:space="preserve">Proportionality: </w:t>
            </w:r>
            <w:r>
              <w:t>Do not turn a Level 1 arrangement into a lengthy manual. Do not reduce a Level 3 plan to a list of tents and ambulances. The depth of planning should match the assigned event level and the complexity of the site, route, crowd and response system.</w:t>
            </w:r>
          </w:p>
        </w:tc>
      </w:tr>
    </w:tbl>
    <w:p w14:paraId="47ED5F9E" w14:textId="77777777" w:rsidR="00C2293F" w:rsidRDefault="00C2293F">
      <w:pPr>
        <w:spacing w:after="0"/>
      </w:pPr>
    </w:p>
    <w:p w14:paraId="787A11CD" w14:textId="77777777" w:rsidR="00C2293F" w:rsidRDefault="00000000">
      <w:pPr>
        <w:pStyle w:val="Heading1"/>
      </w:pPr>
      <w:r>
        <w:t>4. Recommended EHMP Structure</w:t>
      </w:r>
    </w:p>
    <w:p w14:paraId="7E09EAC4" w14:textId="77777777" w:rsidR="00C2293F" w:rsidRDefault="00000000">
      <w:r>
        <w:t>Use the following sequence. Sections may be combined where this improves clarity, but none of the applicable content should be omitted.</w:t>
      </w:r>
    </w:p>
    <w:tbl>
      <w:tblPr>
        <w:tblW w:w="10584" w:type="dxa"/>
        <w:jc w:val="center"/>
        <w:tblBorders>
          <w:top w:val="single" w:sz="4" w:space="0" w:color="A8B5C1"/>
          <w:left w:val="single" w:sz="4" w:space="0" w:color="A8B5C1"/>
          <w:bottom w:val="single" w:sz="4" w:space="0" w:color="A8B5C1"/>
          <w:right w:val="single" w:sz="4" w:space="0" w:color="A8B5C1"/>
          <w:insideH w:val="single" w:sz="4" w:space="0" w:color="A8B5C1"/>
          <w:insideV w:val="single" w:sz="4" w:space="0" w:color="A8B5C1"/>
        </w:tblBorders>
        <w:tblLayout w:type="fixed"/>
        <w:tblLook w:val="04A0" w:firstRow="1" w:lastRow="0" w:firstColumn="1" w:lastColumn="0" w:noHBand="0" w:noVBand="1"/>
      </w:tblPr>
      <w:tblGrid>
        <w:gridCol w:w="2376"/>
        <w:gridCol w:w="5976"/>
        <w:gridCol w:w="2232"/>
      </w:tblGrid>
      <w:tr w:rsidR="00C2293F" w14:paraId="7A3D5B1E" w14:textId="77777777" w:rsidTr="007D1179">
        <w:trPr>
          <w:tblHeader/>
          <w:jc w:val="center"/>
        </w:trPr>
        <w:tc>
          <w:tcPr>
            <w:tcW w:w="2376" w:type="dxa"/>
            <w:shd w:val="clear" w:color="auto" w:fill="1F5D7A"/>
            <w:tcMar>
              <w:top w:w="80" w:type="dxa"/>
              <w:left w:w="100" w:type="dxa"/>
              <w:bottom w:w="80" w:type="dxa"/>
              <w:right w:w="100" w:type="dxa"/>
            </w:tcMar>
            <w:vAlign w:val="center"/>
          </w:tcPr>
          <w:p w14:paraId="5D8066CC" w14:textId="77777777" w:rsidR="00C2293F" w:rsidRDefault="00000000">
            <w:pPr>
              <w:jc w:val="center"/>
            </w:pPr>
            <w:r>
              <w:rPr>
                <w:b/>
                <w:color w:val="FFFFFF"/>
                <w:sz w:val="16"/>
              </w:rPr>
              <w:t>Section</w:t>
            </w:r>
          </w:p>
        </w:tc>
        <w:tc>
          <w:tcPr>
            <w:tcW w:w="5976" w:type="dxa"/>
            <w:shd w:val="clear" w:color="auto" w:fill="1F5D7A"/>
            <w:tcMar>
              <w:top w:w="80" w:type="dxa"/>
              <w:left w:w="100" w:type="dxa"/>
              <w:bottom w:w="80" w:type="dxa"/>
              <w:right w:w="100" w:type="dxa"/>
            </w:tcMar>
            <w:vAlign w:val="center"/>
          </w:tcPr>
          <w:p w14:paraId="21F49B38" w14:textId="77777777" w:rsidR="00C2293F" w:rsidRDefault="00000000">
            <w:pPr>
              <w:jc w:val="center"/>
            </w:pPr>
            <w:r>
              <w:rPr>
                <w:b/>
                <w:color w:val="FFFFFF"/>
                <w:sz w:val="16"/>
              </w:rPr>
              <w:t>Minimum content</w:t>
            </w:r>
          </w:p>
        </w:tc>
        <w:tc>
          <w:tcPr>
            <w:tcW w:w="2232" w:type="dxa"/>
            <w:shd w:val="clear" w:color="auto" w:fill="1F5D7A"/>
            <w:tcMar>
              <w:top w:w="80" w:type="dxa"/>
              <w:left w:w="100" w:type="dxa"/>
              <w:bottom w:w="80" w:type="dxa"/>
              <w:right w:w="100" w:type="dxa"/>
            </w:tcMar>
            <w:vAlign w:val="center"/>
          </w:tcPr>
          <w:p w14:paraId="3FF37787" w14:textId="77777777" w:rsidR="00C2293F" w:rsidRDefault="00000000">
            <w:pPr>
              <w:jc w:val="center"/>
            </w:pPr>
            <w:r>
              <w:rPr>
                <w:b/>
                <w:color w:val="FFFFFF"/>
                <w:sz w:val="16"/>
              </w:rPr>
              <w:t>Primary owner</w:t>
            </w:r>
          </w:p>
        </w:tc>
      </w:tr>
      <w:tr w:rsidR="00C2293F" w14:paraId="1704A58F" w14:textId="77777777" w:rsidTr="007D1179">
        <w:trPr>
          <w:jc w:val="center"/>
        </w:trPr>
        <w:tc>
          <w:tcPr>
            <w:tcW w:w="2376" w:type="dxa"/>
            <w:tcMar>
              <w:top w:w="80" w:type="dxa"/>
              <w:left w:w="100" w:type="dxa"/>
              <w:bottom w:w="80" w:type="dxa"/>
              <w:right w:w="100" w:type="dxa"/>
            </w:tcMar>
            <w:vAlign w:val="center"/>
          </w:tcPr>
          <w:p w14:paraId="1EDD8F60" w14:textId="77777777" w:rsidR="00C2293F" w:rsidRDefault="00000000">
            <w:r>
              <w:rPr>
                <w:sz w:val="16"/>
              </w:rPr>
              <w:t>1. Document control</w:t>
            </w:r>
          </w:p>
        </w:tc>
        <w:tc>
          <w:tcPr>
            <w:tcW w:w="5976" w:type="dxa"/>
            <w:tcMar>
              <w:top w:w="80" w:type="dxa"/>
              <w:left w:w="100" w:type="dxa"/>
              <w:bottom w:w="80" w:type="dxa"/>
              <w:right w:w="100" w:type="dxa"/>
            </w:tcMar>
            <w:vAlign w:val="center"/>
          </w:tcPr>
          <w:p w14:paraId="34D22AEB" w14:textId="14AC51E2" w:rsidR="00C2293F" w:rsidRPr="007D1179" w:rsidRDefault="00000000" w:rsidP="007D1179">
            <w:pPr>
              <w:rPr>
                <w:sz w:val="16"/>
              </w:rPr>
            </w:pPr>
            <w:r>
              <w:rPr>
                <w:sz w:val="16"/>
              </w:rPr>
              <w:t xml:space="preserve">Plan title, event, version, date, author, </w:t>
            </w:r>
            <w:r w:rsidR="007D1179" w:rsidRPr="007D1179">
              <w:rPr>
                <w:sz w:val="16"/>
              </w:rPr>
              <w:t>Organizer approval</w:t>
            </w:r>
            <w:r w:rsidR="007D1179">
              <w:rPr>
                <w:sz w:val="16"/>
              </w:rPr>
              <w:t xml:space="preserve">, </w:t>
            </w:r>
            <w:r w:rsidR="007D1179" w:rsidRPr="007D1179">
              <w:rPr>
                <w:sz w:val="16"/>
              </w:rPr>
              <w:t>Event Medical Director approval for Level 3</w:t>
            </w:r>
          </w:p>
        </w:tc>
        <w:tc>
          <w:tcPr>
            <w:tcW w:w="2232" w:type="dxa"/>
            <w:tcMar>
              <w:top w:w="80" w:type="dxa"/>
              <w:left w:w="100" w:type="dxa"/>
              <w:bottom w:w="80" w:type="dxa"/>
              <w:right w:w="100" w:type="dxa"/>
            </w:tcMar>
            <w:vAlign w:val="center"/>
          </w:tcPr>
          <w:p w14:paraId="7DC5596D" w14:textId="77777777" w:rsidR="00C2293F" w:rsidRDefault="00000000">
            <w:r>
              <w:rPr>
                <w:sz w:val="16"/>
              </w:rPr>
              <w:t>Organizer</w:t>
            </w:r>
          </w:p>
        </w:tc>
      </w:tr>
      <w:tr w:rsidR="00C2293F" w14:paraId="774DA76E" w14:textId="77777777" w:rsidTr="007D1179">
        <w:trPr>
          <w:jc w:val="center"/>
        </w:trPr>
        <w:tc>
          <w:tcPr>
            <w:tcW w:w="2376" w:type="dxa"/>
            <w:shd w:val="clear" w:color="auto" w:fill="F3F6F8"/>
            <w:tcMar>
              <w:top w:w="80" w:type="dxa"/>
              <w:left w:w="100" w:type="dxa"/>
              <w:bottom w:w="80" w:type="dxa"/>
              <w:right w:w="100" w:type="dxa"/>
            </w:tcMar>
            <w:vAlign w:val="center"/>
          </w:tcPr>
          <w:p w14:paraId="28501546" w14:textId="77777777" w:rsidR="00C2293F" w:rsidRDefault="00000000">
            <w:r>
              <w:rPr>
                <w:sz w:val="16"/>
              </w:rPr>
              <w:t>2. Event profile</w:t>
            </w:r>
          </w:p>
        </w:tc>
        <w:tc>
          <w:tcPr>
            <w:tcW w:w="5976" w:type="dxa"/>
            <w:shd w:val="clear" w:color="auto" w:fill="F3F6F8"/>
            <w:tcMar>
              <w:top w:w="80" w:type="dxa"/>
              <w:left w:w="100" w:type="dxa"/>
              <w:bottom w:w="80" w:type="dxa"/>
              <w:right w:w="100" w:type="dxa"/>
            </w:tcMar>
            <w:vAlign w:val="center"/>
          </w:tcPr>
          <w:p w14:paraId="234CEC5B" w14:textId="77777777" w:rsidR="00C2293F" w:rsidRDefault="00000000">
            <w:r>
              <w:rPr>
                <w:sz w:val="16"/>
              </w:rPr>
              <w:t>Location/route, schedule, peak attendance, participants, spectators, staff</w:t>
            </w:r>
          </w:p>
        </w:tc>
        <w:tc>
          <w:tcPr>
            <w:tcW w:w="2232" w:type="dxa"/>
            <w:shd w:val="clear" w:color="auto" w:fill="F3F6F8"/>
            <w:tcMar>
              <w:top w:w="80" w:type="dxa"/>
              <w:left w:w="100" w:type="dxa"/>
              <w:bottom w:w="80" w:type="dxa"/>
              <w:right w:w="100" w:type="dxa"/>
            </w:tcMar>
            <w:vAlign w:val="center"/>
          </w:tcPr>
          <w:p w14:paraId="5914354D" w14:textId="77777777" w:rsidR="00C2293F" w:rsidRDefault="00000000">
            <w:r>
              <w:rPr>
                <w:sz w:val="16"/>
              </w:rPr>
              <w:t>Organizer</w:t>
            </w:r>
          </w:p>
        </w:tc>
      </w:tr>
      <w:tr w:rsidR="00C2293F" w14:paraId="1C4E4844" w14:textId="77777777" w:rsidTr="007D1179">
        <w:trPr>
          <w:jc w:val="center"/>
        </w:trPr>
        <w:tc>
          <w:tcPr>
            <w:tcW w:w="2376" w:type="dxa"/>
            <w:tcMar>
              <w:top w:w="80" w:type="dxa"/>
              <w:left w:w="100" w:type="dxa"/>
              <w:bottom w:w="80" w:type="dxa"/>
              <w:right w:w="100" w:type="dxa"/>
            </w:tcMar>
            <w:vAlign w:val="center"/>
          </w:tcPr>
          <w:p w14:paraId="791D2CB4" w14:textId="77777777" w:rsidR="00C2293F" w:rsidRDefault="00000000">
            <w:r>
              <w:rPr>
                <w:sz w:val="16"/>
              </w:rPr>
              <w:t>3. Risk summary</w:t>
            </w:r>
          </w:p>
        </w:tc>
        <w:tc>
          <w:tcPr>
            <w:tcW w:w="5976" w:type="dxa"/>
            <w:tcMar>
              <w:top w:w="80" w:type="dxa"/>
              <w:left w:w="100" w:type="dxa"/>
              <w:bottom w:w="80" w:type="dxa"/>
              <w:right w:w="100" w:type="dxa"/>
            </w:tcMar>
            <w:vAlign w:val="center"/>
          </w:tcPr>
          <w:p w14:paraId="6F48FE6F" w14:textId="77777777" w:rsidR="00C2293F" w:rsidRDefault="00000000">
            <w:r>
              <w:rPr>
                <w:sz w:val="16"/>
              </w:rPr>
              <w:t>Final NEHRAT level, key hazards, previous incidents, local constraints</w:t>
            </w:r>
          </w:p>
        </w:tc>
        <w:tc>
          <w:tcPr>
            <w:tcW w:w="2232" w:type="dxa"/>
            <w:tcMar>
              <w:top w:w="80" w:type="dxa"/>
              <w:left w:w="100" w:type="dxa"/>
              <w:bottom w:w="80" w:type="dxa"/>
              <w:right w:w="100" w:type="dxa"/>
            </w:tcMar>
            <w:vAlign w:val="center"/>
          </w:tcPr>
          <w:p w14:paraId="5E55CAB4" w14:textId="3EF249D1" w:rsidR="00C2293F" w:rsidRPr="00D316F6" w:rsidRDefault="00D316F6">
            <w:pPr>
              <w:rPr>
                <w:sz w:val="16"/>
              </w:rPr>
            </w:pPr>
            <w:r w:rsidRPr="00D316F6">
              <w:rPr>
                <w:sz w:val="16"/>
              </w:rPr>
              <w:t>Organizer + participating medical/EMS provider; Event Medical Director for Level 3</w:t>
            </w:r>
          </w:p>
        </w:tc>
      </w:tr>
      <w:tr w:rsidR="007D1179" w14:paraId="140E4799" w14:textId="77777777" w:rsidTr="007D1179">
        <w:trPr>
          <w:jc w:val="center"/>
        </w:trPr>
        <w:tc>
          <w:tcPr>
            <w:tcW w:w="2376" w:type="dxa"/>
            <w:shd w:val="clear" w:color="auto" w:fill="F3F6F8"/>
            <w:tcMar>
              <w:top w:w="80" w:type="dxa"/>
              <w:left w:w="100" w:type="dxa"/>
              <w:bottom w:w="80" w:type="dxa"/>
              <w:right w:w="100" w:type="dxa"/>
            </w:tcMar>
            <w:vAlign w:val="center"/>
          </w:tcPr>
          <w:p w14:paraId="02370943" w14:textId="7F2A7946" w:rsidR="007D1179" w:rsidRDefault="007D1179" w:rsidP="007D1179">
            <w:r>
              <w:rPr>
                <w:sz w:val="16"/>
              </w:rPr>
              <w:t xml:space="preserve">4. </w:t>
            </w:r>
            <w:r w:rsidRPr="007D1179">
              <w:rPr>
                <w:sz w:val="16"/>
              </w:rPr>
              <w:t>Accountability, provider contacts, and Level 3 medical direction</w:t>
            </w:r>
          </w:p>
        </w:tc>
        <w:tc>
          <w:tcPr>
            <w:tcW w:w="5976" w:type="dxa"/>
            <w:shd w:val="clear" w:color="auto" w:fill="F3F6F8"/>
            <w:tcMar>
              <w:top w:w="80" w:type="dxa"/>
              <w:left w:w="100" w:type="dxa"/>
              <w:bottom w:w="80" w:type="dxa"/>
              <w:right w:w="100" w:type="dxa"/>
            </w:tcMar>
            <w:vAlign w:val="center"/>
          </w:tcPr>
          <w:p w14:paraId="146AF76E" w14:textId="4835EC51" w:rsidR="007D1179" w:rsidRPr="007D1179" w:rsidRDefault="007D1179" w:rsidP="007D1179">
            <w:pPr>
              <w:rPr>
                <w:sz w:val="16"/>
              </w:rPr>
            </w:pPr>
            <w:r w:rsidRPr="007D1179">
              <w:rPr>
                <w:sz w:val="16"/>
              </w:rPr>
              <w:t>Organizer contact, participating-provider operational contacts, and Event Medical Director and command arrangements for Level 3</w:t>
            </w:r>
          </w:p>
        </w:tc>
        <w:tc>
          <w:tcPr>
            <w:tcW w:w="2232" w:type="dxa"/>
            <w:shd w:val="clear" w:color="auto" w:fill="F3F6F8"/>
            <w:tcMar>
              <w:top w:w="80" w:type="dxa"/>
              <w:left w:w="100" w:type="dxa"/>
              <w:bottom w:w="80" w:type="dxa"/>
              <w:right w:w="100" w:type="dxa"/>
            </w:tcMar>
            <w:vAlign w:val="center"/>
          </w:tcPr>
          <w:p w14:paraId="66A2F141" w14:textId="786EE67A" w:rsidR="007D1179" w:rsidRDefault="007D1179" w:rsidP="007D1179">
            <w:r>
              <w:rPr>
                <w:sz w:val="16"/>
              </w:rPr>
              <w:t>Organizer/ Event Medical Director</w:t>
            </w:r>
          </w:p>
        </w:tc>
      </w:tr>
      <w:tr w:rsidR="007D1179" w14:paraId="7DB56474" w14:textId="77777777" w:rsidTr="007D1179">
        <w:trPr>
          <w:jc w:val="center"/>
        </w:trPr>
        <w:tc>
          <w:tcPr>
            <w:tcW w:w="2376" w:type="dxa"/>
            <w:tcMar>
              <w:top w:w="80" w:type="dxa"/>
              <w:left w:w="100" w:type="dxa"/>
              <w:bottom w:w="80" w:type="dxa"/>
              <w:right w:w="100" w:type="dxa"/>
            </w:tcMar>
            <w:vAlign w:val="center"/>
          </w:tcPr>
          <w:p w14:paraId="02DD6B2A" w14:textId="77777777" w:rsidR="007D1179" w:rsidRDefault="007D1179" w:rsidP="007D1179">
            <w:r>
              <w:rPr>
                <w:sz w:val="16"/>
              </w:rPr>
              <w:t>5. Staffing and deployment</w:t>
            </w:r>
          </w:p>
        </w:tc>
        <w:tc>
          <w:tcPr>
            <w:tcW w:w="5976" w:type="dxa"/>
            <w:tcMar>
              <w:top w:w="80" w:type="dxa"/>
              <w:left w:w="100" w:type="dxa"/>
              <w:bottom w:w="80" w:type="dxa"/>
              <w:right w:w="100" w:type="dxa"/>
            </w:tcMar>
            <w:vAlign w:val="center"/>
          </w:tcPr>
          <w:p w14:paraId="0364CEAD" w14:textId="77777777" w:rsidR="007D1179" w:rsidRDefault="007D1179" w:rsidP="007D1179">
            <w:r>
              <w:rPr>
                <w:sz w:val="16"/>
              </w:rPr>
              <w:t>Numbers, roles, shifts, locations, competencies and relief</w:t>
            </w:r>
          </w:p>
        </w:tc>
        <w:tc>
          <w:tcPr>
            <w:tcW w:w="2232" w:type="dxa"/>
            <w:tcMar>
              <w:top w:w="80" w:type="dxa"/>
              <w:left w:w="100" w:type="dxa"/>
              <w:bottom w:w="80" w:type="dxa"/>
              <w:right w:w="100" w:type="dxa"/>
            </w:tcMar>
            <w:vAlign w:val="center"/>
          </w:tcPr>
          <w:p w14:paraId="4D5980F7" w14:textId="77777777" w:rsidR="007D1179" w:rsidRDefault="007D1179" w:rsidP="007D1179">
            <w:r>
              <w:rPr>
                <w:sz w:val="16"/>
              </w:rPr>
              <w:t>Medical leadership + EMS</w:t>
            </w:r>
          </w:p>
        </w:tc>
      </w:tr>
      <w:tr w:rsidR="007D1179" w14:paraId="5E107A57" w14:textId="77777777" w:rsidTr="007D1179">
        <w:trPr>
          <w:jc w:val="center"/>
        </w:trPr>
        <w:tc>
          <w:tcPr>
            <w:tcW w:w="2376" w:type="dxa"/>
            <w:shd w:val="clear" w:color="auto" w:fill="F3F6F8"/>
            <w:tcMar>
              <w:top w:w="80" w:type="dxa"/>
              <w:left w:w="100" w:type="dxa"/>
              <w:bottom w:w="80" w:type="dxa"/>
              <w:right w:w="100" w:type="dxa"/>
            </w:tcMar>
            <w:vAlign w:val="center"/>
          </w:tcPr>
          <w:p w14:paraId="32DBC1CF" w14:textId="77777777" w:rsidR="007D1179" w:rsidRDefault="007D1179" w:rsidP="007D1179">
            <w:r>
              <w:rPr>
                <w:sz w:val="16"/>
              </w:rPr>
              <w:t>6. Treatment post(s)</w:t>
            </w:r>
          </w:p>
        </w:tc>
        <w:tc>
          <w:tcPr>
            <w:tcW w:w="5976" w:type="dxa"/>
            <w:shd w:val="clear" w:color="auto" w:fill="F3F6F8"/>
            <w:tcMar>
              <w:top w:w="80" w:type="dxa"/>
              <w:left w:w="100" w:type="dxa"/>
              <w:bottom w:w="80" w:type="dxa"/>
              <w:right w:w="100" w:type="dxa"/>
            </w:tcMar>
            <w:vAlign w:val="center"/>
          </w:tcPr>
          <w:p w14:paraId="33A6EBDB" w14:textId="77777777" w:rsidR="007D1179" w:rsidRDefault="007D1179" w:rsidP="007D1179">
            <w:r>
              <w:rPr>
                <w:sz w:val="16"/>
              </w:rPr>
              <w:t>Location, staffing, equipment, patient flow and access</w:t>
            </w:r>
          </w:p>
        </w:tc>
        <w:tc>
          <w:tcPr>
            <w:tcW w:w="2232" w:type="dxa"/>
            <w:shd w:val="clear" w:color="auto" w:fill="F3F6F8"/>
            <w:tcMar>
              <w:top w:w="80" w:type="dxa"/>
              <w:left w:w="100" w:type="dxa"/>
              <w:bottom w:w="80" w:type="dxa"/>
              <w:right w:w="100" w:type="dxa"/>
            </w:tcMar>
            <w:vAlign w:val="center"/>
          </w:tcPr>
          <w:p w14:paraId="25B2F93E" w14:textId="77777777" w:rsidR="007D1179" w:rsidRDefault="007D1179" w:rsidP="007D1179">
            <w:r>
              <w:rPr>
                <w:sz w:val="16"/>
              </w:rPr>
              <w:t>Organizer + medical leadership</w:t>
            </w:r>
          </w:p>
        </w:tc>
      </w:tr>
      <w:tr w:rsidR="007D1179" w14:paraId="7399A3DB" w14:textId="77777777" w:rsidTr="007D1179">
        <w:trPr>
          <w:jc w:val="center"/>
        </w:trPr>
        <w:tc>
          <w:tcPr>
            <w:tcW w:w="2376" w:type="dxa"/>
            <w:tcMar>
              <w:top w:w="80" w:type="dxa"/>
              <w:left w:w="100" w:type="dxa"/>
              <w:bottom w:w="80" w:type="dxa"/>
              <w:right w:w="100" w:type="dxa"/>
            </w:tcMar>
            <w:vAlign w:val="center"/>
          </w:tcPr>
          <w:p w14:paraId="39324C00" w14:textId="77777777" w:rsidR="007D1179" w:rsidRDefault="007D1179" w:rsidP="007D1179">
            <w:r>
              <w:rPr>
                <w:sz w:val="16"/>
              </w:rPr>
              <w:t>7. CPR and AED response</w:t>
            </w:r>
          </w:p>
        </w:tc>
        <w:tc>
          <w:tcPr>
            <w:tcW w:w="5976" w:type="dxa"/>
            <w:tcMar>
              <w:top w:w="80" w:type="dxa"/>
              <w:left w:w="100" w:type="dxa"/>
              <w:bottom w:w="80" w:type="dxa"/>
              <w:right w:w="100" w:type="dxa"/>
            </w:tcMar>
            <w:vAlign w:val="center"/>
          </w:tcPr>
          <w:p w14:paraId="599A6128" w14:textId="77777777" w:rsidR="007D1179" w:rsidRDefault="007D1179" w:rsidP="007D1179">
            <w:r>
              <w:rPr>
                <w:sz w:val="16"/>
              </w:rPr>
              <w:t>Recognition, EMS activation, CPR, AED access, handover and drills</w:t>
            </w:r>
          </w:p>
        </w:tc>
        <w:tc>
          <w:tcPr>
            <w:tcW w:w="2232" w:type="dxa"/>
            <w:tcMar>
              <w:top w:w="80" w:type="dxa"/>
              <w:left w:w="100" w:type="dxa"/>
              <w:bottom w:w="80" w:type="dxa"/>
              <w:right w:w="100" w:type="dxa"/>
            </w:tcMar>
            <w:vAlign w:val="center"/>
          </w:tcPr>
          <w:p w14:paraId="128E2E79" w14:textId="77777777" w:rsidR="007D1179" w:rsidRDefault="007D1179" w:rsidP="007D1179">
            <w:r>
              <w:rPr>
                <w:sz w:val="16"/>
              </w:rPr>
              <w:t>Medical leadership</w:t>
            </w:r>
          </w:p>
        </w:tc>
      </w:tr>
      <w:tr w:rsidR="007D1179" w14:paraId="45FB0F9D" w14:textId="77777777" w:rsidTr="007D1179">
        <w:trPr>
          <w:jc w:val="center"/>
        </w:trPr>
        <w:tc>
          <w:tcPr>
            <w:tcW w:w="2376" w:type="dxa"/>
            <w:shd w:val="clear" w:color="auto" w:fill="F3F6F8"/>
            <w:tcMar>
              <w:top w:w="80" w:type="dxa"/>
              <w:left w:w="100" w:type="dxa"/>
              <w:bottom w:w="80" w:type="dxa"/>
              <w:right w:w="100" w:type="dxa"/>
            </w:tcMar>
            <w:vAlign w:val="center"/>
          </w:tcPr>
          <w:p w14:paraId="683008D5" w14:textId="77777777" w:rsidR="007D1179" w:rsidRDefault="007D1179" w:rsidP="007D1179">
            <w:r>
              <w:rPr>
                <w:sz w:val="16"/>
              </w:rPr>
              <w:t>8. Patient access/extraction</w:t>
            </w:r>
          </w:p>
        </w:tc>
        <w:tc>
          <w:tcPr>
            <w:tcW w:w="5976" w:type="dxa"/>
            <w:shd w:val="clear" w:color="auto" w:fill="F3F6F8"/>
            <w:tcMar>
              <w:top w:w="80" w:type="dxa"/>
              <w:left w:w="100" w:type="dxa"/>
              <w:bottom w:w="80" w:type="dxa"/>
              <w:right w:w="100" w:type="dxa"/>
            </w:tcMar>
            <w:vAlign w:val="center"/>
          </w:tcPr>
          <w:p w14:paraId="15CFD263" w14:textId="77777777" w:rsidR="007D1179" w:rsidRDefault="007D1179" w:rsidP="007D1179">
            <w:r>
              <w:rPr>
                <w:sz w:val="16"/>
              </w:rPr>
              <w:t>Routes, gates, loading points, barriers and responsible teams</w:t>
            </w:r>
          </w:p>
        </w:tc>
        <w:tc>
          <w:tcPr>
            <w:tcW w:w="2232" w:type="dxa"/>
            <w:shd w:val="clear" w:color="auto" w:fill="F3F6F8"/>
            <w:tcMar>
              <w:top w:w="80" w:type="dxa"/>
              <w:left w:w="100" w:type="dxa"/>
              <w:bottom w:w="80" w:type="dxa"/>
              <w:right w:w="100" w:type="dxa"/>
            </w:tcMar>
            <w:vAlign w:val="center"/>
          </w:tcPr>
          <w:p w14:paraId="60C6CEDE" w14:textId="77777777" w:rsidR="007D1179" w:rsidRDefault="007D1179" w:rsidP="007D1179">
            <w:r>
              <w:rPr>
                <w:sz w:val="16"/>
              </w:rPr>
              <w:t>Organizer + EMS</w:t>
            </w:r>
          </w:p>
        </w:tc>
      </w:tr>
      <w:tr w:rsidR="007D1179" w14:paraId="2024BF54" w14:textId="77777777" w:rsidTr="007D1179">
        <w:trPr>
          <w:jc w:val="center"/>
        </w:trPr>
        <w:tc>
          <w:tcPr>
            <w:tcW w:w="2376" w:type="dxa"/>
            <w:tcMar>
              <w:top w:w="80" w:type="dxa"/>
              <w:left w:w="100" w:type="dxa"/>
              <w:bottom w:w="80" w:type="dxa"/>
              <w:right w:w="100" w:type="dxa"/>
            </w:tcMar>
            <w:vAlign w:val="center"/>
          </w:tcPr>
          <w:p w14:paraId="4B92C244" w14:textId="77777777" w:rsidR="007D1179" w:rsidRDefault="007D1179" w:rsidP="007D1179">
            <w:r>
              <w:rPr>
                <w:sz w:val="16"/>
              </w:rPr>
              <w:t>9. Ambulance and hospital plan</w:t>
            </w:r>
          </w:p>
        </w:tc>
        <w:tc>
          <w:tcPr>
            <w:tcW w:w="5976" w:type="dxa"/>
            <w:tcMar>
              <w:top w:w="80" w:type="dxa"/>
              <w:left w:w="100" w:type="dxa"/>
              <w:bottom w:w="80" w:type="dxa"/>
              <w:right w:w="100" w:type="dxa"/>
            </w:tcMar>
            <w:vAlign w:val="center"/>
          </w:tcPr>
          <w:p w14:paraId="58338870" w14:textId="77777777" w:rsidR="007D1179" w:rsidRDefault="007D1179" w:rsidP="007D1179">
            <w:r>
              <w:rPr>
                <w:sz w:val="16"/>
              </w:rPr>
              <w:t>Units, dispatch, destinations, continuity and escalation</w:t>
            </w:r>
          </w:p>
        </w:tc>
        <w:tc>
          <w:tcPr>
            <w:tcW w:w="2232" w:type="dxa"/>
            <w:tcMar>
              <w:top w:w="80" w:type="dxa"/>
              <w:left w:w="100" w:type="dxa"/>
              <w:bottom w:w="80" w:type="dxa"/>
              <w:right w:w="100" w:type="dxa"/>
            </w:tcMar>
            <w:vAlign w:val="center"/>
          </w:tcPr>
          <w:p w14:paraId="4C061371" w14:textId="77777777" w:rsidR="007D1179" w:rsidRDefault="007D1179" w:rsidP="007D1179">
            <w:r>
              <w:rPr>
                <w:sz w:val="16"/>
              </w:rPr>
              <w:t>EMS + medical leadership</w:t>
            </w:r>
          </w:p>
        </w:tc>
      </w:tr>
      <w:tr w:rsidR="007D1179" w14:paraId="44F9F1DA" w14:textId="77777777" w:rsidTr="007D1179">
        <w:trPr>
          <w:jc w:val="center"/>
        </w:trPr>
        <w:tc>
          <w:tcPr>
            <w:tcW w:w="2376" w:type="dxa"/>
            <w:shd w:val="clear" w:color="auto" w:fill="F3F6F8"/>
            <w:tcMar>
              <w:top w:w="80" w:type="dxa"/>
              <w:left w:w="100" w:type="dxa"/>
              <w:bottom w:w="80" w:type="dxa"/>
              <w:right w:w="100" w:type="dxa"/>
            </w:tcMar>
            <w:vAlign w:val="center"/>
          </w:tcPr>
          <w:p w14:paraId="3CCCB4DC" w14:textId="4AE3385C" w:rsidR="007D1179" w:rsidRDefault="007D1179" w:rsidP="007D1179">
            <w:r>
              <w:rPr>
                <w:sz w:val="16"/>
              </w:rPr>
              <w:t xml:space="preserve">10. </w:t>
            </w:r>
            <w:r w:rsidRPr="007D1179">
              <w:rPr>
                <w:sz w:val="16"/>
              </w:rPr>
              <w:t>Coordination and communications; medical command for Level 3</w:t>
            </w:r>
          </w:p>
        </w:tc>
        <w:tc>
          <w:tcPr>
            <w:tcW w:w="5976" w:type="dxa"/>
            <w:shd w:val="clear" w:color="auto" w:fill="F3F6F8"/>
            <w:tcMar>
              <w:top w:w="80" w:type="dxa"/>
              <w:left w:w="100" w:type="dxa"/>
              <w:bottom w:w="80" w:type="dxa"/>
              <w:right w:w="100" w:type="dxa"/>
            </w:tcMar>
            <w:vAlign w:val="center"/>
          </w:tcPr>
          <w:p w14:paraId="1443305E" w14:textId="77777777" w:rsidR="007D1179" w:rsidRDefault="007D1179" w:rsidP="007D1179">
            <w:r>
              <w:rPr>
                <w:sz w:val="16"/>
              </w:rPr>
              <w:t>Command structure, channels, call signs, backups and briefing</w:t>
            </w:r>
          </w:p>
        </w:tc>
        <w:tc>
          <w:tcPr>
            <w:tcW w:w="2232" w:type="dxa"/>
            <w:shd w:val="clear" w:color="auto" w:fill="F3F6F8"/>
            <w:tcMar>
              <w:top w:w="80" w:type="dxa"/>
              <w:left w:w="100" w:type="dxa"/>
              <w:bottom w:w="80" w:type="dxa"/>
              <w:right w:w="100" w:type="dxa"/>
            </w:tcMar>
            <w:vAlign w:val="center"/>
          </w:tcPr>
          <w:p w14:paraId="70A354D2" w14:textId="77777777" w:rsidR="007D1179" w:rsidRDefault="007D1179" w:rsidP="007D1179">
            <w:r>
              <w:rPr>
                <w:sz w:val="16"/>
              </w:rPr>
              <w:t>Medical leadership</w:t>
            </w:r>
          </w:p>
        </w:tc>
      </w:tr>
      <w:tr w:rsidR="007D1179" w14:paraId="79D6FD5E" w14:textId="77777777" w:rsidTr="007D1179">
        <w:trPr>
          <w:jc w:val="center"/>
        </w:trPr>
        <w:tc>
          <w:tcPr>
            <w:tcW w:w="2376" w:type="dxa"/>
            <w:tcMar>
              <w:top w:w="80" w:type="dxa"/>
              <w:left w:w="100" w:type="dxa"/>
              <w:bottom w:w="80" w:type="dxa"/>
              <w:right w:w="100" w:type="dxa"/>
            </w:tcMar>
            <w:vAlign w:val="center"/>
          </w:tcPr>
          <w:p w14:paraId="43C011E2" w14:textId="77777777" w:rsidR="007D1179" w:rsidRDefault="007D1179" w:rsidP="007D1179">
            <w:r>
              <w:rPr>
                <w:sz w:val="16"/>
              </w:rPr>
              <w:t>11. Major incident/MCI plan</w:t>
            </w:r>
          </w:p>
        </w:tc>
        <w:tc>
          <w:tcPr>
            <w:tcW w:w="5976" w:type="dxa"/>
            <w:tcMar>
              <w:top w:w="80" w:type="dxa"/>
              <w:left w:w="100" w:type="dxa"/>
              <w:bottom w:w="80" w:type="dxa"/>
              <w:right w:w="100" w:type="dxa"/>
            </w:tcMar>
            <w:vAlign w:val="center"/>
          </w:tcPr>
          <w:p w14:paraId="3A7AF533" w14:textId="77777777" w:rsidR="007D1179" w:rsidRDefault="007D1179" w:rsidP="007D1179">
            <w:r>
              <w:rPr>
                <w:sz w:val="16"/>
              </w:rPr>
              <w:t>Activation, triage, casualty collection, loading, hospitals and escalation</w:t>
            </w:r>
          </w:p>
        </w:tc>
        <w:tc>
          <w:tcPr>
            <w:tcW w:w="2232" w:type="dxa"/>
            <w:tcMar>
              <w:top w:w="80" w:type="dxa"/>
              <w:left w:w="100" w:type="dxa"/>
              <w:bottom w:w="80" w:type="dxa"/>
              <w:right w:w="100" w:type="dxa"/>
            </w:tcMar>
            <w:vAlign w:val="center"/>
          </w:tcPr>
          <w:p w14:paraId="1A1D8729" w14:textId="77777777" w:rsidR="007D1179" w:rsidRDefault="007D1179" w:rsidP="007D1179">
            <w:r>
              <w:rPr>
                <w:sz w:val="16"/>
              </w:rPr>
              <w:t>Event Medical Director + EMS</w:t>
            </w:r>
          </w:p>
        </w:tc>
      </w:tr>
      <w:tr w:rsidR="007D1179" w14:paraId="7BE97F2F" w14:textId="77777777" w:rsidTr="007D1179">
        <w:trPr>
          <w:jc w:val="center"/>
        </w:trPr>
        <w:tc>
          <w:tcPr>
            <w:tcW w:w="2376" w:type="dxa"/>
            <w:shd w:val="clear" w:color="auto" w:fill="F3F6F8"/>
            <w:tcMar>
              <w:top w:w="80" w:type="dxa"/>
              <w:left w:w="100" w:type="dxa"/>
              <w:bottom w:w="80" w:type="dxa"/>
              <w:right w:w="100" w:type="dxa"/>
            </w:tcMar>
            <w:vAlign w:val="center"/>
          </w:tcPr>
          <w:p w14:paraId="47C2F84F" w14:textId="77777777" w:rsidR="007D1179" w:rsidRDefault="007D1179" w:rsidP="007D1179">
            <w:r>
              <w:rPr>
                <w:sz w:val="16"/>
              </w:rPr>
              <w:t>12. Contingencies</w:t>
            </w:r>
          </w:p>
        </w:tc>
        <w:tc>
          <w:tcPr>
            <w:tcW w:w="5976" w:type="dxa"/>
            <w:shd w:val="clear" w:color="auto" w:fill="F3F6F8"/>
            <w:tcMar>
              <w:top w:w="80" w:type="dxa"/>
              <w:left w:w="100" w:type="dxa"/>
              <w:bottom w:w="80" w:type="dxa"/>
              <w:right w:w="100" w:type="dxa"/>
            </w:tcMar>
            <w:vAlign w:val="center"/>
          </w:tcPr>
          <w:p w14:paraId="1DBCBD9A" w14:textId="77777777" w:rsidR="007D1179" w:rsidRDefault="007D1179" w:rsidP="007D1179">
            <w:r>
              <w:rPr>
                <w:sz w:val="16"/>
              </w:rPr>
              <w:t>Weather, crowd, venue and activity-specific response triggers</w:t>
            </w:r>
          </w:p>
        </w:tc>
        <w:tc>
          <w:tcPr>
            <w:tcW w:w="2232" w:type="dxa"/>
            <w:shd w:val="clear" w:color="auto" w:fill="F3F6F8"/>
            <w:tcMar>
              <w:top w:w="80" w:type="dxa"/>
              <w:left w:w="100" w:type="dxa"/>
              <w:bottom w:w="80" w:type="dxa"/>
              <w:right w:w="100" w:type="dxa"/>
            </w:tcMar>
            <w:vAlign w:val="center"/>
          </w:tcPr>
          <w:p w14:paraId="6CC27AAF" w14:textId="77777777" w:rsidR="007D1179" w:rsidRDefault="007D1179" w:rsidP="007D1179">
            <w:r>
              <w:rPr>
                <w:sz w:val="16"/>
              </w:rPr>
              <w:t>Organizer + medical leadership</w:t>
            </w:r>
          </w:p>
        </w:tc>
      </w:tr>
      <w:tr w:rsidR="007D1179" w14:paraId="5DA1E143" w14:textId="77777777" w:rsidTr="007D1179">
        <w:trPr>
          <w:jc w:val="center"/>
        </w:trPr>
        <w:tc>
          <w:tcPr>
            <w:tcW w:w="2376" w:type="dxa"/>
            <w:tcMar>
              <w:top w:w="80" w:type="dxa"/>
              <w:left w:w="100" w:type="dxa"/>
              <w:bottom w:w="80" w:type="dxa"/>
              <w:right w:w="100" w:type="dxa"/>
            </w:tcMar>
            <w:vAlign w:val="center"/>
          </w:tcPr>
          <w:p w14:paraId="47C138C4" w14:textId="77777777" w:rsidR="007D1179" w:rsidRDefault="007D1179" w:rsidP="007D1179">
            <w:r>
              <w:rPr>
                <w:sz w:val="16"/>
              </w:rPr>
              <w:t>13. Patient records and reporting</w:t>
            </w:r>
          </w:p>
        </w:tc>
        <w:tc>
          <w:tcPr>
            <w:tcW w:w="5976" w:type="dxa"/>
            <w:tcMar>
              <w:top w:w="80" w:type="dxa"/>
              <w:left w:w="100" w:type="dxa"/>
              <w:bottom w:w="80" w:type="dxa"/>
              <w:right w:w="100" w:type="dxa"/>
            </w:tcMar>
            <w:vAlign w:val="center"/>
          </w:tcPr>
          <w:p w14:paraId="5AAB996F" w14:textId="77777777" w:rsidR="007D1179" w:rsidRDefault="007D1179" w:rsidP="007D1179">
            <w:r>
              <w:rPr>
                <w:sz w:val="16"/>
              </w:rPr>
              <w:t>Care documentation, confidentiality, transfers and Annex D</w:t>
            </w:r>
          </w:p>
        </w:tc>
        <w:tc>
          <w:tcPr>
            <w:tcW w:w="2232" w:type="dxa"/>
            <w:tcMar>
              <w:top w:w="80" w:type="dxa"/>
              <w:left w:w="100" w:type="dxa"/>
              <w:bottom w:w="80" w:type="dxa"/>
              <w:right w:w="100" w:type="dxa"/>
            </w:tcMar>
            <w:vAlign w:val="center"/>
          </w:tcPr>
          <w:p w14:paraId="042A1630" w14:textId="77777777" w:rsidR="007D1179" w:rsidRDefault="007D1179" w:rsidP="007D1179">
            <w:r>
              <w:rPr>
                <w:sz w:val="16"/>
              </w:rPr>
              <w:t>Medical leadership</w:t>
            </w:r>
          </w:p>
        </w:tc>
      </w:tr>
      <w:tr w:rsidR="007D1179" w14:paraId="6438339E" w14:textId="77777777" w:rsidTr="007D1179">
        <w:trPr>
          <w:jc w:val="center"/>
        </w:trPr>
        <w:tc>
          <w:tcPr>
            <w:tcW w:w="2376" w:type="dxa"/>
            <w:shd w:val="clear" w:color="auto" w:fill="F3F6F8"/>
            <w:tcMar>
              <w:top w:w="80" w:type="dxa"/>
              <w:left w:w="100" w:type="dxa"/>
              <w:bottom w:w="80" w:type="dxa"/>
              <w:right w:w="100" w:type="dxa"/>
            </w:tcMar>
            <w:vAlign w:val="center"/>
          </w:tcPr>
          <w:p w14:paraId="264BBF87" w14:textId="77777777" w:rsidR="007D1179" w:rsidRDefault="007D1179" w:rsidP="007D1179">
            <w:r>
              <w:rPr>
                <w:sz w:val="16"/>
              </w:rPr>
              <w:t>14. Maps and directories</w:t>
            </w:r>
          </w:p>
        </w:tc>
        <w:tc>
          <w:tcPr>
            <w:tcW w:w="5976" w:type="dxa"/>
            <w:shd w:val="clear" w:color="auto" w:fill="F3F6F8"/>
            <w:tcMar>
              <w:top w:w="80" w:type="dxa"/>
              <w:left w:w="100" w:type="dxa"/>
              <w:bottom w:w="80" w:type="dxa"/>
              <w:right w:w="100" w:type="dxa"/>
            </w:tcMar>
            <w:vAlign w:val="center"/>
          </w:tcPr>
          <w:p w14:paraId="42FF5F02" w14:textId="77777777" w:rsidR="007D1179" w:rsidRDefault="007D1179" w:rsidP="007D1179">
            <w:r>
              <w:rPr>
                <w:sz w:val="16"/>
              </w:rPr>
              <w:t>Site/deployment map, extraction routes, contact directory</w:t>
            </w:r>
          </w:p>
        </w:tc>
        <w:tc>
          <w:tcPr>
            <w:tcW w:w="2232" w:type="dxa"/>
            <w:shd w:val="clear" w:color="auto" w:fill="F3F6F8"/>
            <w:tcMar>
              <w:top w:w="80" w:type="dxa"/>
              <w:left w:w="100" w:type="dxa"/>
              <w:bottom w:w="80" w:type="dxa"/>
              <w:right w:w="100" w:type="dxa"/>
            </w:tcMar>
            <w:vAlign w:val="center"/>
          </w:tcPr>
          <w:p w14:paraId="59EC95B5" w14:textId="77777777" w:rsidR="007D1179" w:rsidRDefault="007D1179" w:rsidP="007D1179">
            <w:r>
              <w:rPr>
                <w:sz w:val="16"/>
              </w:rPr>
              <w:t>Organizer</w:t>
            </w:r>
          </w:p>
        </w:tc>
      </w:tr>
    </w:tbl>
    <w:p w14:paraId="5B211FB2" w14:textId="77777777" w:rsidR="00C2293F" w:rsidRDefault="00000000">
      <w:pPr>
        <w:pStyle w:val="Heading1"/>
      </w:pPr>
      <w:r>
        <w:t>5. Preparing Each EHMP Section</w:t>
      </w:r>
    </w:p>
    <w:p w14:paraId="20C9CDB4" w14:textId="77777777" w:rsidR="00C2293F" w:rsidRDefault="00000000">
      <w:pPr>
        <w:pStyle w:val="Heading2"/>
      </w:pPr>
      <w:r>
        <w:t>5.1 Document Control and Event Profile</w:t>
      </w:r>
    </w:p>
    <w:p w14:paraId="78E5244A" w14:textId="77777777" w:rsidR="00C2293F" w:rsidRDefault="00000000">
      <w:pPr>
        <w:pStyle w:val="ListBullet"/>
        <w:spacing w:after="40"/>
      </w:pPr>
      <w:r>
        <w:t>Use one document title and version number throughout the submission.</w:t>
      </w:r>
    </w:p>
    <w:p w14:paraId="09AE2A0A" w14:textId="77777777" w:rsidR="00C2293F" w:rsidRDefault="00000000">
      <w:pPr>
        <w:pStyle w:val="ListBullet"/>
        <w:spacing w:after="40"/>
      </w:pPr>
      <w:r>
        <w:t>Identify the organizer’s legal name and the person authorized to make operational decisions.</w:t>
      </w:r>
    </w:p>
    <w:p w14:paraId="798F7E8C" w14:textId="77777777" w:rsidR="00C2293F" w:rsidRDefault="00000000">
      <w:pPr>
        <w:pStyle w:val="ListBullet"/>
        <w:spacing w:after="40"/>
      </w:pPr>
      <w:r>
        <w:t>Record event dates, public opening/closing times, setup and demobilization periods, and the time medical coverage begins and ends.</w:t>
      </w:r>
    </w:p>
    <w:p w14:paraId="10F6B48D" w14:textId="77777777" w:rsidR="00C2293F" w:rsidRDefault="00000000">
      <w:pPr>
        <w:pStyle w:val="ListBullet"/>
        <w:spacing w:after="40"/>
      </w:pPr>
      <w:r>
        <w:t>State the maximum simultaneous attendance used in NEHRAT and separate participants, spectators, staff, performers, contractors and volunteers.</w:t>
      </w:r>
    </w:p>
    <w:p w14:paraId="63794A14" w14:textId="77777777" w:rsidR="00C2293F" w:rsidRDefault="00000000">
      <w:pPr>
        <w:pStyle w:val="ListBullet"/>
        <w:spacing w:after="40"/>
      </w:pPr>
      <w:r>
        <w:t>Identify all venues, route segments and municipalities covered by the plan.</w:t>
      </w:r>
    </w:p>
    <w:p w14:paraId="3F1BDEB2" w14:textId="77777777" w:rsidR="00C2293F" w:rsidRDefault="00000000">
      <w:pPr>
        <w:pStyle w:val="Heading2"/>
      </w:pPr>
      <w:r>
        <w:lastRenderedPageBreak/>
        <w:t>5.2 Risk Summary</w:t>
      </w:r>
    </w:p>
    <w:p w14:paraId="2B3B2F0D" w14:textId="77777777" w:rsidR="00C2293F" w:rsidRDefault="00000000">
      <w:pPr>
        <w:pStyle w:val="ListBullet"/>
        <w:spacing w:after="40"/>
      </w:pPr>
      <w:r>
        <w:t>Copy the final NEHRAT score and event level; do not create a second classification system inside the EHMP.</w:t>
      </w:r>
    </w:p>
    <w:p w14:paraId="1888DE24" w14:textId="77777777" w:rsidR="00C2293F" w:rsidRDefault="00000000">
      <w:pPr>
        <w:pStyle w:val="ListBullet"/>
        <w:spacing w:after="40"/>
      </w:pPr>
      <w:r>
        <w:t>List the main medical hazards that affect deployment, such as physical exertion, crowd movement, environmental exposure, difficult extraction, alcohol availability, water, height, speed or previous serious incidents.</w:t>
      </w:r>
    </w:p>
    <w:p w14:paraId="55BECB71" w14:textId="77777777" w:rsidR="00C2293F" w:rsidRDefault="00000000">
      <w:pPr>
        <w:pStyle w:val="ListBullet"/>
        <w:spacing w:after="40"/>
      </w:pPr>
      <w:r>
        <w:t>Summarize relevant medical activity from previous editions, including hospital transports, cardiac arrests, deaths, unplanned resource requests and major incidents.</w:t>
      </w:r>
    </w:p>
    <w:p w14:paraId="138F8904" w14:textId="77777777" w:rsidR="00C2293F" w:rsidRDefault="00000000">
      <w:pPr>
        <w:pStyle w:val="ListBullet"/>
        <w:spacing w:after="40"/>
      </w:pPr>
      <w:r>
        <w:t>Identify local constraints, including limited ambulance availability, long transport time, road closures or receiving-hospital limitations.</w:t>
      </w:r>
    </w:p>
    <w:p w14:paraId="04882590" w14:textId="77777777" w:rsidR="00C2293F" w:rsidRDefault="00000000">
      <w:r>
        <w:t>Mass-gathering guidance consistently supports planning that considers event type, crowd size and behavior, duration, environment, venue, access, local system capacity and prior event data rather than relying on attendance alone. [1-6]</w:t>
      </w:r>
    </w:p>
    <w:p w14:paraId="376665FD" w14:textId="77777777" w:rsidR="005A1BFC" w:rsidRPr="006364C9" w:rsidRDefault="005A1BFC" w:rsidP="006364C9">
      <w:pPr>
        <w:pStyle w:val="Heading2"/>
      </w:pPr>
      <w:r w:rsidRPr="006364C9">
        <w:rPr>
          <w:b w:val="0"/>
          <w:bCs w:val="0"/>
        </w:rPr>
        <w:t>5.3 Accountability, Provider Contacts and Level 3 Medical Direction</w:t>
      </w:r>
    </w:p>
    <w:p w14:paraId="6E636C5B" w14:textId="77777777" w:rsidR="005A1BFC" w:rsidRDefault="005A1BFC" w:rsidP="006364C9">
      <w:pPr>
        <w:pStyle w:val="ListBullet"/>
        <w:spacing w:after="40"/>
      </w:pPr>
      <w:r w:rsidRPr="006364C9">
        <w:rPr>
          <w:b/>
          <w:bCs/>
        </w:rPr>
        <w:t>Level 1:</w:t>
      </w:r>
      <w:r>
        <w:t xml:space="preserve"> Identify the responsible organizer contact and the person responsible for activating EMS.</w:t>
      </w:r>
    </w:p>
    <w:p w14:paraId="7740C9E7" w14:textId="77777777" w:rsidR="005A1BFC" w:rsidRDefault="005A1BFC" w:rsidP="006364C9">
      <w:pPr>
        <w:pStyle w:val="ListBullet"/>
        <w:spacing w:after="40"/>
      </w:pPr>
      <w:r w:rsidRPr="006364C9">
        <w:rPr>
          <w:b/>
          <w:bCs/>
        </w:rPr>
        <w:t>Level 2:</w:t>
      </w:r>
      <w:r>
        <w:t xml:space="preserve"> Identify the responsible organizer contact and the operational contact of each participating emergency medical service or medical provider. Define deployment responsibilities, communications, escalation pathways, and interfaces with event control, security, and public emergency services.</w:t>
      </w:r>
    </w:p>
    <w:p w14:paraId="0B8EA3E0" w14:textId="77777777" w:rsidR="005A1BFC" w:rsidRDefault="005A1BFC" w:rsidP="006364C9">
      <w:pPr>
        <w:pStyle w:val="ListBullet"/>
        <w:spacing w:after="40"/>
      </w:pPr>
      <w:r>
        <w:t>Each participating provider remains responsible for its personnel, qualifications, authorization, equipment, protocols, clinical practice, patient care, documentation, and organizational oversight.</w:t>
      </w:r>
    </w:p>
    <w:p w14:paraId="7A316CB6" w14:textId="77777777" w:rsidR="005A1BFC" w:rsidRDefault="005A1BFC" w:rsidP="006364C9">
      <w:pPr>
        <w:pStyle w:val="ListBullet"/>
        <w:spacing w:after="40"/>
      </w:pPr>
      <w:r w:rsidRPr="006364C9">
        <w:rPr>
          <w:b/>
          <w:bCs/>
        </w:rPr>
        <w:t>Level 3:</w:t>
      </w:r>
      <w:r>
        <w:t xml:space="preserve"> Identify the licensed physician Event Medical Director, the medical-command location, reporting relationships, decision authority, deputy arrangements, and integration with participating emergency medical service and medical providers.</w:t>
      </w:r>
    </w:p>
    <w:p w14:paraId="552485FD" w14:textId="77777777" w:rsidR="005A1BFC" w:rsidRDefault="005A1BFC" w:rsidP="006364C9">
      <w:pPr>
        <w:pStyle w:val="ListBullet"/>
        <w:spacing w:after="40"/>
      </w:pPr>
      <w:r>
        <w:t>Use an operational coordination diagram for Level 2 and a medical-command structure for Level 3.</w:t>
      </w:r>
    </w:p>
    <w:p w14:paraId="244DE927" w14:textId="77777777" w:rsidR="00C2293F" w:rsidRDefault="00000000">
      <w:pPr>
        <w:pStyle w:val="Heading2"/>
      </w:pPr>
      <w:r>
        <w:t>5.4 Staffing and Deployment</w:t>
      </w:r>
    </w:p>
    <w:p w14:paraId="5BF64D0A" w14:textId="77777777" w:rsidR="00C2293F" w:rsidRDefault="00000000">
      <w:pPr>
        <w:pStyle w:val="ListBullet"/>
        <w:spacing w:after="40"/>
      </w:pPr>
      <w:r>
        <w:t>Provide a roster or staffing table showing role, qualification, team, location, shift start/end and contact method.</w:t>
      </w:r>
    </w:p>
    <w:p w14:paraId="12F66A9A" w14:textId="77777777" w:rsidR="00C2293F" w:rsidRDefault="00000000">
      <w:pPr>
        <w:pStyle w:val="ListBullet"/>
        <w:spacing w:after="40"/>
      </w:pPr>
      <w:r>
        <w:t>Deploy teams according to the event map, expected patient locations and extraction constraints—not only at the main entrance or finish line.</w:t>
      </w:r>
    </w:p>
    <w:p w14:paraId="126453FD" w14:textId="77777777" w:rsidR="00C2293F" w:rsidRDefault="00000000">
      <w:pPr>
        <w:pStyle w:val="ListBullet"/>
        <w:spacing w:after="40"/>
      </w:pPr>
      <w:r>
        <w:t>Ensure relief, hydration, weather protection and rest for long events.</w:t>
      </w:r>
    </w:p>
    <w:p w14:paraId="2DF6D3AC" w14:textId="77777777" w:rsidR="00C2293F" w:rsidRDefault="00000000">
      <w:pPr>
        <w:pStyle w:val="ListBullet"/>
        <w:spacing w:after="40"/>
      </w:pPr>
      <w:r>
        <w:t>Use the same role titles and call signs in the EHMP, maps, radio plan and briefing.</w:t>
      </w:r>
    </w:p>
    <w:p w14:paraId="71234140" w14:textId="77777777" w:rsidR="00C2293F" w:rsidRDefault="00000000">
      <w:pPr>
        <w:pStyle w:val="ListBullet"/>
        <w:spacing w:after="40"/>
      </w:pPr>
      <w:r>
        <w:t>Do not assume that one universal staff-to-attendee ratio is valid for every event. Use Annex B, NEHRAT, previous event activity, event-specific hazards, route/site coverage, transport time, and local EMS capacity to justify the plan. [4-9]</w:t>
      </w:r>
    </w:p>
    <w:tbl>
      <w:tblPr>
        <w:tblW w:w="0" w:type="auto"/>
        <w:jc w:val="center"/>
        <w:tblBorders>
          <w:top w:val="single" w:sz="6" w:space="0" w:color="6F8A99"/>
          <w:left w:val="single" w:sz="6" w:space="0" w:color="6F8A99"/>
          <w:bottom w:val="single" w:sz="6" w:space="0" w:color="6F8A99"/>
          <w:right w:val="single" w:sz="6" w:space="0" w:color="6F8A99"/>
          <w:insideH w:val="single" w:sz="6" w:space="0" w:color="6F8A99"/>
          <w:insideV w:val="single" w:sz="6" w:space="0" w:color="6F8A99"/>
        </w:tblBorders>
        <w:tblLook w:val="04A0" w:firstRow="1" w:lastRow="0" w:firstColumn="1" w:lastColumn="0" w:noHBand="0" w:noVBand="1"/>
      </w:tblPr>
      <w:tblGrid>
        <w:gridCol w:w="9819"/>
      </w:tblGrid>
      <w:tr w:rsidR="00C2293F" w14:paraId="27D552FA" w14:textId="77777777">
        <w:trPr>
          <w:jc w:val="center"/>
        </w:trPr>
        <w:tc>
          <w:tcPr>
            <w:tcW w:w="9835" w:type="dxa"/>
            <w:shd w:val="clear" w:color="auto" w:fill="EAF2F5"/>
            <w:tcMar>
              <w:top w:w="120" w:type="dxa"/>
              <w:left w:w="140" w:type="dxa"/>
              <w:bottom w:w="120" w:type="dxa"/>
              <w:right w:w="140" w:type="dxa"/>
            </w:tcMar>
          </w:tcPr>
          <w:p w14:paraId="708B374C" w14:textId="77777777" w:rsidR="00C2293F" w:rsidRDefault="00000000">
            <w:r>
              <w:rPr>
                <w:b/>
                <w:color w:val="1F5D7A"/>
              </w:rPr>
              <w:t xml:space="preserve">Practical standard: </w:t>
            </w:r>
            <w:r>
              <w:t>The EHMP should explain why the proposed resources are sufficient. A list of staff and vehicles without deployment, communication and escalation arrangements is not a complete medical plan.</w:t>
            </w:r>
          </w:p>
        </w:tc>
      </w:tr>
    </w:tbl>
    <w:p w14:paraId="3DDCF7BE" w14:textId="77777777" w:rsidR="00C2293F" w:rsidRDefault="00C2293F">
      <w:pPr>
        <w:spacing w:after="0"/>
      </w:pPr>
    </w:p>
    <w:p w14:paraId="61191355" w14:textId="77777777" w:rsidR="00C2293F" w:rsidRDefault="00000000">
      <w:pPr>
        <w:pStyle w:val="Heading2"/>
      </w:pPr>
      <w:r>
        <w:t>5.5 Medical Treatment Post(s)</w:t>
      </w:r>
    </w:p>
    <w:p w14:paraId="1A077F85" w14:textId="77777777" w:rsidR="00C2293F" w:rsidRDefault="00000000">
      <w:pPr>
        <w:pStyle w:val="ListBullet"/>
        <w:spacing w:after="40"/>
      </w:pPr>
      <w:r>
        <w:t>Level 2: a treatment post is recommended when patient volume, weather, privacy, observation needs or transport delays justify it.</w:t>
      </w:r>
    </w:p>
    <w:p w14:paraId="2CB3CA6A" w14:textId="77777777" w:rsidR="00C2293F" w:rsidRDefault="00000000">
      <w:pPr>
        <w:pStyle w:val="ListBullet"/>
        <w:spacing w:after="40"/>
      </w:pPr>
      <w:r>
        <w:t>Level 3: at least one medical treatment post is required; additional posts may be needed for large, multi-zone or route events.</w:t>
      </w:r>
    </w:p>
    <w:p w14:paraId="086907B9" w14:textId="77777777" w:rsidR="00C2293F" w:rsidRDefault="00000000">
      <w:pPr>
        <w:pStyle w:val="ListBullet"/>
        <w:spacing w:after="40"/>
      </w:pPr>
      <w:r>
        <w:t>Identify location, opening time, staff, capacity, equipment, communication method and ambulance access.</w:t>
      </w:r>
    </w:p>
    <w:p w14:paraId="4059F510" w14:textId="77777777" w:rsidR="00C2293F" w:rsidRDefault="00000000">
      <w:pPr>
        <w:pStyle w:val="ListBullet"/>
        <w:spacing w:after="40"/>
      </w:pPr>
      <w:r>
        <w:t>Provide shelter, lighting, privacy, safe access, hand hygiene, waste disposal, sharps management where relevant, and a clear patient entry/exit flow.</w:t>
      </w:r>
    </w:p>
    <w:p w14:paraId="561B2AC5" w14:textId="77777777" w:rsidR="00C2293F" w:rsidRDefault="00000000">
      <w:pPr>
        <w:pStyle w:val="ListBullet"/>
        <w:spacing w:after="40"/>
      </w:pPr>
      <w:r>
        <w:t>Separate routine first aid from resuscitation and ambulance loading where feasible.</w:t>
      </w:r>
    </w:p>
    <w:p w14:paraId="6B44BE1A" w14:textId="77777777" w:rsidR="00C2293F" w:rsidRDefault="00000000">
      <w:pPr>
        <w:pStyle w:val="Heading2"/>
      </w:pPr>
      <w:r>
        <w:t>5.6 Medical Equipment, Supplies and Medicines</w:t>
      </w:r>
    </w:p>
    <w:p w14:paraId="473DD2EC" w14:textId="77777777" w:rsidR="00C2293F" w:rsidRDefault="00000000">
      <w:pPr>
        <w:pStyle w:val="ListBullet"/>
        <w:spacing w:after="40"/>
      </w:pPr>
      <w:r>
        <w:t>List equipment by location or team and identify who checks it before opening.</w:t>
      </w:r>
    </w:p>
    <w:p w14:paraId="29D17BBB" w14:textId="77777777" w:rsidR="00C2293F" w:rsidRDefault="00000000">
      <w:pPr>
        <w:pStyle w:val="ListBullet"/>
        <w:spacing w:after="40"/>
      </w:pPr>
      <w:r>
        <w:t>Include basic first-aid supplies, PPE, communication equipment and documentation materials at all applicable levels.</w:t>
      </w:r>
    </w:p>
    <w:p w14:paraId="64848029" w14:textId="77777777" w:rsidR="00C2293F" w:rsidRDefault="00000000">
      <w:pPr>
        <w:pStyle w:val="ListBullet"/>
        <w:spacing w:after="40"/>
      </w:pPr>
      <w:r>
        <w:lastRenderedPageBreak/>
        <w:t>For Level 2 and Level 3, the EHMP should identify oxygen, AED capability, and airway/resuscitation equipment appropriate to the assigned personnel, scope of practice, event risks, and Annex B requirements.</w:t>
      </w:r>
    </w:p>
    <w:p w14:paraId="4A358CD2" w14:textId="77777777" w:rsidR="00C2293F" w:rsidRDefault="00000000">
      <w:pPr>
        <w:pStyle w:val="ListBullet"/>
        <w:spacing w:after="40"/>
      </w:pPr>
      <w:r>
        <w:t>Medicines may be carried or administered only by professionals authorized to do so under applicable Lebanese requirements and the medical governance of the event.</w:t>
      </w:r>
    </w:p>
    <w:p w14:paraId="03682BA9" w14:textId="77777777" w:rsidR="00C2293F" w:rsidRDefault="00000000">
      <w:pPr>
        <w:pStyle w:val="ListBullet"/>
        <w:spacing w:after="40"/>
      </w:pPr>
      <w:r>
        <w:t>Include a process for replacing used, expired or failed equipment during the event.</w:t>
      </w:r>
    </w:p>
    <w:p w14:paraId="4E5F9DED" w14:textId="77777777" w:rsidR="00C2293F" w:rsidRDefault="00000000">
      <w:r>
        <w:t>Sport governing bodies such as UEFA and World Athletics use pre-event equipment and medical-room requirements to support reliable response; these examples should inform, but not automatically replace, the Lebanese event-specific plan. [10-12]</w:t>
      </w:r>
    </w:p>
    <w:p w14:paraId="453A7B64" w14:textId="77777777" w:rsidR="00C2293F" w:rsidRDefault="00000000">
      <w:pPr>
        <w:pStyle w:val="Heading2"/>
      </w:pPr>
      <w:r>
        <w:t>5.7 Cardiac Arrest, CPR and AED Response</w:t>
      </w:r>
    </w:p>
    <w:p w14:paraId="6F9C938D" w14:textId="77777777" w:rsidR="00C2293F" w:rsidRDefault="00000000">
      <w:pPr>
        <w:pStyle w:val="ListBullet"/>
        <w:spacing w:after="40"/>
      </w:pPr>
      <w:r>
        <w:t>Define how a collapse is recognized, reported and located.</w:t>
      </w:r>
    </w:p>
    <w:p w14:paraId="64D57B76" w14:textId="77777777" w:rsidR="00C2293F" w:rsidRDefault="00000000">
      <w:pPr>
        <w:pStyle w:val="ListBullet"/>
        <w:spacing w:after="40"/>
      </w:pPr>
      <w:r>
        <w:t>Define who starts high-quality CPR, who brings the AED, who activates EMS and who directs the resuscitation until handover.</w:t>
      </w:r>
    </w:p>
    <w:p w14:paraId="6CEE45A4" w14:textId="77777777" w:rsidR="00C2293F" w:rsidRDefault="00000000">
      <w:pPr>
        <w:pStyle w:val="ListBullet"/>
        <w:spacing w:after="40"/>
      </w:pPr>
      <w:r>
        <w:t>Show AED locations and responder deployment on the medical map.</w:t>
      </w:r>
    </w:p>
    <w:p w14:paraId="0BF29460" w14:textId="77777777" w:rsidR="00C2293F" w:rsidRDefault="00000000">
      <w:pPr>
        <w:pStyle w:val="ListBullet"/>
        <w:spacing w:after="40"/>
      </w:pPr>
      <w:r>
        <w:t>Plan for crowd access, locked doors, stairs, route distance and communication delays.</w:t>
      </w:r>
    </w:p>
    <w:p w14:paraId="7432DAA6" w14:textId="77777777" w:rsidR="00C2293F" w:rsidRDefault="00000000">
      <w:pPr>
        <w:pStyle w:val="ListBullet"/>
        <w:spacing w:after="40"/>
      </w:pPr>
      <w:r>
        <w:t>Ensure pads, batteries and equipment are checked before opening and after use.</w:t>
      </w:r>
    </w:p>
    <w:p w14:paraId="5DFAFFD9" w14:textId="77777777" w:rsidR="00C2293F" w:rsidRDefault="00000000">
      <w:pPr>
        <w:pStyle w:val="ListBullet"/>
        <w:spacing w:after="40"/>
      </w:pPr>
      <w:r>
        <w:t>For Level 3, a brief pre-event test or drill of the cardiac-arrest response pathway is recommended.</w:t>
      </w:r>
    </w:p>
    <w:tbl>
      <w:tblPr>
        <w:tblW w:w="0" w:type="auto"/>
        <w:jc w:val="center"/>
        <w:tblBorders>
          <w:top w:val="single" w:sz="6" w:space="0" w:color="6F8A99"/>
          <w:left w:val="single" w:sz="6" w:space="0" w:color="6F8A99"/>
          <w:bottom w:val="single" w:sz="6" w:space="0" w:color="6F8A99"/>
          <w:right w:val="single" w:sz="6" w:space="0" w:color="6F8A99"/>
          <w:insideH w:val="single" w:sz="6" w:space="0" w:color="6F8A99"/>
          <w:insideV w:val="single" w:sz="6" w:space="0" w:color="6F8A99"/>
        </w:tblBorders>
        <w:tblLook w:val="04A0" w:firstRow="1" w:lastRow="0" w:firstColumn="1" w:lastColumn="0" w:noHBand="0" w:noVBand="1"/>
      </w:tblPr>
      <w:tblGrid>
        <w:gridCol w:w="9819"/>
      </w:tblGrid>
      <w:tr w:rsidR="00C2293F" w14:paraId="1321102C" w14:textId="77777777">
        <w:trPr>
          <w:jc w:val="center"/>
        </w:trPr>
        <w:tc>
          <w:tcPr>
            <w:tcW w:w="9835" w:type="dxa"/>
            <w:shd w:val="clear" w:color="auto" w:fill="F5F3E8"/>
            <w:tcMar>
              <w:top w:w="120" w:type="dxa"/>
              <w:left w:w="140" w:type="dxa"/>
              <w:bottom w:w="120" w:type="dxa"/>
              <w:right w:w="140" w:type="dxa"/>
            </w:tcMar>
          </w:tcPr>
          <w:p w14:paraId="0136171B" w14:textId="77777777" w:rsidR="00C2293F" w:rsidRDefault="00000000">
            <w:r>
              <w:rPr>
                <w:b/>
                <w:color w:val="1F5D7A"/>
              </w:rPr>
              <w:t xml:space="preserve">Evidence-informed performance target: </w:t>
            </w:r>
            <w:r>
              <w:t>Plan AED placement and responder deployment to support immediate CPR and defibrillation as early as possible. Effective AED programs aim for shock delivery within about 3-5 minutes of collapse; the AHA advises site planning so an AED can be retrieved and returned within approximately 3-5 minutes. [13-14]</w:t>
            </w:r>
          </w:p>
        </w:tc>
      </w:tr>
    </w:tbl>
    <w:p w14:paraId="767625A6" w14:textId="77777777" w:rsidR="00C2293F" w:rsidRDefault="00C2293F">
      <w:pPr>
        <w:spacing w:after="0"/>
      </w:pPr>
    </w:p>
    <w:p w14:paraId="2D8F4974" w14:textId="77777777" w:rsidR="00C2293F" w:rsidRDefault="00000000">
      <w:pPr>
        <w:pStyle w:val="Heading2"/>
      </w:pPr>
      <w:r>
        <w:t>5.8 Patient Access and Extraction</w:t>
      </w:r>
    </w:p>
    <w:p w14:paraId="6D01B7D6" w14:textId="77777777" w:rsidR="00C2293F" w:rsidRDefault="00000000">
      <w:pPr>
        <w:pStyle w:val="ListBullet"/>
        <w:spacing w:after="40"/>
      </w:pPr>
      <w:r>
        <w:t>Mark every ambulance-access point, extraction route, gate, stair, lift, water access point and route obstruction on the map.</w:t>
      </w:r>
    </w:p>
    <w:p w14:paraId="75F67EA1" w14:textId="77777777" w:rsidR="00C2293F" w:rsidRDefault="00000000">
      <w:pPr>
        <w:pStyle w:val="ListBullet"/>
        <w:spacing w:after="40"/>
      </w:pPr>
      <w:r>
        <w:t>Assign responsibility for keeping routes open and unlocking gates.</w:t>
      </w:r>
    </w:p>
    <w:p w14:paraId="0C64EA4A" w14:textId="77777777" w:rsidR="00C2293F" w:rsidRDefault="00000000">
      <w:pPr>
        <w:pStyle w:val="ListBullet"/>
        <w:spacing w:after="40"/>
      </w:pPr>
      <w:r>
        <w:t>Describe the method used where an ambulance cannot directly reach a patient: stretcher team, cart, rescue vehicle, water rescue, rope rescue or other trained capability.</w:t>
      </w:r>
    </w:p>
    <w:p w14:paraId="167CDFD8" w14:textId="77777777" w:rsidR="00C2293F" w:rsidRDefault="00000000">
      <w:pPr>
        <w:pStyle w:val="ListBullet"/>
        <w:spacing w:after="40"/>
      </w:pPr>
      <w:r>
        <w:t>Confirm night lighting and bad-weather access where applicable.</w:t>
      </w:r>
    </w:p>
    <w:p w14:paraId="4FA41578" w14:textId="77777777" w:rsidR="00C2293F" w:rsidRDefault="00000000">
      <w:pPr>
        <w:pStyle w:val="ListBullet"/>
        <w:spacing w:after="40"/>
      </w:pPr>
      <w:r>
        <w:t>Plan separate routes for incoming emergency resources and outgoing ambulances where congestion is likely.</w:t>
      </w:r>
    </w:p>
    <w:p w14:paraId="64D878AE" w14:textId="77777777" w:rsidR="00C2293F" w:rsidRDefault="00000000">
      <w:pPr>
        <w:pStyle w:val="Heading2"/>
      </w:pPr>
      <w:r>
        <w:t>5.9 Ambulance, EMS and Receiving-Hospital Arrangements</w:t>
      </w:r>
    </w:p>
    <w:p w14:paraId="5F9A8E1D" w14:textId="77777777" w:rsidR="00C2293F" w:rsidRDefault="00000000">
      <w:pPr>
        <w:pStyle w:val="ListBullet"/>
        <w:spacing w:after="40"/>
      </w:pPr>
      <w:r>
        <w:t>Name each participating EMS agency and its operational contact.</w:t>
      </w:r>
    </w:p>
    <w:p w14:paraId="474AE5BF" w14:textId="77777777" w:rsidR="00C2293F" w:rsidRDefault="00000000">
      <w:pPr>
        <w:pStyle w:val="ListBullet"/>
        <w:spacing w:after="40"/>
      </w:pPr>
      <w:r>
        <w:t>State the number and type of committed units, deployment locations, hours of coverage and dispatch method.</w:t>
      </w:r>
    </w:p>
    <w:p w14:paraId="1F5CA9DA" w14:textId="77777777" w:rsidR="00C2293F" w:rsidRDefault="00000000">
      <w:pPr>
        <w:pStyle w:val="ListBullet"/>
        <w:spacing w:after="40"/>
      </w:pPr>
      <w:r>
        <w:t>Define how event coverage is maintained when an ambulance transports a patient.</w:t>
      </w:r>
    </w:p>
    <w:p w14:paraId="40ECE564" w14:textId="77777777" w:rsidR="00C2293F" w:rsidRDefault="00000000">
      <w:pPr>
        <w:pStyle w:val="ListBullet"/>
        <w:spacing w:after="40"/>
      </w:pPr>
      <w:r>
        <w:t>Identify the primary and alternate receiving emergency departments, expected travel time, contact method and any relevant capability limitations.</w:t>
      </w:r>
    </w:p>
    <w:p w14:paraId="5B28F4F5" w14:textId="77777777" w:rsidR="00C2293F" w:rsidRDefault="00000000">
      <w:pPr>
        <w:pStyle w:val="ListBullet"/>
        <w:spacing w:after="40"/>
      </w:pPr>
      <w:r>
        <w:t>For Level 3, include the signed EMS Readiness Declaration from each participating EMS agency and ensure the agency’s role matches the EHMP and deployment map.</w:t>
      </w:r>
    </w:p>
    <w:p w14:paraId="4D4A4DB8" w14:textId="77777777" w:rsidR="00C2293F" w:rsidRDefault="00000000">
      <w:pPr>
        <w:pStyle w:val="ListBullet"/>
        <w:spacing w:after="40"/>
      </w:pPr>
      <w:r>
        <w:t>Describe how additional EMS resources are requested if planned capacity is exceeded.</w:t>
      </w:r>
    </w:p>
    <w:p w14:paraId="36946935" w14:textId="7E5D7170" w:rsidR="00C2293F" w:rsidRDefault="00000000">
      <w:pPr>
        <w:pStyle w:val="Heading2"/>
      </w:pPr>
      <w:r>
        <w:t xml:space="preserve">5.10 </w:t>
      </w:r>
      <w:r w:rsidR="00AF3E87">
        <w:t>Coordination, Medical Command and Communications</w:t>
      </w:r>
    </w:p>
    <w:p w14:paraId="1D59CA31" w14:textId="77777777" w:rsidR="00AF3E87" w:rsidRPr="00AF3E87" w:rsidRDefault="00AF3E87" w:rsidP="00AF3E87">
      <w:pPr>
        <w:pStyle w:val="ListBullet"/>
        <w:rPr>
          <w:rFonts w:ascii="Times New Roman" w:hAnsi="Times New Roman"/>
        </w:rPr>
      </w:pPr>
      <w:r>
        <w:t xml:space="preserve">Identify the responsible organizer contact and operational contacts of participating providers. </w:t>
      </w:r>
    </w:p>
    <w:p w14:paraId="571A7291" w14:textId="245CF618" w:rsidR="00AF3E87" w:rsidRDefault="00AF3E87" w:rsidP="00AF3E87">
      <w:pPr>
        <w:pStyle w:val="ListBullet"/>
        <w:rPr>
          <w:rFonts w:ascii="Times New Roman" w:hAnsi="Times New Roman"/>
        </w:rPr>
      </w:pPr>
      <w:r>
        <w:t>Provide primary and backup communication methods and define how medical and EMS teams communicate with event control, security, EMS dispatch, and receiving hospitals.</w:t>
      </w:r>
    </w:p>
    <w:p w14:paraId="6170351C" w14:textId="5DA033FF" w:rsidR="00AF3E87" w:rsidRDefault="00AF3E87" w:rsidP="00AF3E87">
      <w:pPr>
        <w:pStyle w:val="ListBullet"/>
      </w:pPr>
      <w:r>
        <w:t>For Level 3 events, identify the Event Medical Director, medical-command location, command relationships, and communication pathways.</w:t>
      </w:r>
    </w:p>
    <w:p w14:paraId="3622E49F" w14:textId="77777777" w:rsidR="00C2293F" w:rsidRDefault="00000000">
      <w:pPr>
        <w:pStyle w:val="ListBullet"/>
        <w:spacing w:after="40"/>
      </w:pPr>
      <w:r>
        <w:t>Use plain language for critical messages and confirm that all teams understand the escalation terminology.</w:t>
      </w:r>
    </w:p>
    <w:p w14:paraId="73A96D98" w14:textId="77777777" w:rsidR="00C2293F" w:rsidRDefault="00000000">
      <w:pPr>
        <w:pStyle w:val="ListBullet"/>
        <w:spacing w:after="40"/>
      </w:pPr>
      <w:r>
        <w:t>Include a plan for radio failure, mobile network failure or overloaded communications.</w:t>
      </w:r>
    </w:p>
    <w:p w14:paraId="45DE4526" w14:textId="77777777" w:rsidR="00C2293F" w:rsidRDefault="00000000">
      <w:pPr>
        <w:pStyle w:val="Heading2"/>
      </w:pPr>
      <w:r>
        <w:t>5.11 Major-Incident and Mass-Casualty Plan</w:t>
      </w:r>
    </w:p>
    <w:p w14:paraId="7B0F900D" w14:textId="77777777" w:rsidR="00C2293F" w:rsidRDefault="00000000">
      <w:r>
        <w:t>Level 2 and Level 3 EHMPs must contain a written major-incident and mass-casualty plan. The plan should be concise and operational, not a generic copy of another organization’s disaster plan.</w:t>
      </w:r>
    </w:p>
    <w:p w14:paraId="1F164D58" w14:textId="77777777" w:rsidR="00C2293F" w:rsidRDefault="00000000">
      <w:pPr>
        <w:pStyle w:val="ListBullet"/>
        <w:spacing w:after="40"/>
      </w:pPr>
      <w:r>
        <w:lastRenderedPageBreak/>
        <w:t>Activation criteria and who may declare or recommend a major incident.</w:t>
      </w:r>
    </w:p>
    <w:p w14:paraId="35A1DDCB" w14:textId="77777777" w:rsidR="00C2293F" w:rsidRDefault="00000000">
      <w:pPr>
        <w:pStyle w:val="ListBullet"/>
        <w:spacing w:after="40"/>
      </w:pPr>
      <w:r>
        <w:t>Medical command and integration with the overall incident command structure.</w:t>
      </w:r>
    </w:p>
    <w:p w14:paraId="1DC690C3" w14:textId="77777777" w:rsidR="00C2293F" w:rsidRDefault="00000000">
      <w:pPr>
        <w:pStyle w:val="ListBullet"/>
        <w:spacing w:after="40"/>
      </w:pPr>
      <w:r>
        <w:t>The single triage method to be used by all participating teams.</w:t>
      </w:r>
    </w:p>
    <w:p w14:paraId="65AC3E69" w14:textId="77777777" w:rsidR="00C2293F" w:rsidRDefault="00000000">
      <w:pPr>
        <w:pStyle w:val="ListBullet"/>
        <w:spacing w:after="40"/>
      </w:pPr>
      <w:r>
        <w:t>Casualty collection and treatment areas, ambulance loading points and access routes.</w:t>
      </w:r>
    </w:p>
    <w:p w14:paraId="1BE33D7B" w14:textId="77777777" w:rsidR="00C2293F" w:rsidRDefault="00000000">
      <w:pPr>
        <w:pStyle w:val="ListBullet"/>
        <w:spacing w:after="40"/>
      </w:pPr>
      <w:r>
        <w:t>Procedure for requesting additional EMS, hospital, Civil Defence, security and other public resources.</w:t>
      </w:r>
    </w:p>
    <w:p w14:paraId="77BA4A68" w14:textId="77777777" w:rsidR="00C2293F" w:rsidRDefault="00000000">
      <w:pPr>
        <w:pStyle w:val="ListBullet"/>
        <w:spacing w:after="40"/>
      </w:pPr>
      <w:r>
        <w:t>Receiving-hospital notification and patient distribution.</w:t>
      </w:r>
    </w:p>
    <w:p w14:paraId="40C576DC" w14:textId="77777777" w:rsidR="00C2293F" w:rsidRDefault="00000000">
      <w:pPr>
        <w:pStyle w:val="ListBullet"/>
        <w:spacing w:after="40"/>
      </w:pPr>
      <w:r>
        <w:t>Maintenance of routine event medical coverage while the incident is managed.</w:t>
      </w:r>
    </w:p>
    <w:p w14:paraId="726DB228" w14:textId="77777777" w:rsidR="00C2293F" w:rsidRDefault="00000000">
      <w:pPr>
        <w:pStyle w:val="ListBullet"/>
        <w:spacing w:after="40"/>
      </w:pPr>
      <w:r>
        <w:t>Authority and communication pathway for event suspension, evacuation or termination.</w:t>
      </w:r>
    </w:p>
    <w:p w14:paraId="7558995F" w14:textId="77777777" w:rsidR="00C2293F" w:rsidRDefault="00000000">
      <w:pPr>
        <w:pStyle w:val="ListBullet"/>
        <w:spacing w:after="40"/>
      </w:pPr>
      <w:r>
        <w:t>Patient identification, tracking and family/reunification arrangements where applicable.</w:t>
      </w:r>
    </w:p>
    <w:p w14:paraId="6300C07B" w14:textId="77777777" w:rsidR="00C2293F" w:rsidRDefault="00000000">
      <w:pPr>
        <w:pStyle w:val="ListBullet"/>
        <w:spacing w:after="40"/>
      </w:pPr>
      <w:r>
        <w:t>A process for staff safety, debriefing and after-action review.</w:t>
      </w:r>
    </w:p>
    <w:tbl>
      <w:tblPr>
        <w:tblW w:w="0" w:type="auto"/>
        <w:jc w:val="center"/>
        <w:tblBorders>
          <w:top w:val="single" w:sz="6" w:space="0" w:color="6F8A99"/>
          <w:left w:val="single" w:sz="6" w:space="0" w:color="6F8A99"/>
          <w:bottom w:val="single" w:sz="6" w:space="0" w:color="6F8A99"/>
          <w:right w:val="single" w:sz="6" w:space="0" w:color="6F8A99"/>
          <w:insideH w:val="single" w:sz="6" w:space="0" w:color="6F8A99"/>
          <w:insideV w:val="single" w:sz="6" w:space="0" w:color="6F8A99"/>
        </w:tblBorders>
        <w:tblLook w:val="04A0" w:firstRow="1" w:lastRow="0" w:firstColumn="1" w:lastColumn="0" w:noHBand="0" w:noVBand="1"/>
      </w:tblPr>
      <w:tblGrid>
        <w:gridCol w:w="9819"/>
      </w:tblGrid>
      <w:tr w:rsidR="00C2293F" w14:paraId="23960D94" w14:textId="77777777">
        <w:trPr>
          <w:jc w:val="center"/>
        </w:trPr>
        <w:tc>
          <w:tcPr>
            <w:tcW w:w="9835" w:type="dxa"/>
            <w:shd w:val="clear" w:color="auto" w:fill="EAF2F5"/>
            <w:tcMar>
              <w:top w:w="120" w:type="dxa"/>
              <w:left w:w="140" w:type="dxa"/>
              <w:bottom w:w="120" w:type="dxa"/>
              <w:right w:w="140" w:type="dxa"/>
            </w:tcMar>
          </w:tcPr>
          <w:p w14:paraId="2EE508F9" w14:textId="77777777" w:rsidR="00C2293F" w:rsidRDefault="00000000">
            <w:r>
              <w:rPr>
                <w:b/>
                <w:color w:val="1F5D7A"/>
              </w:rPr>
              <w:t xml:space="preserve">Minimum test: </w:t>
            </w:r>
            <w:r>
              <w:t>A reviewer should be able to answer: Who declares the incident? Who commands medical operations? Where are casualties moved? How are ambulances loaded? Which hospitals receive patients? How are more resources requested?</w:t>
            </w:r>
          </w:p>
        </w:tc>
      </w:tr>
    </w:tbl>
    <w:p w14:paraId="4E93A76E" w14:textId="77777777" w:rsidR="00C2293F" w:rsidRDefault="00C2293F">
      <w:pPr>
        <w:spacing w:after="0"/>
      </w:pPr>
    </w:p>
    <w:p w14:paraId="118AF770" w14:textId="77777777" w:rsidR="00C2293F" w:rsidRDefault="00000000">
      <w:pPr>
        <w:pStyle w:val="Heading2"/>
      </w:pPr>
      <w:r>
        <w:t>5.12 Environmental and Event-Specific Contingencies</w:t>
      </w:r>
    </w:p>
    <w:p w14:paraId="1B433A50" w14:textId="541CEA37" w:rsidR="00C2293F" w:rsidRDefault="00000000">
      <w:pPr>
        <w:pStyle w:val="ListBullet"/>
        <w:spacing w:after="40"/>
      </w:pPr>
      <w:r>
        <w:t>Identify objective triggers for heat, cold, lightning, wind, snow, air quality, flooding or other relevant conditions.</w:t>
      </w:r>
    </w:p>
    <w:p w14:paraId="7CB33EF0" w14:textId="77777777" w:rsidR="00E22850" w:rsidRDefault="00E22850" w:rsidP="00E22850">
      <w:pPr>
        <w:pStyle w:val="ListBullet"/>
        <w:spacing w:after="40"/>
      </w:pPr>
      <w:r>
        <w:t xml:space="preserve">Identify the organizer representative authorized to modify, delay, pause, evacuate, or cancel the event and the medical or EMS personnel authorized to provide professional advice within their scope. </w:t>
      </w:r>
    </w:p>
    <w:p w14:paraId="7D20D27F" w14:textId="7CAFBB59" w:rsidR="00C2293F" w:rsidRDefault="00E22850" w:rsidP="00E22850">
      <w:pPr>
        <w:pStyle w:val="ListBullet"/>
        <w:spacing w:after="40"/>
      </w:pPr>
      <w:r>
        <w:t>For Level 3 events, identify the Event Medical Director’s authority to recommend interruption, evacuation, or termination for medical reasons.</w:t>
      </w:r>
    </w:p>
    <w:p w14:paraId="6F383E41" w14:textId="77777777" w:rsidR="00C2293F" w:rsidRDefault="00000000">
      <w:pPr>
        <w:pStyle w:val="ListBullet"/>
        <w:spacing w:after="40"/>
      </w:pPr>
      <w:r>
        <w:t>Describe the action linked to each trigger: extra water, cooling, warming, route modification, shelter, delayed start, suspension or evacuation.</w:t>
      </w:r>
    </w:p>
    <w:p w14:paraId="5BB94803" w14:textId="77777777" w:rsidR="00C2293F" w:rsidRDefault="00000000">
      <w:pPr>
        <w:pStyle w:val="ListBullet"/>
        <w:spacing w:after="40"/>
      </w:pPr>
      <w:r>
        <w:t>Include event-specific risks such as crowd compression, intoxication, contact injury, water rescue, remote terrain, speed, fire or animal-related injury.</w:t>
      </w:r>
    </w:p>
    <w:p w14:paraId="6E0C736E" w14:textId="77777777" w:rsidR="00C2293F" w:rsidRDefault="00000000">
      <w:pPr>
        <w:pStyle w:val="ListBullet"/>
        <w:spacing w:after="40"/>
      </w:pPr>
      <w:r>
        <w:t>Avoid duplicating security or fire plans; instead, state how medical operations integrate with them.</w:t>
      </w:r>
    </w:p>
    <w:p w14:paraId="6EB522B7" w14:textId="77777777" w:rsidR="00C2293F" w:rsidRDefault="00000000">
      <w:pPr>
        <w:pStyle w:val="Heading2"/>
      </w:pPr>
      <w:r>
        <w:t>5.13 Patient Care Documentation and Confidentiality</w:t>
      </w:r>
    </w:p>
    <w:p w14:paraId="3601CBEE" w14:textId="77777777" w:rsidR="00C2293F" w:rsidRDefault="00000000">
      <w:pPr>
        <w:pStyle w:val="ListBullet"/>
        <w:spacing w:after="40"/>
      </w:pPr>
      <w:r>
        <w:t>Document every patient assessed or treated using a consistent record.</w:t>
      </w:r>
    </w:p>
    <w:p w14:paraId="7DF93044" w14:textId="77777777" w:rsidR="00C2293F" w:rsidRDefault="00000000">
      <w:pPr>
        <w:pStyle w:val="ListBullet"/>
        <w:spacing w:after="40"/>
      </w:pPr>
      <w:r>
        <w:t>At minimum record date/time, patient identifier, age or age group, complaint/injury, assessment, treatment, disposition, transport destination and provider.</w:t>
      </w:r>
    </w:p>
    <w:p w14:paraId="5BBD937E" w14:textId="77777777" w:rsidR="00C2293F" w:rsidRDefault="00000000">
      <w:pPr>
        <w:pStyle w:val="ListBullet"/>
        <w:spacing w:after="40"/>
      </w:pPr>
      <w:r>
        <w:t>Document refusal of care or transport using the provider’s approved process.</w:t>
      </w:r>
    </w:p>
    <w:p w14:paraId="12D02D1B" w14:textId="77777777" w:rsidR="00C2293F" w:rsidRDefault="00000000">
      <w:pPr>
        <w:pStyle w:val="ListBullet"/>
        <w:spacing w:after="40"/>
      </w:pPr>
      <w:r>
        <w:t>Protect patient information and limit access to authorized personnel.</w:t>
      </w:r>
    </w:p>
    <w:p w14:paraId="575F209A" w14:textId="77777777" w:rsidR="00C2293F" w:rsidRDefault="00000000">
      <w:pPr>
        <w:pStyle w:val="ListBullet"/>
        <w:spacing w:after="40"/>
      </w:pPr>
      <w:r>
        <w:t>Ensure aggregate totals can be transferred accurately to Annex D without disclosing unnecessary personal information.</w:t>
      </w:r>
    </w:p>
    <w:p w14:paraId="77728BD5" w14:textId="77777777" w:rsidR="00C2293F" w:rsidRDefault="00000000">
      <w:pPr>
        <w:pStyle w:val="Heading2"/>
      </w:pPr>
      <w:r>
        <w:t>5.14 Readiness, Briefing and Demobilization</w:t>
      </w:r>
    </w:p>
    <w:p w14:paraId="006B6D0F" w14:textId="77777777" w:rsidR="00C2293F" w:rsidRDefault="00000000">
      <w:pPr>
        <w:pStyle w:val="ListBullet"/>
        <w:spacing w:after="40"/>
      </w:pPr>
      <w:r>
        <w:t>Before opening, verify staff attendance, posts, equipment, AEDs, oxygen, radios, routes, ambulances, hospitals, weather and major-incident roles.</w:t>
      </w:r>
    </w:p>
    <w:p w14:paraId="34438389" w14:textId="77777777" w:rsidR="00C2293F" w:rsidRDefault="00000000">
      <w:pPr>
        <w:pStyle w:val="ListBullet"/>
        <w:spacing w:after="40"/>
      </w:pPr>
      <w:r>
        <w:t>Conduct a short multidisciplinary briefing using the same map and contact directory.</w:t>
      </w:r>
    </w:p>
    <w:p w14:paraId="1D19E342" w14:textId="77777777" w:rsidR="00C2293F" w:rsidRDefault="00000000">
      <w:pPr>
        <w:pStyle w:val="ListBullet"/>
        <w:spacing w:after="40"/>
      </w:pPr>
      <w:r>
        <w:t>For Level 3, test communication between medical command and EMS and confirm the cardiac-arrest and major-incident pathways.</w:t>
      </w:r>
    </w:p>
    <w:p w14:paraId="05301AB5" w14:textId="77777777" w:rsidR="00C2293F" w:rsidRDefault="00000000">
      <w:pPr>
        <w:pStyle w:val="ListBullet"/>
        <w:spacing w:after="40"/>
      </w:pPr>
      <w:r>
        <w:t>Maintain coverage until the risk period ends, including audience departure and participant recovery where applicable.</w:t>
      </w:r>
    </w:p>
    <w:p w14:paraId="217D44AB" w14:textId="77777777" w:rsidR="00C2293F" w:rsidRDefault="00000000">
      <w:pPr>
        <w:pStyle w:val="ListBullet"/>
        <w:spacing w:after="40"/>
      </w:pPr>
      <w:r>
        <w:t>After the event, collect records, restock equipment, identify significant issues and complete Annex D when required.</w:t>
      </w:r>
    </w:p>
    <w:p w14:paraId="5DC02B13" w14:textId="77777777" w:rsidR="00C2293F" w:rsidRDefault="00000000">
      <w:r>
        <w:br w:type="page"/>
      </w:r>
    </w:p>
    <w:p w14:paraId="30415D05" w14:textId="77777777" w:rsidR="00C2293F" w:rsidRDefault="00000000">
      <w:pPr>
        <w:pStyle w:val="Heading1"/>
      </w:pPr>
      <w:r>
        <w:lastRenderedPageBreak/>
        <w:t>6. Event-Type Planning Considerations</w:t>
      </w:r>
    </w:p>
    <w:tbl>
      <w:tblPr>
        <w:tblW w:w="10512" w:type="dxa"/>
        <w:jc w:val="center"/>
        <w:tblBorders>
          <w:top w:val="single" w:sz="4" w:space="0" w:color="A8B5C1"/>
          <w:left w:val="single" w:sz="4" w:space="0" w:color="A8B5C1"/>
          <w:bottom w:val="single" w:sz="4" w:space="0" w:color="A8B5C1"/>
          <w:right w:val="single" w:sz="4" w:space="0" w:color="A8B5C1"/>
          <w:insideH w:val="single" w:sz="4" w:space="0" w:color="A8B5C1"/>
          <w:insideV w:val="single" w:sz="4" w:space="0" w:color="A8B5C1"/>
        </w:tblBorders>
        <w:tblLayout w:type="fixed"/>
        <w:tblLook w:val="04A0" w:firstRow="1" w:lastRow="0" w:firstColumn="1" w:lastColumn="0" w:noHBand="0" w:noVBand="1"/>
      </w:tblPr>
      <w:tblGrid>
        <w:gridCol w:w="2160"/>
        <w:gridCol w:w="3888"/>
        <w:gridCol w:w="4464"/>
      </w:tblGrid>
      <w:tr w:rsidR="00C2293F" w14:paraId="5B804206" w14:textId="77777777" w:rsidTr="0011389A">
        <w:trPr>
          <w:tblHeader/>
          <w:jc w:val="center"/>
        </w:trPr>
        <w:tc>
          <w:tcPr>
            <w:tcW w:w="2160" w:type="dxa"/>
            <w:shd w:val="clear" w:color="auto" w:fill="1F5D7A"/>
            <w:tcMar>
              <w:top w:w="80" w:type="dxa"/>
              <w:left w:w="100" w:type="dxa"/>
              <w:bottom w:w="80" w:type="dxa"/>
              <w:right w:w="100" w:type="dxa"/>
            </w:tcMar>
            <w:vAlign w:val="center"/>
          </w:tcPr>
          <w:p w14:paraId="569A5445" w14:textId="77777777" w:rsidR="00C2293F" w:rsidRDefault="00000000">
            <w:pPr>
              <w:jc w:val="center"/>
            </w:pPr>
            <w:r>
              <w:rPr>
                <w:b/>
                <w:color w:val="FFFFFF"/>
                <w:sz w:val="16"/>
              </w:rPr>
              <w:t>Event type</w:t>
            </w:r>
          </w:p>
        </w:tc>
        <w:tc>
          <w:tcPr>
            <w:tcW w:w="3888" w:type="dxa"/>
            <w:shd w:val="clear" w:color="auto" w:fill="1F5D7A"/>
            <w:tcMar>
              <w:top w:w="80" w:type="dxa"/>
              <w:left w:w="100" w:type="dxa"/>
              <w:bottom w:w="80" w:type="dxa"/>
              <w:right w:w="100" w:type="dxa"/>
            </w:tcMar>
            <w:vAlign w:val="center"/>
          </w:tcPr>
          <w:p w14:paraId="799FB188" w14:textId="77777777" w:rsidR="00C2293F" w:rsidRDefault="00000000">
            <w:pPr>
              <w:jc w:val="center"/>
            </w:pPr>
            <w:r>
              <w:rPr>
                <w:b/>
                <w:color w:val="FFFFFF"/>
                <w:sz w:val="16"/>
              </w:rPr>
              <w:t>Common planning concerns</w:t>
            </w:r>
          </w:p>
        </w:tc>
        <w:tc>
          <w:tcPr>
            <w:tcW w:w="4464" w:type="dxa"/>
            <w:shd w:val="clear" w:color="auto" w:fill="1F5D7A"/>
            <w:tcMar>
              <w:top w:w="80" w:type="dxa"/>
              <w:left w:w="100" w:type="dxa"/>
              <w:bottom w:w="80" w:type="dxa"/>
              <w:right w:w="100" w:type="dxa"/>
            </w:tcMar>
            <w:vAlign w:val="center"/>
          </w:tcPr>
          <w:p w14:paraId="7E6A9FC5" w14:textId="77777777" w:rsidR="00C2293F" w:rsidRDefault="00000000">
            <w:pPr>
              <w:jc w:val="center"/>
            </w:pPr>
            <w:r>
              <w:rPr>
                <w:b/>
                <w:color w:val="FFFFFF"/>
                <w:sz w:val="16"/>
              </w:rPr>
              <w:t>EHMP emphasis</w:t>
            </w:r>
          </w:p>
        </w:tc>
      </w:tr>
      <w:tr w:rsidR="00C2293F" w14:paraId="13379387" w14:textId="77777777" w:rsidTr="0011389A">
        <w:trPr>
          <w:jc w:val="center"/>
        </w:trPr>
        <w:tc>
          <w:tcPr>
            <w:tcW w:w="2160" w:type="dxa"/>
            <w:tcMar>
              <w:top w:w="80" w:type="dxa"/>
              <w:left w:w="100" w:type="dxa"/>
              <w:bottom w:w="80" w:type="dxa"/>
              <w:right w:w="100" w:type="dxa"/>
            </w:tcMar>
            <w:vAlign w:val="center"/>
          </w:tcPr>
          <w:p w14:paraId="6271CAF3" w14:textId="77777777" w:rsidR="00C2293F" w:rsidRDefault="00000000">
            <w:r>
              <w:rPr>
                <w:sz w:val="16"/>
              </w:rPr>
              <w:t>Indoor seated conference or exhibition</w:t>
            </w:r>
          </w:p>
        </w:tc>
        <w:tc>
          <w:tcPr>
            <w:tcW w:w="3888" w:type="dxa"/>
            <w:tcMar>
              <w:top w:w="80" w:type="dxa"/>
              <w:left w:w="100" w:type="dxa"/>
              <w:bottom w:w="80" w:type="dxa"/>
              <w:right w:w="100" w:type="dxa"/>
            </w:tcMar>
            <w:vAlign w:val="center"/>
          </w:tcPr>
          <w:p w14:paraId="4283C643" w14:textId="77777777" w:rsidR="00C2293F" w:rsidRDefault="00000000">
            <w:r>
              <w:rPr>
                <w:sz w:val="16"/>
              </w:rPr>
              <w:t>Large building, multiple floors, older attendees, long sessions</w:t>
            </w:r>
          </w:p>
        </w:tc>
        <w:tc>
          <w:tcPr>
            <w:tcW w:w="4464" w:type="dxa"/>
            <w:tcMar>
              <w:top w:w="80" w:type="dxa"/>
              <w:left w:w="100" w:type="dxa"/>
              <w:bottom w:w="80" w:type="dxa"/>
              <w:right w:w="100" w:type="dxa"/>
            </w:tcMar>
            <w:vAlign w:val="center"/>
          </w:tcPr>
          <w:p w14:paraId="5459C717" w14:textId="77777777" w:rsidR="00C2293F" w:rsidRDefault="00000000">
            <w:r>
              <w:rPr>
                <w:sz w:val="16"/>
              </w:rPr>
              <w:t>Emergency access, internal wayfinding, first-aid contact, AED location, lift/stair extraction</w:t>
            </w:r>
          </w:p>
        </w:tc>
      </w:tr>
      <w:tr w:rsidR="00C2293F" w14:paraId="1902A371" w14:textId="77777777" w:rsidTr="0011389A">
        <w:trPr>
          <w:jc w:val="center"/>
        </w:trPr>
        <w:tc>
          <w:tcPr>
            <w:tcW w:w="2160" w:type="dxa"/>
            <w:shd w:val="clear" w:color="auto" w:fill="F3F6F8"/>
            <w:tcMar>
              <w:top w:w="80" w:type="dxa"/>
              <w:left w:w="100" w:type="dxa"/>
              <w:bottom w:w="80" w:type="dxa"/>
              <w:right w:w="100" w:type="dxa"/>
            </w:tcMar>
            <w:vAlign w:val="center"/>
          </w:tcPr>
          <w:p w14:paraId="5623512C" w14:textId="77777777" w:rsidR="00C2293F" w:rsidRDefault="00000000">
            <w:r>
              <w:rPr>
                <w:sz w:val="16"/>
              </w:rPr>
              <w:t>Concert, festival or nightclub</w:t>
            </w:r>
          </w:p>
        </w:tc>
        <w:tc>
          <w:tcPr>
            <w:tcW w:w="3888" w:type="dxa"/>
            <w:shd w:val="clear" w:color="auto" w:fill="F3F6F8"/>
            <w:tcMar>
              <w:top w:w="80" w:type="dxa"/>
              <w:left w:w="100" w:type="dxa"/>
              <w:bottom w:w="80" w:type="dxa"/>
              <w:right w:w="100" w:type="dxa"/>
            </w:tcMar>
            <w:vAlign w:val="center"/>
          </w:tcPr>
          <w:p w14:paraId="23EDE87E" w14:textId="77777777" w:rsidR="00C2293F" w:rsidRDefault="00000000">
            <w:r>
              <w:rPr>
                <w:sz w:val="16"/>
              </w:rPr>
              <w:t>Standing crowd, movement, heat, noise, intoxication, access obstruction</w:t>
            </w:r>
          </w:p>
        </w:tc>
        <w:tc>
          <w:tcPr>
            <w:tcW w:w="4464" w:type="dxa"/>
            <w:shd w:val="clear" w:color="auto" w:fill="F3F6F8"/>
            <w:tcMar>
              <w:top w:w="80" w:type="dxa"/>
              <w:left w:w="100" w:type="dxa"/>
              <w:bottom w:w="80" w:type="dxa"/>
              <w:right w:w="100" w:type="dxa"/>
            </w:tcMar>
            <w:vAlign w:val="center"/>
          </w:tcPr>
          <w:p w14:paraId="78FCE5A3" w14:textId="77777777" w:rsidR="00C2293F" w:rsidRDefault="00000000">
            <w:r>
              <w:rPr>
                <w:sz w:val="16"/>
              </w:rPr>
              <w:t>Sector coverage, visible medical access, crowd-to-medical communication, extraction, surge capacity</w:t>
            </w:r>
          </w:p>
        </w:tc>
      </w:tr>
      <w:tr w:rsidR="00C2293F" w14:paraId="602D0EC6" w14:textId="77777777" w:rsidTr="0011389A">
        <w:trPr>
          <w:jc w:val="center"/>
        </w:trPr>
        <w:tc>
          <w:tcPr>
            <w:tcW w:w="2160" w:type="dxa"/>
            <w:tcMar>
              <w:top w:w="80" w:type="dxa"/>
              <w:left w:w="100" w:type="dxa"/>
              <w:bottom w:w="80" w:type="dxa"/>
              <w:right w:w="100" w:type="dxa"/>
            </w:tcMar>
            <w:vAlign w:val="center"/>
          </w:tcPr>
          <w:p w14:paraId="1544D7E2" w14:textId="77777777" w:rsidR="00C2293F" w:rsidRDefault="00000000">
            <w:r>
              <w:rPr>
                <w:sz w:val="16"/>
              </w:rPr>
              <w:t>Team sport or stadium event</w:t>
            </w:r>
          </w:p>
        </w:tc>
        <w:tc>
          <w:tcPr>
            <w:tcW w:w="3888" w:type="dxa"/>
            <w:tcMar>
              <w:top w:w="80" w:type="dxa"/>
              <w:left w:w="100" w:type="dxa"/>
              <w:bottom w:w="80" w:type="dxa"/>
              <w:right w:w="100" w:type="dxa"/>
            </w:tcMar>
            <w:vAlign w:val="center"/>
          </w:tcPr>
          <w:p w14:paraId="0D1AA490" w14:textId="77777777" w:rsidR="00C2293F" w:rsidRDefault="00000000">
            <w:r>
              <w:rPr>
                <w:sz w:val="16"/>
              </w:rPr>
              <w:t>Participant injuries plus spectator illness; rivalry and crowd separation</w:t>
            </w:r>
          </w:p>
        </w:tc>
        <w:tc>
          <w:tcPr>
            <w:tcW w:w="4464" w:type="dxa"/>
            <w:tcMar>
              <w:top w:w="80" w:type="dxa"/>
              <w:left w:w="100" w:type="dxa"/>
              <w:bottom w:w="80" w:type="dxa"/>
              <w:right w:w="100" w:type="dxa"/>
            </w:tcMar>
            <w:vAlign w:val="center"/>
          </w:tcPr>
          <w:p w14:paraId="5227E946" w14:textId="77777777" w:rsidR="00C2293F" w:rsidRDefault="00000000">
            <w:r>
              <w:rPr>
                <w:sz w:val="16"/>
              </w:rPr>
              <w:t>Separate player/spectator pathways, pitch/court access, treatment room/post, ambulance egress</w:t>
            </w:r>
          </w:p>
        </w:tc>
      </w:tr>
      <w:tr w:rsidR="00C2293F" w14:paraId="46DDD22C" w14:textId="77777777" w:rsidTr="0011389A">
        <w:trPr>
          <w:jc w:val="center"/>
        </w:trPr>
        <w:tc>
          <w:tcPr>
            <w:tcW w:w="2160" w:type="dxa"/>
            <w:shd w:val="clear" w:color="auto" w:fill="F3F6F8"/>
            <w:tcMar>
              <w:top w:w="80" w:type="dxa"/>
              <w:left w:w="100" w:type="dxa"/>
              <w:bottom w:w="80" w:type="dxa"/>
              <w:right w:w="100" w:type="dxa"/>
            </w:tcMar>
            <w:vAlign w:val="center"/>
          </w:tcPr>
          <w:p w14:paraId="3B9CB4CC" w14:textId="77777777" w:rsidR="00C2293F" w:rsidRDefault="00000000">
            <w:r>
              <w:rPr>
                <w:sz w:val="16"/>
              </w:rPr>
              <w:t>Running, cycling or endurance event</w:t>
            </w:r>
          </w:p>
        </w:tc>
        <w:tc>
          <w:tcPr>
            <w:tcW w:w="3888" w:type="dxa"/>
            <w:shd w:val="clear" w:color="auto" w:fill="F3F6F8"/>
            <w:tcMar>
              <w:top w:w="80" w:type="dxa"/>
              <w:left w:w="100" w:type="dxa"/>
              <w:bottom w:w="80" w:type="dxa"/>
              <w:right w:w="100" w:type="dxa"/>
            </w:tcMar>
            <w:vAlign w:val="center"/>
          </w:tcPr>
          <w:p w14:paraId="05D0BB0C" w14:textId="77777777" w:rsidR="00C2293F" w:rsidRDefault="00000000">
            <w:r>
              <w:rPr>
                <w:sz w:val="16"/>
              </w:rPr>
              <w:t>Long route, exertion, environment, dispersed patients, finish-line surge</w:t>
            </w:r>
          </w:p>
        </w:tc>
        <w:tc>
          <w:tcPr>
            <w:tcW w:w="4464" w:type="dxa"/>
            <w:shd w:val="clear" w:color="auto" w:fill="F3F6F8"/>
            <w:tcMar>
              <w:top w:w="80" w:type="dxa"/>
              <w:left w:w="100" w:type="dxa"/>
              <w:bottom w:w="80" w:type="dxa"/>
              <w:right w:w="100" w:type="dxa"/>
            </w:tcMar>
            <w:vAlign w:val="center"/>
          </w:tcPr>
          <w:p w14:paraId="33A47308" w14:textId="77777777" w:rsidR="00C2293F" w:rsidRDefault="00000000">
            <w:r>
              <w:rPr>
                <w:sz w:val="16"/>
              </w:rPr>
              <w:t>Course sectors, mobile teams, extraction, communications, finish medical area, sweep/closure plan</w:t>
            </w:r>
          </w:p>
        </w:tc>
      </w:tr>
      <w:tr w:rsidR="00C2293F" w14:paraId="6FCE5BE1" w14:textId="77777777" w:rsidTr="0011389A">
        <w:trPr>
          <w:jc w:val="center"/>
        </w:trPr>
        <w:tc>
          <w:tcPr>
            <w:tcW w:w="2160" w:type="dxa"/>
            <w:tcMar>
              <w:top w:w="80" w:type="dxa"/>
              <w:left w:w="100" w:type="dxa"/>
              <w:bottom w:w="80" w:type="dxa"/>
              <w:right w:w="100" w:type="dxa"/>
            </w:tcMar>
            <w:vAlign w:val="center"/>
          </w:tcPr>
          <w:p w14:paraId="46D4BAC6" w14:textId="77777777" w:rsidR="00C2293F" w:rsidRDefault="00000000">
            <w:r>
              <w:rPr>
                <w:sz w:val="16"/>
              </w:rPr>
              <w:t>Combat sport</w:t>
            </w:r>
          </w:p>
        </w:tc>
        <w:tc>
          <w:tcPr>
            <w:tcW w:w="3888" w:type="dxa"/>
            <w:tcMar>
              <w:top w:w="80" w:type="dxa"/>
              <w:left w:w="100" w:type="dxa"/>
              <w:bottom w:w="80" w:type="dxa"/>
              <w:right w:w="100" w:type="dxa"/>
            </w:tcMar>
            <w:vAlign w:val="center"/>
          </w:tcPr>
          <w:p w14:paraId="6A0E2122" w14:textId="77777777" w:rsidR="00C2293F" w:rsidRDefault="00000000">
            <w:r>
              <w:rPr>
                <w:sz w:val="16"/>
              </w:rPr>
              <w:t>Head/neck injury, rapid deterioration, ringside decisions</w:t>
            </w:r>
          </w:p>
        </w:tc>
        <w:tc>
          <w:tcPr>
            <w:tcW w:w="4464" w:type="dxa"/>
            <w:tcMar>
              <w:top w:w="80" w:type="dxa"/>
              <w:left w:w="100" w:type="dxa"/>
              <w:bottom w:w="80" w:type="dxa"/>
              <w:right w:w="100" w:type="dxa"/>
            </w:tcMar>
            <w:vAlign w:val="center"/>
          </w:tcPr>
          <w:p w14:paraId="3B1A0213" w14:textId="77777777" w:rsidR="00C2293F" w:rsidRDefault="00000000">
            <w:r>
              <w:rPr>
                <w:sz w:val="16"/>
              </w:rPr>
              <w:t>Physician authority, immediate resuscitation, direct ambulance access, receiving hospital</w:t>
            </w:r>
          </w:p>
        </w:tc>
      </w:tr>
      <w:tr w:rsidR="00C2293F" w14:paraId="5744A7AE" w14:textId="77777777" w:rsidTr="0011389A">
        <w:trPr>
          <w:jc w:val="center"/>
        </w:trPr>
        <w:tc>
          <w:tcPr>
            <w:tcW w:w="2160" w:type="dxa"/>
            <w:shd w:val="clear" w:color="auto" w:fill="F3F6F8"/>
            <w:tcMar>
              <w:top w:w="80" w:type="dxa"/>
              <w:left w:w="100" w:type="dxa"/>
              <w:bottom w:w="80" w:type="dxa"/>
              <w:right w:w="100" w:type="dxa"/>
            </w:tcMar>
            <w:vAlign w:val="center"/>
          </w:tcPr>
          <w:p w14:paraId="5AA7C3CB" w14:textId="77777777" w:rsidR="00C2293F" w:rsidRDefault="00000000">
            <w:r>
              <w:rPr>
                <w:sz w:val="16"/>
              </w:rPr>
              <w:t>Open-water event</w:t>
            </w:r>
          </w:p>
        </w:tc>
        <w:tc>
          <w:tcPr>
            <w:tcW w:w="3888" w:type="dxa"/>
            <w:shd w:val="clear" w:color="auto" w:fill="F3F6F8"/>
            <w:tcMar>
              <w:top w:w="80" w:type="dxa"/>
              <w:left w:w="100" w:type="dxa"/>
              <w:bottom w:w="80" w:type="dxa"/>
              <w:right w:w="100" w:type="dxa"/>
            </w:tcMar>
            <w:vAlign w:val="center"/>
          </w:tcPr>
          <w:p w14:paraId="710F22BA" w14:textId="77777777" w:rsidR="00C2293F" w:rsidRDefault="00000000">
            <w:r>
              <w:rPr>
                <w:sz w:val="16"/>
              </w:rPr>
              <w:t>Drowning, hypothermia/heat, difficult location, water extraction</w:t>
            </w:r>
          </w:p>
        </w:tc>
        <w:tc>
          <w:tcPr>
            <w:tcW w:w="4464" w:type="dxa"/>
            <w:shd w:val="clear" w:color="auto" w:fill="F3F6F8"/>
            <w:tcMar>
              <w:top w:w="80" w:type="dxa"/>
              <w:left w:w="100" w:type="dxa"/>
              <w:bottom w:w="80" w:type="dxa"/>
              <w:right w:w="100" w:type="dxa"/>
            </w:tcMar>
            <w:vAlign w:val="center"/>
          </w:tcPr>
          <w:p w14:paraId="6CB42D8F" w14:textId="77777777" w:rsidR="00C2293F" w:rsidRDefault="00000000">
            <w:r>
              <w:rPr>
                <w:sz w:val="16"/>
              </w:rPr>
              <w:t>Water rescue integration, recovery points, CPR/AED at exit, transport and hospital plan</w:t>
            </w:r>
          </w:p>
        </w:tc>
      </w:tr>
      <w:tr w:rsidR="00C2293F" w14:paraId="4F668FC3" w14:textId="77777777" w:rsidTr="0011389A">
        <w:trPr>
          <w:jc w:val="center"/>
        </w:trPr>
        <w:tc>
          <w:tcPr>
            <w:tcW w:w="2160" w:type="dxa"/>
            <w:tcMar>
              <w:top w:w="80" w:type="dxa"/>
              <w:left w:w="100" w:type="dxa"/>
              <w:bottom w:w="80" w:type="dxa"/>
              <w:right w:w="100" w:type="dxa"/>
            </w:tcMar>
            <w:vAlign w:val="center"/>
          </w:tcPr>
          <w:p w14:paraId="7FE1AB3A" w14:textId="77777777" w:rsidR="00C2293F" w:rsidRDefault="00000000">
            <w:r>
              <w:rPr>
                <w:sz w:val="16"/>
              </w:rPr>
              <w:t>Mountain, trail or winter event</w:t>
            </w:r>
          </w:p>
        </w:tc>
        <w:tc>
          <w:tcPr>
            <w:tcW w:w="3888" w:type="dxa"/>
            <w:tcMar>
              <w:top w:w="80" w:type="dxa"/>
              <w:left w:w="100" w:type="dxa"/>
              <w:bottom w:w="80" w:type="dxa"/>
              <w:right w:w="100" w:type="dxa"/>
            </w:tcMar>
            <w:vAlign w:val="center"/>
          </w:tcPr>
          <w:p w14:paraId="0F72DB4A" w14:textId="77777777" w:rsidR="00C2293F" w:rsidRDefault="00000000">
            <w:r>
              <w:rPr>
                <w:sz w:val="16"/>
              </w:rPr>
              <w:t>Remote terrain, weather, poor communication, delayed extraction</w:t>
            </w:r>
          </w:p>
        </w:tc>
        <w:tc>
          <w:tcPr>
            <w:tcW w:w="4464" w:type="dxa"/>
            <w:tcMar>
              <w:top w:w="80" w:type="dxa"/>
              <w:left w:w="100" w:type="dxa"/>
              <w:bottom w:w="80" w:type="dxa"/>
              <w:right w:w="100" w:type="dxa"/>
            </w:tcMar>
            <w:vAlign w:val="center"/>
          </w:tcPr>
          <w:p w14:paraId="44536C17" w14:textId="77777777" w:rsidR="00C2293F" w:rsidRDefault="00000000">
            <w:r>
              <w:rPr>
                <w:sz w:val="16"/>
              </w:rPr>
              <w:t>Rescue capability, location tracking, weather triggers, warming, alternate routes and evacuation</w:t>
            </w:r>
          </w:p>
        </w:tc>
      </w:tr>
      <w:tr w:rsidR="00C2293F" w14:paraId="208A95DD" w14:textId="77777777" w:rsidTr="0011389A">
        <w:trPr>
          <w:jc w:val="center"/>
        </w:trPr>
        <w:tc>
          <w:tcPr>
            <w:tcW w:w="2160" w:type="dxa"/>
            <w:shd w:val="clear" w:color="auto" w:fill="F3F6F8"/>
            <w:tcMar>
              <w:top w:w="80" w:type="dxa"/>
              <w:left w:w="100" w:type="dxa"/>
              <w:bottom w:w="80" w:type="dxa"/>
              <w:right w:w="100" w:type="dxa"/>
            </w:tcMar>
            <w:vAlign w:val="center"/>
          </w:tcPr>
          <w:p w14:paraId="2CA60AC7" w14:textId="77777777" w:rsidR="00C2293F" w:rsidRDefault="00000000">
            <w:r>
              <w:rPr>
                <w:sz w:val="16"/>
              </w:rPr>
              <w:t>Motorsport</w:t>
            </w:r>
          </w:p>
        </w:tc>
        <w:tc>
          <w:tcPr>
            <w:tcW w:w="3888" w:type="dxa"/>
            <w:shd w:val="clear" w:color="auto" w:fill="F3F6F8"/>
            <w:tcMar>
              <w:top w:w="80" w:type="dxa"/>
              <w:left w:w="100" w:type="dxa"/>
              <w:bottom w:w="80" w:type="dxa"/>
              <w:right w:w="100" w:type="dxa"/>
            </w:tcMar>
            <w:vAlign w:val="center"/>
          </w:tcPr>
          <w:p w14:paraId="78F82D16" w14:textId="77777777" w:rsidR="00C2293F" w:rsidRDefault="00000000">
            <w:r>
              <w:rPr>
                <w:sz w:val="16"/>
              </w:rPr>
              <w:t>High-energy trauma, fire, entrapment, course access</w:t>
            </w:r>
          </w:p>
        </w:tc>
        <w:tc>
          <w:tcPr>
            <w:tcW w:w="4464" w:type="dxa"/>
            <w:shd w:val="clear" w:color="auto" w:fill="F3F6F8"/>
            <w:tcMar>
              <w:top w:w="80" w:type="dxa"/>
              <w:left w:w="100" w:type="dxa"/>
              <w:bottom w:w="80" w:type="dxa"/>
              <w:right w:w="100" w:type="dxa"/>
            </w:tcMar>
            <w:vAlign w:val="center"/>
          </w:tcPr>
          <w:p w14:paraId="63E6990E" w14:textId="77777777" w:rsidR="00C2293F" w:rsidRDefault="00000000">
            <w:r>
              <w:rPr>
                <w:sz w:val="16"/>
              </w:rPr>
              <w:t>Fire/rescue integration, extrication, trauma destination, track control and dedicated access</w:t>
            </w:r>
          </w:p>
        </w:tc>
      </w:tr>
      <w:tr w:rsidR="00C2293F" w14:paraId="266ADBAC" w14:textId="77777777" w:rsidTr="0011389A">
        <w:trPr>
          <w:jc w:val="center"/>
        </w:trPr>
        <w:tc>
          <w:tcPr>
            <w:tcW w:w="2160" w:type="dxa"/>
            <w:shd w:val="clear" w:color="auto" w:fill="F3F6F8"/>
            <w:tcMar>
              <w:top w:w="80" w:type="dxa"/>
              <w:left w:w="100" w:type="dxa"/>
              <w:bottom w:w="80" w:type="dxa"/>
              <w:right w:w="100" w:type="dxa"/>
            </w:tcMar>
            <w:vAlign w:val="center"/>
          </w:tcPr>
          <w:p w14:paraId="5216DDE7" w14:textId="77777777" w:rsidR="00C2293F" w:rsidRDefault="00000000">
            <w:r>
              <w:rPr>
                <w:sz w:val="16"/>
              </w:rPr>
              <w:t>School or university special event</w:t>
            </w:r>
          </w:p>
        </w:tc>
        <w:tc>
          <w:tcPr>
            <w:tcW w:w="3888" w:type="dxa"/>
            <w:shd w:val="clear" w:color="auto" w:fill="F3F6F8"/>
            <w:tcMar>
              <w:top w:w="80" w:type="dxa"/>
              <w:left w:w="100" w:type="dxa"/>
              <w:bottom w:w="80" w:type="dxa"/>
              <w:right w:w="100" w:type="dxa"/>
            </w:tcMar>
            <w:vAlign w:val="center"/>
          </w:tcPr>
          <w:p w14:paraId="524BCB65" w14:textId="77777777" w:rsidR="00C2293F" w:rsidRDefault="00000000">
            <w:r>
              <w:rPr>
                <w:sz w:val="16"/>
              </w:rPr>
              <w:t>Minors, guardianship, school staff, varied medical needs</w:t>
            </w:r>
          </w:p>
        </w:tc>
        <w:tc>
          <w:tcPr>
            <w:tcW w:w="4464" w:type="dxa"/>
            <w:shd w:val="clear" w:color="auto" w:fill="F3F6F8"/>
            <w:tcMar>
              <w:top w:w="80" w:type="dxa"/>
              <w:left w:w="100" w:type="dxa"/>
              <w:bottom w:w="80" w:type="dxa"/>
              <w:right w:w="100" w:type="dxa"/>
            </w:tcMar>
            <w:vAlign w:val="center"/>
          </w:tcPr>
          <w:p w14:paraId="40C6D1C9" w14:textId="77777777" w:rsidR="00C2293F" w:rsidRDefault="00000000">
            <w:r>
              <w:rPr>
                <w:sz w:val="16"/>
              </w:rPr>
              <w:t>Guardian contact, pediatric supplies where appropriate, child safeguarding and reunification</w:t>
            </w:r>
          </w:p>
        </w:tc>
      </w:tr>
    </w:tbl>
    <w:p w14:paraId="6C7A0C2E" w14:textId="77777777" w:rsidR="00C2293F" w:rsidRDefault="00000000">
      <w:pPr>
        <w:pStyle w:val="Heading1"/>
      </w:pPr>
      <w:r>
        <w:t>7. EHMP Submission Package</w:t>
      </w:r>
    </w:p>
    <w:p w14:paraId="2132317B" w14:textId="77777777" w:rsidR="00C2293F" w:rsidRDefault="00000000">
      <w:r>
        <w:t>Submission should follow the assigned event level. Files should use consistent event names and version numbers.</w:t>
      </w:r>
    </w:p>
    <w:p w14:paraId="1DA0FD66" w14:textId="77777777" w:rsidR="00C2293F" w:rsidRDefault="00000000">
      <w:pPr>
        <w:pStyle w:val="ListBullet"/>
        <w:spacing w:after="40"/>
      </w:pPr>
      <w:r>
        <w:t>Level 1: submit Annex A as event notification before final event authorization, or at least seven calendar days before the event where no external authorization is required.</w:t>
      </w:r>
    </w:p>
    <w:p w14:paraId="4425F0FF" w14:textId="77777777" w:rsidR="00C2293F" w:rsidRDefault="00000000">
      <w:pPr>
        <w:pStyle w:val="ListBullet"/>
        <w:spacing w:after="40"/>
      </w:pPr>
      <w:r>
        <w:t>Level 2: submit Annex A, Annex C, the EHMP, and the event site or route map at least fourteen calendar days before the event.</w:t>
      </w:r>
    </w:p>
    <w:p w14:paraId="7E9B304A" w14:textId="77777777" w:rsidR="00C2293F" w:rsidRDefault="00000000">
      <w:pPr>
        <w:pStyle w:val="ListBullet"/>
        <w:spacing w:after="40"/>
      </w:pPr>
      <w:r>
        <w:t>Level 3: submit Annex A, Annex C, the comprehensive EHMP, the site or route map, the medical deployment map, and an EMS Readiness Declaration from each participating EMS agency at least thirty calendar days before the event.</w:t>
      </w:r>
    </w:p>
    <w:p w14:paraId="229875EE" w14:textId="77777777" w:rsidR="00C2293F" w:rsidRDefault="00000000">
      <w:pPr>
        <w:pStyle w:val="ListBullet"/>
        <w:spacing w:after="40"/>
      </w:pPr>
      <w:r>
        <w:t>A Level 1 organizer submits Annex C and a full EHMP only when requested by MOPH or another competent authority.</w:t>
      </w:r>
    </w:p>
    <w:p w14:paraId="4DF0E647" w14:textId="77777777" w:rsidR="00C2293F" w:rsidRDefault="00000000">
      <w:pPr>
        <w:pStyle w:val="ListBullet"/>
        <w:spacing w:after="40"/>
      </w:pPr>
      <w:r>
        <w:t>All submissions should include any additional supporting documentation requested by MOPH.</w:t>
      </w:r>
    </w:p>
    <w:p w14:paraId="2DBF2230" w14:textId="77777777" w:rsidR="00C2293F" w:rsidRDefault="00000000">
      <w:pPr>
        <w:pStyle w:val="ListBullet"/>
        <w:spacing w:after="40"/>
      </w:pPr>
      <w:r>
        <w:t>A material change requires an updated version and resubmission as directed by the National Protocol.</w:t>
      </w:r>
    </w:p>
    <w:p w14:paraId="188F5099" w14:textId="77777777" w:rsidR="00C2293F" w:rsidRDefault="00C2293F">
      <w:pPr>
        <w:pStyle w:val="ListBullet"/>
        <w:spacing w:after="40"/>
      </w:pPr>
    </w:p>
    <w:tbl>
      <w:tblPr>
        <w:tblW w:w="0" w:type="auto"/>
        <w:jc w:val="center"/>
        <w:tblBorders>
          <w:top w:val="single" w:sz="6" w:space="0" w:color="6F8A99"/>
          <w:left w:val="single" w:sz="6" w:space="0" w:color="6F8A99"/>
          <w:bottom w:val="single" w:sz="6" w:space="0" w:color="6F8A99"/>
          <w:right w:val="single" w:sz="6" w:space="0" w:color="6F8A99"/>
          <w:insideH w:val="single" w:sz="6" w:space="0" w:color="6F8A99"/>
          <w:insideV w:val="single" w:sz="6" w:space="0" w:color="6F8A99"/>
        </w:tblBorders>
        <w:tblLook w:val="04A0" w:firstRow="1" w:lastRow="0" w:firstColumn="1" w:lastColumn="0" w:noHBand="0" w:noVBand="1"/>
      </w:tblPr>
      <w:tblGrid>
        <w:gridCol w:w="9819"/>
      </w:tblGrid>
      <w:tr w:rsidR="00C2293F" w14:paraId="0B3F52CD" w14:textId="77777777">
        <w:trPr>
          <w:jc w:val="center"/>
        </w:trPr>
        <w:tc>
          <w:tcPr>
            <w:tcW w:w="9835" w:type="dxa"/>
            <w:shd w:val="clear" w:color="auto" w:fill="EAF2F5"/>
            <w:tcMar>
              <w:top w:w="120" w:type="dxa"/>
              <w:left w:w="140" w:type="dxa"/>
              <w:bottom w:w="120" w:type="dxa"/>
              <w:right w:w="140" w:type="dxa"/>
            </w:tcMar>
          </w:tcPr>
          <w:p w14:paraId="4D13CA29" w14:textId="77777777" w:rsidR="00C2293F" w:rsidRDefault="00000000">
            <w:r>
              <w:rPr>
                <w:b/>
                <w:color w:val="1F5D7A"/>
              </w:rPr>
              <w:t xml:space="preserve">Version control: </w:t>
            </w:r>
            <w:r>
              <w:t>When a material change occurs, update the EHMP version number and date, clearly identify the change, and ensure all organizers, medical leaders and EMS agencies are working from the same approved version.</w:t>
            </w:r>
          </w:p>
        </w:tc>
      </w:tr>
    </w:tbl>
    <w:p w14:paraId="17583607" w14:textId="77777777" w:rsidR="00C2293F" w:rsidRDefault="00C2293F">
      <w:pPr>
        <w:spacing w:after="0"/>
      </w:pPr>
    </w:p>
    <w:p w14:paraId="2E1D5CD2" w14:textId="77777777" w:rsidR="00C2293F" w:rsidRDefault="00000000">
      <w:pPr>
        <w:pStyle w:val="Heading1"/>
      </w:pPr>
      <w:r>
        <w:t>8. One-Page Pre-Opening Readiness Check</w:t>
      </w:r>
    </w:p>
    <w:p w14:paraId="377EB98F" w14:textId="77777777" w:rsidR="001147E3" w:rsidRDefault="00000000">
      <w:r>
        <w:t>Use only the checks applicable to the assigned event level and the approved or submitted EHMP.</w:t>
      </w:r>
    </w:p>
    <w:tbl>
      <w:tblPr>
        <w:tblW w:w="10439" w:type="dxa"/>
        <w:jc w:val="center"/>
        <w:tblBorders>
          <w:top w:val="single" w:sz="4" w:space="0" w:color="A8B5C1"/>
          <w:left w:val="single" w:sz="4" w:space="0" w:color="A8B5C1"/>
          <w:bottom w:val="single" w:sz="4" w:space="0" w:color="A8B5C1"/>
          <w:right w:val="single" w:sz="4" w:space="0" w:color="A8B5C1"/>
          <w:insideH w:val="single" w:sz="4" w:space="0" w:color="A8B5C1"/>
          <w:insideV w:val="single" w:sz="4" w:space="0" w:color="A8B5C1"/>
        </w:tblBorders>
        <w:tblLayout w:type="fixed"/>
        <w:tblLook w:val="04A0" w:firstRow="1" w:lastRow="0" w:firstColumn="1" w:lastColumn="0" w:noHBand="0" w:noVBand="1"/>
      </w:tblPr>
      <w:tblGrid>
        <w:gridCol w:w="9302"/>
        <w:gridCol w:w="1137"/>
      </w:tblGrid>
      <w:tr w:rsidR="00C2293F" w14:paraId="68349DE0" w14:textId="77777777" w:rsidTr="0005111A">
        <w:trPr>
          <w:tblHeader/>
          <w:jc w:val="center"/>
        </w:trPr>
        <w:tc>
          <w:tcPr>
            <w:tcW w:w="9302" w:type="dxa"/>
            <w:shd w:val="clear" w:color="auto" w:fill="1F5D7A"/>
            <w:tcMar>
              <w:top w:w="80" w:type="dxa"/>
              <w:left w:w="100" w:type="dxa"/>
              <w:bottom w:w="80" w:type="dxa"/>
              <w:right w:w="100" w:type="dxa"/>
            </w:tcMar>
            <w:vAlign w:val="center"/>
          </w:tcPr>
          <w:p w14:paraId="13A1718D" w14:textId="77777777" w:rsidR="00C2293F" w:rsidRDefault="00000000">
            <w:pPr>
              <w:jc w:val="center"/>
            </w:pPr>
            <w:r>
              <w:rPr>
                <w:b/>
                <w:color w:val="FFFFFF"/>
                <w:sz w:val="17"/>
              </w:rPr>
              <w:t>Check</w:t>
            </w:r>
          </w:p>
        </w:tc>
        <w:tc>
          <w:tcPr>
            <w:tcW w:w="1137" w:type="dxa"/>
            <w:shd w:val="clear" w:color="auto" w:fill="1F5D7A"/>
            <w:tcMar>
              <w:top w:w="80" w:type="dxa"/>
              <w:left w:w="100" w:type="dxa"/>
              <w:bottom w:w="80" w:type="dxa"/>
              <w:right w:w="100" w:type="dxa"/>
            </w:tcMar>
            <w:vAlign w:val="center"/>
          </w:tcPr>
          <w:p w14:paraId="338DF674" w14:textId="77777777" w:rsidR="00C2293F" w:rsidRDefault="00000000">
            <w:pPr>
              <w:jc w:val="center"/>
            </w:pPr>
            <w:r>
              <w:rPr>
                <w:b/>
                <w:color w:val="FFFFFF"/>
                <w:sz w:val="17"/>
              </w:rPr>
              <w:t>Confirmed</w:t>
            </w:r>
          </w:p>
        </w:tc>
      </w:tr>
      <w:tr w:rsidR="00C2293F" w14:paraId="50E1A00C" w14:textId="77777777" w:rsidTr="0005111A">
        <w:trPr>
          <w:jc w:val="center"/>
        </w:trPr>
        <w:tc>
          <w:tcPr>
            <w:tcW w:w="9302" w:type="dxa"/>
            <w:tcMar>
              <w:top w:w="80" w:type="dxa"/>
              <w:left w:w="100" w:type="dxa"/>
              <w:bottom w:w="80" w:type="dxa"/>
              <w:right w:w="100" w:type="dxa"/>
            </w:tcMar>
            <w:vAlign w:val="center"/>
          </w:tcPr>
          <w:p w14:paraId="45997D21" w14:textId="77777777" w:rsidR="00C2293F" w:rsidRDefault="00000000">
            <w:r>
              <w:rPr>
                <w:sz w:val="17"/>
              </w:rPr>
              <w:t>Final attendance, schedule, weather and route reviewed</w:t>
            </w:r>
          </w:p>
        </w:tc>
        <w:tc>
          <w:tcPr>
            <w:tcW w:w="1137" w:type="dxa"/>
            <w:tcMar>
              <w:top w:w="80" w:type="dxa"/>
              <w:left w:w="100" w:type="dxa"/>
              <w:bottom w:w="80" w:type="dxa"/>
              <w:right w:w="100" w:type="dxa"/>
            </w:tcMar>
            <w:vAlign w:val="center"/>
          </w:tcPr>
          <w:p w14:paraId="2C624444" w14:textId="77777777" w:rsidR="00C2293F" w:rsidRDefault="00000000">
            <w:r>
              <w:rPr>
                <w:sz w:val="17"/>
              </w:rPr>
              <w:t>☐</w:t>
            </w:r>
          </w:p>
        </w:tc>
      </w:tr>
      <w:tr w:rsidR="00C2293F" w14:paraId="19B009CB" w14:textId="77777777" w:rsidTr="0005111A">
        <w:trPr>
          <w:jc w:val="center"/>
        </w:trPr>
        <w:tc>
          <w:tcPr>
            <w:tcW w:w="9302" w:type="dxa"/>
            <w:shd w:val="clear" w:color="auto" w:fill="F3F6F8"/>
            <w:tcMar>
              <w:top w:w="80" w:type="dxa"/>
              <w:left w:w="100" w:type="dxa"/>
              <w:bottom w:w="80" w:type="dxa"/>
              <w:right w:w="100" w:type="dxa"/>
            </w:tcMar>
            <w:vAlign w:val="center"/>
          </w:tcPr>
          <w:p w14:paraId="7AC5C0CD" w14:textId="03931A9C" w:rsidR="00C2293F" w:rsidRPr="00771522" w:rsidRDefault="00771522">
            <w:pPr>
              <w:rPr>
                <w:sz w:val="17"/>
              </w:rPr>
            </w:pPr>
            <w:r w:rsidRPr="00771522">
              <w:rPr>
                <w:sz w:val="17"/>
              </w:rPr>
              <w:lastRenderedPageBreak/>
              <w:t xml:space="preserve">Responsible </w:t>
            </w:r>
            <w:proofErr w:type="gramStart"/>
            <w:r w:rsidRPr="00771522">
              <w:rPr>
                <w:sz w:val="17"/>
              </w:rPr>
              <w:t>organizer</w:t>
            </w:r>
            <w:proofErr w:type="gramEnd"/>
            <w:r w:rsidRPr="00771522">
              <w:rPr>
                <w:sz w:val="17"/>
              </w:rPr>
              <w:t xml:space="preserve"> contact and participating-provider operational contacts present and contactable; Event Medical Director present and contactable for Level 3</w:t>
            </w:r>
          </w:p>
        </w:tc>
        <w:tc>
          <w:tcPr>
            <w:tcW w:w="1137" w:type="dxa"/>
            <w:shd w:val="clear" w:color="auto" w:fill="F3F6F8"/>
            <w:tcMar>
              <w:top w:w="80" w:type="dxa"/>
              <w:left w:w="100" w:type="dxa"/>
              <w:bottom w:w="80" w:type="dxa"/>
              <w:right w:w="100" w:type="dxa"/>
            </w:tcMar>
            <w:vAlign w:val="center"/>
          </w:tcPr>
          <w:p w14:paraId="0F826D84" w14:textId="77777777" w:rsidR="00C2293F" w:rsidRDefault="00000000">
            <w:r>
              <w:rPr>
                <w:sz w:val="17"/>
              </w:rPr>
              <w:t>☐</w:t>
            </w:r>
          </w:p>
        </w:tc>
      </w:tr>
      <w:tr w:rsidR="00C2293F" w14:paraId="10E914F5" w14:textId="77777777" w:rsidTr="0005111A">
        <w:trPr>
          <w:jc w:val="center"/>
        </w:trPr>
        <w:tc>
          <w:tcPr>
            <w:tcW w:w="9302" w:type="dxa"/>
            <w:tcMar>
              <w:top w:w="80" w:type="dxa"/>
              <w:left w:w="100" w:type="dxa"/>
              <w:bottom w:w="80" w:type="dxa"/>
              <w:right w:w="100" w:type="dxa"/>
            </w:tcMar>
            <w:vAlign w:val="center"/>
          </w:tcPr>
          <w:p w14:paraId="11746400" w14:textId="77777777" w:rsidR="00C2293F" w:rsidRDefault="00000000">
            <w:r>
              <w:rPr>
                <w:sz w:val="17"/>
              </w:rPr>
              <w:t>All planned staff and teams present</w:t>
            </w:r>
          </w:p>
        </w:tc>
        <w:tc>
          <w:tcPr>
            <w:tcW w:w="1137" w:type="dxa"/>
            <w:tcMar>
              <w:top w:w="80" w:type="dxa"/>
              <w:left w:w="100" w:type="dxa"/>
              <w:bottom w:w="80" w:type="dxa"/>
              <w:right w:w="100" w:type="dxa"/>
            </w:tcMar>
            <w:vAlign w:val="center"/>
          </w:tcPr>
          <w:p w14:paraId="392D10C5" w14:textId="77777777" w:rsidR="00C2293F" w:rsidRDefault="00000000">
            <w:r>
              <w:rPr>
                <w:sz w:val="17"/>
              </w:rPr>
              <w:t>☐</w:t>
            </w:r>
          </w:p>
        </w:tc>
      </w:tr>
      <w:tr w:rsidR="00C2293F" w14:paraId="3E41D10E" w14:textId="77777777" w:rsidTr="0005111A">
        <w:trPr>
          <w:jc w:val="center"/>
        </w:trPr>
        <w:tc>
          <w:tcPr>
            <w:tcW w:w="9302" w:type="dxa"/>
            <w:shd w:val="clear" w:color="auto" w:fill="F3F6F8"/>
            <w:tcMar>
              <w:top w:w="80" w:type="dxa"/>
              <w:left w:w="100" w:type="dxa"/>
              <w:bottom w:w="80" w:type="dxa"/>
              <w:right w:w="100" w:type="dxa"/>
            </w:tcMar>
            <w:vAlign w:val="center"/>
          </w:tcPr>
          <w:p w14:paraId="58D5C81B" w14:textId="77777777" w:rsidR="00C2293F" w:rsidRDefault="00000000">
            <w:r>
              <w:rPr>
                <w:sz w:val="17"/>
              </w:rPr>
              <w:t>Treatment post(s) open and equipped</w:t>
            </w:r>
          </w:p>
        </w:tc>
        <w:tc>
          <w:tcPr>
            <w:tcW w:w="1137" w:type="dxa"/>
            <w:shd w:val="clear" w:color="auto" w:fill="F3F6F8"/>
            <w:tcMar>
              <w:top w:w="80" w:type="dxa"/>
              <w:left w:w="100" w:type="dxa"/>
              <w:bottom w:w="80" w:type="dxa"/>
              <w:right w:w="100" w:type="dxa"/>
            </w:tcMar>
            <w:vAlign w:val="center"/>
          </w:tcPr>
          <w:p w14:paraId="1C6A8A21" w14:textId="77777777" w:rsidR="00C2293F" w:rsidRDefault="00000000">
            <w:r>
              <w:rPr>
                <w:sz w:val="17"/>
              </w:rPr>
              <w:t>☐</w:t>
            </w:r>
          </w:p>
        </w:tc>
      </w:tr>
      <w:tr w:rsidR="00C2293F" w14:paraId="128832F5" w14:textId="77777777" w:rsidTr="0005111A">
        <w:trPr>
          <w:jc w:val="center"/>
        </w:trPr>
        <w:tc>
          <w:tcPr>
            <w:tcW w:w="9302" w:type="dxa"/>
            <w:tcMar>
              <w:top w:w="80" w:type="dxa"/>
              <w:left w:w="100" w:type="dxa"/>
              <w:bottom w:w="80" w:type="dxa"/>
              <w:right w:w="100" w:type="dxa"/>
            </w:tcMar>
            <w:vAlign w:val="center"/>
          </w:tcPr>
          <w:p w14:paraId="7DFDE158" w14:textId="77777777" w:rsidR="00C2293F" w:rsidRDefault="00000000">
            <w:r>
              <w:rPr>
                <w:sz w:val="17"/>
              </w:rPr>
              <w:t>AEDs, oxygen and resuscitation equipment checked</w:t>
            </w:r>
          </w:p>
        </w:tc>
        <w:tc>
          <w:tcPr>
            <w:tcW w:w="1137" w:type="dxa"/>
            <w:tcMar>
              <w:top w:w="80" w:type="dxa"/>
              <w:left w:w="100" w:type="dxa"/>
              <w:bottom w:w="80" w:type="dxa"/>
              <w:right w:w="100" w:type="dxa"/>
            </w:tcMar>
            <w:vAlign w:val="center"/>
          </w:tcPr>
          <w:p w14:paraId="0FBAF651" w14:textId="77777777" w:rsidR="00C2293F" w:rsidRDefault="00000000">
            <w:r>
              <w:rPr>
                <w:sz w:val="17"/>
              </w:rPr>
              <w:t>☐</w:t>
            </w:r>
          </w:p>
        </w:tc>
      </w:tr>
      <w:tr w:rsidR="00C2293F" w14:paraId="34CF96D7" w14:textId="77777777" w:rsidTr="0005111A">
        <w:trPr>
          <w:jc w:val="center"/>
        </w:trPr>
        <w:tc>
          <w:tcPr>
            <w:tcW w:w="9302" w:type="dxa"/>
            <w:shd w:val="clear" w:color="auto" w:fill="F3F6F8"/>
            <w:tcMar>
              <w:top w:w="80" w:type="dxa"/>
              <w:left w:w="100" w:type="dxa"/>
              <w:bottom w:w="80" w:type="dxa"/>
              <w:right w:w="100" w:type="dxa"/>
            </w:tcMar>
            <w:vAlign w:val="center"/>
          </w:tcPr>
          <w:p w14:paraId="0E1796F5" w14:textId="77777777" w:rsidR="00C2293F" w:rsidRDefault="00000000">
            <w:r>
              <w:rPr>
                <w:sz w:val="17"/>
              </w:rPr>
              <w:t>Ambulances and EMS contacts confirmed</w:t>
            </w:r>
          </w:p>
        </w:tc>
        <w:tc>
          <w:tcPr>
            <w:tcW w:w="1137" w:type="dxa"/>
            <w:shd w:val="clear" w:color="auto" w:fill="F3F6F8"/>
            <w:tcMar>
              <w:top w:w="80" w:type="dxa"/>
              <w:left w:w="100" w:type="dxa"/>
              <w:bottom w:w="80" w:type="dxa"/>
              <w:right w:w="100" w:type="dxa"/>
            </w:tcMar>
            <w:vAlign w:val="center"/>
          </w:tcPr>
          <w:p w14:paraId="3A06E017" w14:textId="77777777" w:rsidR="00C2293F" w:rsidRDefault="00000000">
            <w:r>
              <w:rPr>
                <w:sz w:val="17"/>
              </w:rPr>
              <w:t>☐</w:t>
            </w:r>
          </w:p>
        </w:tc>
      </w:tr>
      <w:tr w:rsidR="00C2293F" w14:paraId="36035ECA" w14:textId="77777777" w:rsidTr="0005111A">
        <w:trPr>
          <w:jc w:val="center"/>
        </w:trPr>
        <w:tc>
          <w:tcPr>
            <w:tcW w:w="9302" w:type="dxa"/>
            <w:tcMar>
              <w:top w:w="80" w:type="dxa"/>
              <w:left w:w="100" w:type="dxa"/>
              <w:bottom w:w="80" w:type="dxa"/>
              <w:right w:w="100" w:type="dxa"/>
            </w:tcMar>
            <w:vAlign w:val="center"/>
          </w:tcPr>
          <w:p w14:paraId="1ADA90B2" w14:textId="77777777" w:rsidR="00C2293F" w:rsidRDefault="00000000">
            <w:r>
              <w:rPr>
                <w:sz w:val="17"/>
              </w:rPr>
              <w:t>Patient extraction and emergency access routes open</w:t>
            </w:r>
          </w:p>
        </w:tc>
        <w:tc>
          <w:tcPr>
            <w:tcW w:w="1137" w:type="dxa"/>
            <w:tcMar>
              <w:top w:w="80" w:type="dxa"/>
              <w:left w:w="100" w:type="dxa"/>
              <w:bottom w:w="80" w:type="dxa"/>
              <w:right w:w="100" w:type="dxa"/>
            </w:tcMar>
            <w:vAlign w:val="center"/>
          </w:tcPr>
          <w:p w14:paraId="4DEDC74B" w14:textId="77777777" w:rsidR="00C2293F" w:rsidRDefault="00000000">
            <w:r>
              <w:rPr>
                <w:sz w:val="17"/>
              </w:rPr>
              <w:t>☐</w:t>
            </w:r>
          </w:p>
        </w:tc>
      </w:tr>
      <w:tr w:rsidR="00C2293F" w14:paraId="57E38D1B" w14:textId="77777777" w:rsidTr="0005111A">
        <w:trPr>
          <w:jc w:val="center"/>
        </w:trPr>
        <w:tc>
          <w:tcPr>
            <w:tcW w:w="9302" w:type="dxa"/>
            <w:shd w:val="clear" w:color="auto" w:fill="F3F6F8"/>
            <w:tcMar>
              <w:top w:w="80" w:type="dxa"/>
              <w:left w:w="100" w:type="dxa"/>
              <w:bottom w:w="80" w:type="dxa"/>
              <w:right w:w="100" w:type="dxa"/>
            </w:tcMar>
            <w:vAlign w:val="center"/>
          </w:tcPr>
          <w:p w14:paraId="3A583D5B" w14:textId="77777777" w:rsidR="00C2293F" w:rsidRDefault="00000000">
            <w:r>
              <w:rPr>
                <w:sz w:val="17"/>
              </w:rPr>
              <w:t>Receiving hospital contacts confirmed</w:t>
            </w:r>
          </w:p>
        </w:tc>
        <w:tc>
          <w:tcPr>
            <w:tcW w:w="1137" w:type="dxa"/>
            <w:shd w:val="clear" w:color="auto" w:fill="F3F6F8"/>
            <w:tcMar>
              <w:top w:w="80" w:type="dxa"/>
              <w:left w:w="100" w:type="dxa"/>
              <w:bottom w:w="80" w:type="dxa"/>
              <w:right w:w="100" w:type="dxa"/>
            </w:tcMar>
            <w:vAlign w:val="center"/>
          </w:tcPr>
          <w:p w14:paraId="66369AF5" w14:textId="77777777" w:rsidR="00C2293F" w:rsidRDefault="00000000">
            <w:r>
              <w:rPr>
                <w:sz w:val="17"/>
              </w:rPr>
              <w:t>☐</w:t>
            </w:r>
          </w:p>
        </w:tc>
      </w:tr>
      <w:tr w:rsidR="00C2293F" w14:paraId="07B6759A" w14:textId="77777777" w:rsidTr="0005111A">
        <w:trPr>
          <w:jc w:val="center"/>
        </w:trPr>
        <w:tc>
          <w:tcPr>
            <w:tcW w:w="9302" w:type="dxa"/>
            <w:tcMar>
              <w:top w:w="80" w:type="dxa"/>
              <w:left w:w="100" w:type="dxa"/>
              <w:bottom w:w="80" w:type="dxa"/>
              <w:right w:w="100" w:type="dxa"/>
            </w:tcMar>
            <w:vAlign w:val="center"/>
          </w:tcPr>
          <w:p w14:paraId="4FA9386C" w14:textId="77777777" w:rsidR="00C2293F" w:rsidRDefault="00000000">
            <w:r>
              <w:rPr>
                <w:sz w:val="17"/>
              </w:rPr>
              <w:t>Primary and backup communications tested</w:t>
            </w:r>
          </w:p>
        </w:tc>
        <w:tc>
          <w:tcPr>
            <w:tcW w:w="1137" w:type="dxa"/>
            <w:tcMar>
              <w:top w:w="80" w:type="dxa"/>
              <w:left w:w="100" w:type="dxa"/>
              <w:bottom w:w="80" w:type="dxa"/>
              <w:right w:w="100" w:type="dxa"/>
            </w:tcMar>
            <w:vAlign w:val="center"/>
          </w:tcPr>
          <w:p w14:paraId="29E66B7D" w14:textId="77777777" w:rsidR="00C2293F" w:rsidRDefault="00000000">
            <w:r>
              <w:rPr>
                <w:sz w:val="17"/>
              </w:rPr>
              <w:t>☐</w:t>
            </w:r>
          </w:p>
        </w:tc>
      </w:tr>
      <w:tr w:rsidR="00C2293F" w14:paraId="13AD2494" w14:textId="77777777" w:rsidTr="0005111A">
        <w:trPr>
          <w:jc w:val="center"/>
        </w:trPr>
        <w:tc>
          <w:tcPr>
            <w:tcW w:w="9302" w:type="dxa"/>
            <w:shd w:val="clear" w:color="auto" w:fill="F3F6F8"/>
            <w:tcMar>
              <w:top w:w="80" w:type="dxa"/>
              <w:left w:w="100" w:type="dxa"/>
              <w:bottom w:w="80" w:type="dxa"/>
              <w:right w:w="100" w:type="dxa"/>
            </w:tcMar>
            <w:vAlign w:val="center"/>
          </w:tcPr>
          <w:p w14:paraId="7DCA4A97" w14:textId="77777777" w:rsidR="00C2293F" w:rsidRDefault="00000000">
            <w:r>
              <w:rPr>
                <w:sz w:val="17"/>
              </w:rPr>
              <w:t>Cardiac-arrest roles briefed</w:t>
            </w:r>
          </w:p>
        </w:tc>
        <w:tc>
          <w:tcPr>
            <w:tcW w:w="1137" w:type="dxa"/>
            <w:shd w:val="clear" w:color="auto" w:fill="F3F6F8"/>
            <w:tcMar>
              <w:top w:w="80" w:type="dxa"/>
              <w:left w:w="100" w:type="dxa"/>
              <w:bottom w:w="80" w:type="dxa"/>
              <w:right w:w="100" w:type="dxa"/>
            </w:tcMar>
            <w:vAlign w:val="center"/>
          </w:tcPr>
          <w:p w14:paraId="549C8528" w14:textId="77777777" w:rsidR="00C2293F" w:rsidRDefault="00000000">
            <w:r>
              <w:rPr>
                <w:sz w:val="17"/>
              </w:rPr>
              <w:t>☐</w:t>
            </w:r>
          </w:p>
        </w:tc>
      </w:tr>
      <w:tr w:rsidR="00C2293F" w14:paraId="3B1A358E" w14:textId="77777777" w:rsidTr="0005111A">
        <w:trPr>
          <w:jc w:val="center"/>
        </w:trPr>
        <w:tc>
          <w:tcPr>
            <w:tcW w:w="9302" w:type="dxa"/>
            <w:tcMar>
              <w:top w:w="80" w:type="dxa"/>
              <w:left w:w="100" w:type="dxa"/>
              <w:bottom w:w="80" w:type="dxa"/>
              <w:right w:w="100" w:type="dxa"/>
            </w:tcMar>
            <w:vAlign w:val="center"/>
          </w:tcPr>
          <w:p w14:paraId="7460FB75" w14:textId="77777777" w:rsidR="00C2293F" w:rsidRDefault="00000000">
            <w:r>
              <w:rPr>
                <w:sz w:val="17"/>
              </w:rPr>
              <w:t>Major-incident roles and locations briefed</w:t>
            </w:r>
          </w:p>
        </w:tc>
        <w:tc>
          <w:tcPr>
            <w:tcW w:w="1137" w:type="dxa"/>
            <w:tcMar>
              <w:top w:w="80" w:type="dxa"/>
              <w:left w:w="100" w:type="dxa"/>
              <w:bottom w:w="80" w:type="dxa"/>
              <w:right w:w="100" w:type="dxa"/>
            </w:tcMar>
            <w:vAlign w:val="center"/>
          </w:tcPr>
          <w:p w14:paraId="479BB276" w14:textId="77777777" w:rsidR="00C2293F" w:rsidRDefault="00000000">
            <w:r>
              <w:rPr>
                <w:sz w:val="17"/>
              </w:rPr>
              <w:t>☐</w:t>
            </w:r>
          </w:p>
        </w:tc>
      </w:tr>
      <w:tr w:rsidR="00C2293F" w14:paraId="39D088EB" w14:textId="77777777" w:rsidTr="0005111A">
        <w:trPr>
          <w:jc w:val="center"/>
        </w:trPr>
        <w:tc>
          <w:tcPr>
            <w:tcW w:w="9302" w:type="dxa"/>
            <w:shd w:val="clear" w:color="auto" w:fill="F3F6F8"/>
            <w:tcMar>
              <w:top w:w="80" w:type="dxa"/>
              <w:left w:w="100" w:type="dxa"/>
              <w:bottom w:w="80" w:type="dxa"/>
              <w:right w:w="100" w:type="dxa"/>
            </w:tcMar>
            <w:vAlign w:val="center"/>
          </w:tcPr>
          <w:p w14:paraId="77855682" w14:textId="77777777" w:rsidR="00C2293F" w:rsidRDefault="00000000">
            <w:r>
              <w:rPr>
                <w:sz w:val="17"/>
              </w:rPr>
              <w:t>Patient documentation available</w:t>
            </w:r>
          </w:p>
        </w:tc>
        <w:tc>
          <w:tcPr>
            <w:tcW w:w="1137" w:type="dxa"/>
            <w:shd w:val="clear" w:color="auto" w:fill="F3F6F8"/>
            <w:tcMar>
              <w:top w:w="80" w:type="dxa"/>
              <w:left w:w="100" w:type="dxa"/>
              <w:bottom w:w="80" w:type="dxa"/>
              <w:right w:w="100" w:type="dxa"/>
            </w:tcMar>
            <w:vAlign w:val="center"/>
          </w:tcPr>
          <w:p w14:paraId="5154B5D5" w14:textId="77777777" w:rsidR="00C2293F" w:rsidRDefault="00000000">
            <w:r>
              <w:rPr>
                <w:sz w:val="17"/>
              </w:rPr>
              <w:t>☐</w:t>
            </w:r>
          </w:p>
        </w:tc>
      </w:tr>
      <w:tr w:rsidR="00C2293F" w14:paraId="16FEE1FF" w14:textId="77777777" w:rsidTr="0005111A">
        <w:trPr>
          <w:jc w:val="center"/>
        </w:trPr>
        <w:tc>
          <w:tcPr>
            <w:tcW w:w="9302" w:type="dxa"/>
            <w:tcMar>
              <w:top w:w="80" w:type="dxa"/>
              <w:left w:w="100" w:type="dxa"/>
              <w:bottom w:w="80" w:type="dxa"/>
              <w:right w:w="100" w:type="dxa"/>
            </w:tcMar>
            <w:vAlign w:val="center"/>
          </w:tcPr>
          <w:p w14:paraId="10215F5D" w14:textId="77777777" w:rsidR="00C2293F" w:rsidRDefault="00000000">
            <w:r>
              <w:rPr>
                <w:sz w:val="17"/>
              </w:rPr>
              <w:t>Event control/security know how to activate medical response</w:t>
            </w:r>
          </w:p>
        </w:tc>
        <w:tc>
          <w:tcPr>
            <w:tcW w:w="1137" w:type="dxa"/>
            <w:tcMar>
              <w:top w:w="80" w:type="dxa"/>
              <w:left w:w="100" w:type="dxa"/>
              <w:bottom w:w="80" w:type="dxa"/>
              <w:right w:w="100" w:type="dxa"/>
            </w:tcMar>
            <w:vAlign w:val="center"/>
          </w:tcPr>
          <w:p w14:paraId="6B542AE7" w14:textId="77777777" w:rsidR="00C2293F" w:rsidRDefault="00000000">
            <w:r>
              <w:rPr>
                <w:sz w:val="17"/>
              </w:rPr>
              <w:t>☐</w:t>
            </w:r>
          </w:p>
        </w:tc>
      </w:tr>
    </w:tbl>
    <w:p w14:paraId="4B30B3B3" w14:textId="77777777" w:rsidR="00C2293F" w:rsidRDefault="00000000">
      <w:pPr>
        <w:pStyle w:val="Heading1"/>
      </w:pPr>
      <w:r>
        <w:t>9. Post-Event Review and Data Use</w:t>
      </w:r>
    </w:p>
    <w:p w14:paraId="266ABF7B" w14:textId="77777777" w:rsidR="00C2293F" w:rsidRDefault="00000000">
      <w:pPr>
        <w:pStyle w:val="ListBullet"/>
        <w:spacing w:after="40"/>
      </w:pPr>
      <w:r>
        <w:t>Complete Annex D within seven calendar days after every Level 3 event, after a reportable event at Level 1 or Level 2, or when requested by MOPH. Notify MOPH of a cardiac arrest, death, major incident, or interruption or termination for medical reasons as soon as practicable and no later than twenty-four hours after the occurrence.</w:t>
      </w:r>
    </w:p>
    <w:p w14:paraId="6840A946" w14:textId="77777777" w:rsidR="00C2293F" w:rsidRDefault="00000000">
      <w:pPr>
        <w:pStyle w:val="ListBullet"/>
        <w:spacing w:after="40"/>
      </w:pPr>
      <w:r>
        <w:t>Review all hospital transports, cardiac arrests, deaths, major incidents, unplanned resource requests and interruptions for medical reasons.</w:t>
      </w:r>
    </w:p>
    <w:p w14:paraId="13AAC93C" w14:textId="77777777" w:rsidR="00C2293F" w:rsidRDefault="00000000">
      <w:pPr>
        <w:pStyle w:val="ListBullet"/>
        <w:spacing w:after="40"/>
      </w:pPr>
      <w:r>
        <w:t>Compare actual demand with the EHMP assumptions and identify changes required for the next edition.</w:t>
      </w:r>
    </w:p>
    <w:p w14:paraId="19F6BE5E" w14:textId="77777777" w:rsidR="00C2293F" w:rsidRDefault="00000000">
      <w:pPr>
        <w:pStyle w:val="ListBullet"/>
        <w:spacing w:after="40"/>
      </w:pPr>
      <w:r>
        <w:t>Use previous event data in future NEHRAT Domain 9 scoring and resource planning.</w:t>
      </w:r>
    </w:p>
    <w:tbl>
      <w:tblPr>
        <w:tblW w:w="0" w:type="auto"/>
        <w:jc w:val="center"/>
        <w:tblBorders>
          <w:top w:val="single" w:sz="6" w:space="0" w:color="6F8A99"/>
          <w:left w:val="single" w:sz="6" w:space="0" w:color="6F8A99"/>
          <w:bottom w:val="single" w:sz="6" w:space="0" w:color="6F8A99"/>
          <w:right w:val="single" w:sz="6" w:space="0" w:color="6F8A99"/>
          <w:insideH w:val="single" w:sz="6" w:space="0" w:color="6F8A99"/>
          <w:insideV w:val="single" w:sz="6" w:space="0" w:color="6F8A99"/>
        </w:tblBorders>
        <w:tblLook w:val="04A0" w:firstRow="1" w:lastRow="0" w:firstColumn="1" w:lastColumn="0" w:noHBand="0" w:noVBand="1"/>
      </w:tblPr>
      <w:tblGrid>
        <w:gridCol w:w="9819"/>
      </w:tblGrid>
      <w:tr w:rsidR="00C2293F" w14:paraId="3F0A0407" w14:textId="77777777">
        <w:trPr>
          <w:jc w:val="center"/>
        </w:trPr>
        <w:tc>
          <w:tcPr>
            <w:tcW w:w="9835" w:type="dxa"/>
            <w:shd w:val="clear" w:color="auto" w:fill="F5F3E8"/>
            <w:tcMar>
              <w:top w:w="120" w:type="dxa"/>
              <w:left w:w="140" w:type="dxa"/>
              <w:bottom w:w="120" w:type="dxa"/>
              <w:right w:w="140" w:type="dxa"/>
            </w:tcMar>
          </w:tcPr>
          <w:p w14:paraId="29F1DF23" w14:textId="77777777" w:rsidR="00C2293F" w:rsidRDefault="00000000">
            <w:r>
              <w:rPr>
                <w:b/>
                <w:color w:val="1F5D7A"/>
              </w:rPr>
              <w:t xml:space="preserve">Optional planning metrics: </w:t>
            </w:r>
            <w:r>
              <w:t>Patient Presentation Rate (PPR) = patients assessed or treated ÷ attendance × 1,000. Transport-to-Hospital Rate (TTHR) = hospital transports ÷ attendance × 1,000. These metrics support comparison across editions but should not replace clinical and operational review. [5-8]</w:t>
            </w:r>
          </w:p>
        </w:tc>
      </w:tr>
    </w:tbl>
    <w:p w14:paraId="7E4950DD" w14:textId="77777777" w:rsidR="00C2293F" w:rsidRDefault="00C2293F">
      <w:pPr>
        <w:spacing w:after="0"/>
      </w:pPr>
    </w:p>
    <w:p w14:paraId="5DB023B2" w14:textId="77777777" w:rsidR="00C2293F" w:rsidRDefault="00000000">
      <w:r>
        <w:br w:type="page"/>
      </w:r>
    </w:p>
    <w:p w14:paraId="495655C8" w14:textId="77777777" w:rsidR="00C2293F" w:rsidRDefault="00000000">
      <w:pPr>
        <w:pStyle w:val="Heading1"/>
      </w:pPr>
      <w:r>
        <w:lastRenderedPageBreak/>
        <w:t>Appendix 1 - EHMP Template</w:t>
      </w:r>
    </w:p>
    <w:p w14:paraId="1025A5A3" w14:textId="77777777" w:rsidR="00C2293F" w:rsidRDefault="00000000">
      <w:r>
        <w:t>Organizers may use this template or another format that addresses all applicable Protocol and Annex B requirements.</w:t>
      </w:r>
    </w:p>
    <w:p w14:paraId="0F5018BD" w14:textId="77777777" w:rsidR="00C2293F" w:rsidRDefault="00000000">
      <w:pPr>
        <w:pStyle w:val="Heading2"/>
      </w:pPr>
      <w:r>
        <w:t>A. Document Control</w:t>
      </w:r>
    </w:p>
    <w:tbl>
      <w:tblPr>
        <w:tblW w:w="0" w:type="auto"/>
        <w:jc w:val="center"/>
        <w:tblBorders>
          <w:top w:val="single" w:sz="4" w:space="0" w:color="A8B5C1"/>
          <w:left w:val="single" w:sz="4" w:space="0" w:color="A8B5C1"/>
          <w:bottom w:val="single" w:sz="4" w:space="0" w:color="A8B5C1"/>
          <w:right w:val="single" w:sz="4" w:space="0" w:color="A8B5C1"/>
          <w:insideH w:val="single" w:sz="4" w:space="0" w:color="A8B5C1"/>
          <w:insideV w:val="single" w:sz="4" w:space="0" w:color="A8B5C1"/>
        </w:tblBorders>
        <w:tblLayout w:type="fixed"/>
        <w:tblLook w:val="04A0" w:firstRow="1" w:lastRow="0" w:firstColumn="1" w:lastColumn="0" w:noHBand="0" w:noVBand="1"/>
      </w:tblPr>
      <w:tblGrid>
        <w:gridCol w:w="3168"/>
        <w:gridCol w:w="7200"/>
      </w:tblGrid>
      <w:tr w:rsidR="00C2293F" w14:paraId="47784F1E" w14:textId="77777777">
        <w:trPr>
          <w:jc w:val="center"/>
        </w:trPr>
        <w:tc>
          <w:tcPr>
            <w:tcW w:w="3168" w:type="dxa"/>
            <w:shd w:val="clear" w:color="auto" w:fill="F3F6F8"/>
            <w:tcMar>
              <w:top w:w="80" w:type="dxa"/>
              <w:left w:w="100" w:type="dxa"/>
              <w:bottom w:w="80" w:type="dxa"/>
              <w:right w:w="100" w:type="dxa"/>
            </w:tcMar>
            <w:vAlign w:val="center"/>
          </w:tcPr>
          <w:p w14:paraId="0ED1B8D2" w14:textId="77777777" w:rsidR="00C2293F" w:rsidRDefault="00000000">
            <w:r>
              <w:rPr>
                <w:sz w:val="18"/>
              </w:rPr>
              <w:t>Event name</w:t>
            </w:r>
          </w:p>
        </w:tc>
        <w:tc>
          <w:tcPr>
            <w:tcW w:w="7200" w:type="dxa"/>
            <w:shd w:val="clear" w:color="auto" w:fill="F3F6F8"/>
            <w:tcMar>
              <w:top w:w="80" w:type="dxa"/>
              <w:left w:w="100" w:type="dxa"/>
              <w:bottom w:w="80" w:type="dxa"/>
              <w:right w:w="100" w:type="dxa"/>
            </w:tcMar>
            <w:vAlign w:val="center"/>
          </w:tcPr>
          <w:p w14:paraId="1EABFF92" w14:textId="77777777" w:rsidR="00C2293F" w:rsidRDefault="00C2293F"/>
        </w:tc>
      </w:tr>
      <w:tr w:rsidR="00C2293F" w14:paraId="2798210D" w14:textId="77777777">
        <w:trPr>
          <w:jc w:val="center"/>
        </w:trPr>
        <w:tc>
          <w:tcPr>
            <w:tcW w:w="3168" w:type="dxa"/>
            <w:tcMar>
              <w:top w:w="80" w:type="dxa"/>
              <w:left w:w="100" w:type="dxa"/>
              <w:bottom w:w="80" w:type="dxa"/>
              <w:right w:w="100" w:type="dxa"/>
            </w:tcMar>
            <w:vAlign w:val="center"/>
          </w:tcPr>
          <w:p w14:paraId="6D800BE3" w14:textId="77777777" w:rsidR="00C2293F" w:rsidRDefault="00000000">
            <w:r>
              <w:rPr>
                <w:sz w:val="18"/>
              </w:rPr>
              <w:t>EHMP version/date</w:t>
            </w:r>
          </w:p>
        </w:tc>
        <w:tc>
          <w:tcPr>
            <w:tcW w:w="7200" w:type="dxa"/>
            <w:tcMar>
              <w:top w:w="80" w:type="dxa"/>
              <w:left w:w="100" w:type="dxa"/>
              <w:bottom w:w="80" w:type="dxa"/>
              <w:right w:w="100" w:type="dxa"/>
            </w:tcMar>
            <w:vAlign w:val="center"/>
          </w:tcPr>
          <w:p w14:paraId="6454E312" w14:textId="77777777" w:rsidR="00C2293F" w:rsidRDefault="00C2293F"/>
        </w:tc>
      </w:tr>
      <w:tr w:rsidR="00C2293F" w14:paraId="4DC824CA" w14:textId="77777777">
        <w:trPr>
          <w:jc w:val="center"/>
        </w:trPr>
        <w:tc>
          <w:tcPr>
            <w:tcW w:w="3168" w:type="dxa"/>
            <w:shd w:val="clear" w:color="auto" w:fill="F3F6F8"/>
            <w:tcMar>
              <w:top w:w="80" w:type="dxa"/>
              <w:left w:w="100" w:type="dxa"/>
              <w:bottom w:w="80" w:type="dxa"/>
              <w:right w:w="100" w:type="dxa"/>
            </w:tcMar>
            <w:vAlign w:val="center"/>
          </w:tcPr>
          <w:p w14:paraId="1238BEB3" w14:textId="77777777" w:rsidR="00C2293F" w:rsidRDefault="00000000">
            <w:r>
              <w:rPr>
                <w:sz w:val="18"/>
              </w:rPr>
              <w:t>Prepared by</w:t>
            </w:r>
          </w:p>
        </w:tc>
        <w:tc>
          <w:tcPr>
            <w:tcW w:w="7200" w:type="dxa"/>
            <w:shd w:val="clear" w:color="auto" w:fill="F3F6F8"/>
            <w:tcMar>
              <w:top w:w="80" w:type="dxa"/>
              <w:left w:w="100" w:type="dxa"/>
              <w:bottom w:w="80" w:type="dxa"/>
              <w:right w:w="100" w:type="dxa"/>
            </w:tcMar>
            <w:vAlign w:val="center"/>
          </w:tcPr>
          <w:p w14:paraId="25F89DBD" w14:textId="77777777" w:rsidR="00C2293F" w:rsidRDefault="00C2293F"/>
        </w:tc>
      </w:tr>
      <w:tr w:rsidR="00C2293F" w14:paraId="7DE869E1" w14:textId="77777777">
        <w:trPr>
          <w:jc w:val="center"/>
        </w:trPr>
        <w:tc>
          <w:tcPr>
            <w:tcW w:w="3168" w:type="dxa"/>
            <w:tcMar>
              <w:top w:w="80" w:type="dxa"/>
              <w:left w:w="100" w:type="dxa"/>
              <w:bottom w:w="80" w:type="dxa"/>
              <w:right w:w="100" w:type="dxa"/>
            </w:tcMar>
            <w:vAlign w:val="center"/>
          </w:tcPr>
          <w:p w14:paraId="12383E04" w14:textId="4779165C" w:rsidR="00C2293F" w:rsidRPr="00771522" w:rsidRDefault="00771522">
            <w:pPr>
              <w:rPr>
                <w:sz w:val="18"/>
              </w:rPr>
            </w:pPr>
            <w:r w:rsidRPr="00771522">
              <w:rPr>
                <w:sz w:val="18"/>
              </w:rPr>
              <w:t>Event Medical Director — Level 3</w:t>
            </w:r>
          </w:p>
        </w:tc>
        <w:tc>
          <w:tcPr>
            <w:tcW w:w="7200" w:type="dxa"/>
            <w:tcMar>
              <w:top w:w="80" w:type="dxa"/>
              <w:left w:w="100" w:type="dxa"/>
              <w:bottom w:w="80" w:type="dxa"/>
              <w:right w:w="100" w:type="dxa"/>
            </w:tcMar>
            <w:vAlign w:val="center"/>
          </w:tcPr>
          <w:p w14:paraId="12AFD0C2" w14:textId="77777777" w:rsidR="00C2293F" w:rsidRDefault="00C2293F"/>
        </w:tc>
      </w:tr>
      <w:tr w:rsidR="00C2293F" w14:paraId="0444DF4E" w14:textId="77777777">
        <w:trPr>
          <w:jc w:val="center"/>
        </w:trPr>
        <w:tc>
          <w:tcPr>
            <w:tcW w:w="3168" w:type="dxa"/>
            <w:shd w:val="clear" w:color="auto" w:fill="F3F6F8"/>
            <w:tcMar>
              <w:top w:w="80" w:type="dxa"/>
              <w:left w:w="100" w:type="dxa"/>
              <w:bottom w:w="80" w:type="dxa"/>
              <w:right w:w="100" w:type="dxa"/>
            </w:tcMar>
            <w:vAlign w:val="center"/>
          </w:tcPr>
          <w:p w14:paraId="5832E0E9" w14:textId="77777777" w:rsidR="00C2293F" w:rsidRDefault="00000000">
            <w:r>
              <w:rPr>
                <w:sz w:val="18"/>
              </w:rPr>
              <w:t>Organizer approval</w:t>
            </w:r>
          </w:p>
        </w:tc>
        <w:tc>
          <w:tcPr>
            <w:tcW w:w="7200" w:type="dxa"/>
            <w:shd w:val="clear" w:color="auto" w:fill="F3F6F8"/>
            <w:tcMar>
              <w:top w:w="80" w:type="dxa"/>
              <w:left w:w="100" w:type="dxa"/>
              <w:bottom w:w="80" w:type="dxa"/>
              <w:right w:w="100" w:type="dxa"/>
            </w:tcMar>
            <w:vAlign w:val="center"/>
          </w:tcPr>
          <w:p w14:paraId="32EB345F" w14:textId="77777777" w:rsidR="00C2293F" w:rsidRDefault="00C2293F"/>
        </w:tc>
      </w:tr>
      <w:tr w:rsidR="00C2293F" w14:paraId="38AD5629" w14:textId="77777777">
        <w:trPr>
          <w:jc w:val="center"/>
        </w:trPr>
        <w:tc>
          <w:tcPr>
            <w:tcW w:w="3168" w:type="dxa"/>
            <w:tcMar>
              <w:top w:w="80" w:type="dxa"/>
              <w:left w:w="100" w:type="dxa"/>
              <w:bottom w:w="80" w:type="dxa"/>
              <w:right w:w="100" w:type="dxa"/>
            </w:tcMar>
            <w:vAlign w:val="center"/>
          </w:tcPr>
          <w:p w14:paraId="61376F0D" w14:textId="77777777" w:rsidR="00C2293F" w:rsidRDefault="00000000">
            <w:r>
              <w:rPr>
                <w:sz w:val="18"/>
              </w:rPr>
              <w:t>Final NEHRAT level</w:t>
            </w:r>
          </w:p>
        </w:tc>
        <w:tc>
          <w:tcPr>
            <w:tcW w:w="7200" w:type="dxa"/>
            <w:tcMar>
              <w:top w:w="80" w:type="dxa"/>
              <w:left w:w="100" w:type="dxa"/>
              <w:bottom w:w="80" w:type="dxa"/>
              <w:right w:w="100" w:type="dxa"/>
            </w:tcMar>
            <w:vAlign w:val="center"/>
          </w:tcPr>
          <w:p w14:paraId="26AC3D03" w14:textId="77777777" w:rsidR="00C2293F" w:rsidRDefault="00C2293F"/>
        </w:tc>
      </w:tr>
    </w:tbl>
    <w:p w14:paraId="6CCF33F7" w14:textId="77777777" w:rsidR="00C2293F" w:rsidRDefault="00000000">
      <w:pPr>
        <w:pStyle w:val="Heading2"/>
      </w:pPr>
      <w:r>
        <w:t>B. Event Profile</w:t>
      </w:r>
    </w:p>
    <w:tbl>
      <w:tblPr>
        <w:tblW w:w="0" w:type="auto"/>
        <w:jc w:val="center"/>
        <w:tblBorders>
          <w:top w:val="single" w:sz="4" w:space="0" w:color="A8B5C1"/>
          <w:left w:val="single" w:sz="4" w:space="0" w:color="A8B5C1"/>
          <w:bottom w:val="single" w:sz="4" w:space="0" w:color="A8B5C1"/>
          <w:right w:val="single" w:sz="4" w:space="0" w:color="A8B5C1"/>
          <w:insideH w:val="single" w:sz="4" w:space="0" w:color="A8B5C1"/>
          <w:insideV w:val="single" w:sz="4" w:space="0" w:color="A8B5C1"/>
        </w:tblBorders>
        <w:tblLayout w:type="fixed"/>
        <w:tblLook w:val="04A0" w:firstRow="1" w:lastRow="0" w:firstColumn="1" w:lastColumn="0" w:noHBand="0" w:noVBand="1"/>
      </w:tblPr>
      <w:tblGrid>
        <w:gridCol w:w="3168"/>
        <w:gridCol w:w="7200"/>
      </w:tblGrid>
      <w:tr w:rsidR="00C2293F" w14:paraId="3AC2836B" w14:textId="77777777">
        <w:trPr>
          <w:jc w:val="center"/>
        </w:trPr>
        <w:tc>
          <w:tcPr>
            <w:tcW w:w="3168" w:type="dxa"/>
            <w:shd w:val="clear" w:color="auto" w:fill="F3F6F8"/>
            <w:tcMar>
              <w:top w:w="80" w:type="dxa"/>
              <w:left w:w="100" w:type="dxa"/>
              <w:bottom w:w="80" w:type="dxa"/>
              <w:right w:w="100" w:type="dxa"/>
            </w:tcMar>
            <w:vAlign w:val="center"/>
          </w:tcPr>
          <w:p w14:paraId="64097919" w14:textId="77777777" w:rsidR="00C2293F" w:rsidRDefault="00000000">
            <w:r>
              <w:rPr>
                <w:sz w:val="18"/>
              </w:rPr>
              <w:t>Date(s) and operating hours</w:t>
            </w:r>
          </w:p>
        </w:tc>
        <w:tc>
          <w:tcPr>
            <w:tcW w:w="7200" w:type="dxa"/>
            <w:shd w:val="clear" w:color="auto" w:fill="F3F6F8"/>
            <w:tcMar>
              <w:top w:w="80" w:type="dxa"/>
              <w:left w:w="100" w:type="dxa"/>
              <w:bottom w:w="80" w:type="dxa"/>
              <w:right w:w="100" w:type="dxa"/>
            </w:tcMar>
            <w:vAlign w:val="center"/>
          </w:tcPr>
          <w:p w14:paraId="5A77A359" w14:textId="77777777" w:rsidR="00C2293F" w:rsidRDefault="00C2293F"/>
        </w:tc>
      </w:tr>
      <w:tr w:rsidR="00C2293F" w14:paraId="5139BBE7" w14:textId="77777777">
        <w:trPr>
          <w:jc w:val="center"/>
        </w:trPr>
        <w:tc>
          <w:tcPr>
            <w:tcW w:w="3168" w:type="dxa"/>
            <w:tcMar>
              <w:top w:w="80" w:type="dxa"/>
              <w:left w:w="100" w:type="dxa"/>
              <w:bottom w:w="80" w:type="dxa"/>
              <w:right w:w="100" w:type="dxa"/>
            </w:tcMar>
            <w:vAlign w:val="center"/>
          </w:tcPr>
          <w:p w14:paraId="533883E6" w14:textId="77777777" w:rsidR="00C2293F" w:rsidRDefault="00000000">
            <w:r>
              <w:rPr>
                <w:sz w:val="18"/>
              </w:rPr>
              <w:t>Venue/route and municipality</w:t>
            </w:r>
          </w:p>
        </w:tc>
        <w:tc>
          <w:tcPr>
            <w:tcW w:w="7200" w:type="dxa"/>
            <w:tcMar>
              <w:top w:w="80" w:type="dxa"/>
              <w:left w:w="100" w:type="dxa"/>
              <w:bottom w:w="80" w:type="dxa"/>
              <w:right w:w="100" w:type="dxa"/>
            </w:tcMar>
            <w:vAlign w:val="center"/>
          </w:tcPr>
          <w:p w14:paraId="3A28FB34" w14:textId="77777777" w:rsidR="00C2293F" w:rsidRDefault="00C2293F"/>
        </w:tc>
      </w:tr>
      <w:tr w:rsidR="00C2293F" w14:paraId="480DD5C6" w14:textId="77777777">
        <w:trPr>
          <w:jc w:val="center"/>
        </w:trPr>
        <w:tc>
          <w:tcPr>
            <w:tcW w:w="3168" w:type="dxa"/>
            <w:shd w:val="clear" w:color="auto" w:fill="F3F6F8"/>
            <w:tcMar>
              <w:top w:w="80" w:type="dxa"/>
              <w:left w:w="100" w:type="dxa"/>
              <w:bottom w:w="80" w:type="dxa"/>
              <w:right w:w="100" w:type="dxa"/>
            </w:tcMar>
            <w:vAlign w:val="center"/>
          </w:tcPr>
          <w:p w14:paraId="2EEA67BC" w14:textId="77777777" w:rsidR="00C2293F" w:rsidRDefault="00000000">
            <w:r>
              <w:rPr>
                <w:sz w:val="18"/>
              </w:rPr>
              <w:t>Maximum simultaneous attendance</w:t>
            </w:r>
          </w:p>
        </w:tc>
        <w:tc>
          <w:tcPr>
            <w:tcW w:w="7200" w:type="dxa"/>
            <w:shd w:val="clear" w:color="auto" w:fill="F3F6F8"/>
            <w:tcMar>
              <w:top w:w="80" w:type="dxa"/>
              <w:left w:w="100" w:type="dxa"/>
              <w:bottom w:w="80" w:type="dxa"/>
              <w:right w:w="100" w:type="dxa"/>
            </w:tcMar>
            <w:vAlign w:val="center"/>
          </w:tcPr>
          <w:p w14:paraId="719A5077" w14:textId="77777777" w:rsidR="00C2293F" w:rsidRDefault="00C2293F"/>
        </w:tc>
      </w:tr>
      <w:tr w:rsidR="00C2293F" w14:paraId="36E0F464" w14:textId="77777777">
        <w:trPr>
          <w:jc w:val="center"/>
        </w:trPr>
        <w:tc>
          <w:tcPr>
            <w:tcW w:w="3168" w:type="dxa"/>
            <w:tcMar>
              <w:top w:w="80" w:type="dxa"/>
              <w:left w:w="100" w:type="dxa"/>
              <w:bottom w:w="80" w:type="dxa"/>
              <w:right w:w="100" w:type="dxa"/>
            </w:tcMar>
            <w:vAlign w:val="center"/>
          </w:tcPr>
          <w:p w14:paraId="55CEE006" w14:textId="77777777" w:rsidR="00C2293F" w:rsidRDefault="00000000">
            <w:r>
              <w:rPr>
                <w:sz w:val="18"/>
              </w:rPr>
              <w:t>Participants/competitors</w:t>
            </w:r>
          </w:p>
        </w:tc>
        <w:tc>
          <w:tcPr>
            <w:tcW w:w="7200" w:type="dxa"/>
            <w:tcMar>
              <w:top w:w="80" w:type="dxa"/>
              <w:left w:w="100" w:type="dxa"/>
              <w:bottom w:w="80" w:type="dxa"/>
              <w:right w:w="100" w:type="dxa"/>
            </w:tcMar>
            <w:vAlign w:val="center"/>
          </w:tcPr>
          <w:p w14:paraId="7C7530E0" w14:textId="77777777" w:rsidR="00C2293F" w:rsidRDefault="00C2293F"/>
        </w:tc>
      </w:tr>
      <w:tr w:rsidR="00C2293F" w14:paraId="189929B3" w14:textId="77777777">
        <w:trPr>
          <w:jc w:val="center"/>
        </w:trPr>
        <w:tc>
          <w:tcPr>
            <w:tcW w:w="3168" w:type="dxa"/>
            <w:shd w:val="clear" w:color="auto" w:fill="F3F6F8"/>
            <w:tcMar>
              <w:top w:w="80" w:type="dxa"/>
              <w:left w:w="100" w:type="dxa"/>
              <w:bottom w:w="80" w:type="dxa"/>
              <w:right w:w="100" w:type="dxa"/>
            </w:tcMar>
            <w:vAlign w:val="center"/>
          </w:tcPr>
          <w:p w14:paraId="6F0C7345" w14:textId="77777777" w:rsidR="00C2293F" w:rsidRDefault="00000000">
            <w:r>
              <w:rPr>
                <w:sz w:val="18"/>
              </w:rPr>
              <w:t>Spectators/attendees</w:t>
            </w:r>
          </w:p>
        </w:tc>
        <w:tc>
          <w:tcPr>
            <w:tcW w:w="7200" w:type="dxa"/>
            <w:shd w:val="clear" w:color="auto" w:fill="F3F6F8"/>
            <w:tcMar>
              <w:top w:w="80" w:type="dxa"/>
              <w:left w:w="100" w:type="dxa"/>
              <w:bottom w:w="80" w:type="dxa"/>
              <w:right w:w="100" w:type="dxa"/>
            </w:tcMar>
            <w:vAlign w:val="center"/>
          </w:tcPr>
          <w:p w14:paraId="4BAF2131" w14:textId="77777777" w:rsidR="00C2293F" w:rsidRDefault="00C2293F"/>
        </w:tc>
      </w:tr>
      <w:tr w:rsidR="00C2293F" w14:paraId="451A976C" w14:textId="77777777">
        <w:trPr>
          <w:jc w:val="center"/>
        </w:trPr>
        <w:tc>
          <w:tcPr>
            <w:tcW w:w="3168" w:type="dxa"/>
            <w:tcMar>
              <w:top w:w="80" w:type="dxa"/>
              <w:left w:w="100" w:type="dxa"/>
              <w:bottom w:w="80" w:type="dxa"/>
              <w:right w:w="100" w:type="dxa"/>
            </w:tcMar>
            <w:vAlign w:val="center"/>
          </w:tcPr>
          <w:p w14:paraId="46E163C9" w14:textId="77777777" w:rsidR="00C2293F" w:rsidRDefault="00000000">
            <w:r>
              <w:rPr>
                <w:sz w:val="18"/>
              </w:rPr>
              <w:t>Staff/performers/volunteers</w:t>
            </w:r>
          </w:p>
        </w:tc>
        <w:tc>
          <w:tcPr>
            <w:tcW w:w="7200" w:type="dxa"/>
            <w:tcMar>
              <w:top w:w="80" w:type="dxa"/>
              <w:left w:w="100" w:type="dxa"/>
              <w:bottom w:w="80" w:type="dxa"/>
              <w:right w:w="100" w:type="dxa"/>
            </w:tcMar>
            <w:vAlign w:val="center"/>
          </w:tcPr>
          <w:p w14:paraId="4FBDF2DB" w14:textId="77777777" w:rsidR="00C2293F" w:rsidRDefault="00C2293F"/>
        </w:tc>
      </w:tr>
      <w:tr w:rsidR="00C2293F" w14:paraId="38884C11" w14:textId="77777777">
        <w:trPr>
          <w:jc w:val="center"/>
        </w:trPr>
        <w:tc>
          <w:tcPr>
            <w:tcW w:w="3168" w:type="dxa"/>
            <w:shd w:val="clear" w:color="auto" w:fill="F3F6F8"/>
            <w:tcMar>
              <w:top w:w="80" w:type="dxa"/>
              <w:left w:w="100" w:type="dxa"/>
              <w:bottom w:w="80" w:type="dxa"/>
              <w:right w:w="100" w:type="dxa"/>
            </w:tcMar>
            <w:vAlign w:val="center"/>
          </w:tcPr>
          <w:p w14:paraId="282FD83D" w14:textId="77777777" w:rsidR="00C2293F" w:rsidRDefault="00000000">
            <w:r>
              <w:rPr>
                <w:sz w:val="18"/>
              </w:rPr>
              <w:t>Event activity and schedule</w:t>
            </w:r>
          </w:p>
        </w:tc>
        <w:tc>
          <w:tcPr>
            <w:tcW w:w="7200" w:type="dxa"/>
            <w:shd w:val="clear" w:color="auto" w:fill="F3F6F8"/>
            <w:tcMar>
              <w:top w:w="80" w:type="dxa"/>
              <w:left w:w="100" w:type="dxa"/>
              <w:bottom w:w="80" w:type="dxa"/>
              <w:right w:w="100" w:type="dxa"/>
            </w:tcMar>
            <w:vAlign w:val="center"/>
          </w:tcPr>
          <w:p w14:paraId="4E875302" w14:textId="77777777" w:rsidR="00C2293F" w:rsidRDefault="00C2293F"/>
        </w:tc>
      </w:tr>
      <w:tr w:rsidR="00C2293F" w14:paraId="65FCC360" w14:textId="77777777">
        <w:trPr>
          <w:jc w:val="center"/>
        </w:trPr>
        <w:tc>
          <w:tcPr>
            <w:tcW w:w="3168" w:type="dxa"/>
            <w:tcMar>
              <w:top w:w="80" w:type="dxa"/>
              <w:left w:w="100" w:type="dxa"/>
              <w:bottom w:w="80" w:type="dxa"/>
              <w:right w:w="100" w:type="dxa"/>
            </w:tcMar>
            <w:vAlign w:val="center"/>
          </w:tcPr>
          <w:p w14:paraId="5FDB07EF" w14:textId="77777777" w:rsidR="00C2293F" w:rsidRDefault="00000000">
            <w:r>
              <w:rPr>
                <w:sz w:val="18"/>
              </w:rPr>
              <w:t>Previous editions and significant medical history</w:t>
            </w:r>
          </w:p>
        </w:tc>
        <w:tc>
          <w:tcPr>
            <w:tcW w:w="7200" w:type="dxa"/>
            <w:tcMar>
              <w:top w:w="80" w:type="dxa"/>
              <w:left w:w="100" w:type="dxa"/>
              <w:bottom w:w="80" w:type="dxa"/>
              <w:right w:w="100" w:type="dxa"/>
            </w:tcMar>
            <w:vAlign w:val="center"/>
          </w:tcPr>
          <w:p w14:paraId="70CC3AE8" w14:textId="77777777" w:rsidR="00C2293F" w:rsidRDefault="00C2293F"/>
        </w:tc>
      </w:tr>
    </w:tbl>
    <w:p w14:paraId="2CE025B3" w14:textId="0D45DAAF" w:rsidR="00C2293F" w:rsidRDefault="00000000">
      <w:pPr>
        <w:pStyle w:val="Heading2"/>
      </w:pPr>
      <w:r>
        <w:t xml:space="preserve">C. </w:t>
      </w:r>
      <w:r w:rsidR="00771522">
        <w:t>Accountability, Provider Contacts and Level 3 Medical Direction</w:t>
      </w:r>
    </w:p>
    <w:tbl>
      <w:tblPr>
        <w:tblW w:w="0" w:type="auto"/>
        <w:jc w:val="center"/>
        <w:tblBorders>
          <w:top w:val="single" w:sz="4" w:space="0" w:color="A8B5C1"/>
          <w:left w:val="single" w:sz="4" w:space="0" w:color="A8B5C1"/>
          <w:bottom w:val="single" w:sz="4" w:space="0" w:color="A8B5C1"/>
          <w:right w:val="single" w:sz="4" w:space="0" w:color="A8B5C1"/>
          <w:insideH w:val="single" w:sz="4" w:space="0" w:color="A8B5C1"/>
          <w:insideV w:val="single" w:sz="4" w:space="0" w:color="A8B5C1"/>
        </w:tblBorders>
        <w:tblLayout w:type="fixed"/>
        <w:tblLook w:val="04A0" w:firstRow="1" w:lastRow="0" w:firstColumn="1" w:lastColumn="0" w:noHBand="0" w:noVBand="1"/>
      </w:tblPr>
      <w:tblGrid>
        <w:gridCol w:w="2088"/>
        <w:gridCol w:w="2160"/>
        <w:gridCol w:w="2376"/>
        <w:gridCol w:w="2015"/>
        <w:gridCol w:w="1800"/>
      </w:tblGrid>
      <w:tr w:rsidR="00C2293F" w14:paraId="1340CA30" w14:textId="77777777">
        <w:trPr>
          <w:tblHeader/>
          <w:jc w:val="center"/>
        </w:trPr>
        <w:tc>
          <w:tcPr>
            <w:tcW w:w="2088" w:type="dxa"/>
            <w:shd w:val="clear" w:color="auto" w:fill="1F5D7A"/>
            <w:tcMar>
              <w:top w:w="80" w:type="dxa"/>
              <w:left w:w="100" w:type="dxa"/>
              <w:bottom w:w="80" w:type="dxa"/>
              <w:right w:w="100" w:type="dxa"/>
            </w:tcMar>
            <w:vAlign w:val="center"/>
          </w:tcPr>
          <w:p w14:paraId="2E13061E" w14:textId="77777777" w:rsidR="00C2293F" w:rsidRDefault="00000000">
            <w:pPr>
              <w:jc w:val="center"/>
            </w:pPr>
            <w:r>
              <w:rPr>
                <w:b/>
                <w:color w:val="FFFFFF"/>
                <w:sz w:val="16"/>
              </w:rPr>
              <w:t>Role</w:t>
            </w:r>
          </w:p>
        </w:tc>
        <w:tc>
          <w:tcPr>
            <w:tcW w:w="2160" w:type="dxa"/>
            <w:shd w:val="clear" w:color="auto" w:fill="1F5D7A"/>
            <w:tcMar>
              <w:top w:w="80" w:type="dxa"/>
              <w:left w:w="100" w:type="dxa"/>
              <w:bottom w:w="80" w:type="dxa"/>
              <w:right w:w="100" w:type="dxa"/>
            </w:tcMar>
            <w:vAlign w:val="center"/>
          </w:tcPr>
          <w:p w14:paraId="2ADE6851" w14:textId="77777777" w:rsidR="00C2293F" w:rsidRDefault="00000000">
            <w:pPr>
              <w:jc w:val="center"/>
            </w:pPr>
            <w:r>
              <w:rPr>
                <w:b/>
                <w:color w:val="FFFFFF"/>
                <w:sz w:val="16"/>
              </w:rPr>
              <w:t>Name</w:t>
            </w:r>
          </w:p>
        </w:tc>
        <w:tc>
          <w:tcPr>
            <w:tcW w:w="2376" w:type="dxa"/>
            <w:shd w:val="clear" w:color="auto" w:fill="1F5D7A"/>
            <w:tcMar>
              <w:top w:w="80" w:type="dxa"/>
              <w:left w:w="100" w:type="dxa"/>
              <w:bottom w:w="80" w:type="dxa"/>
              <w:right w:w="100" w:type="dxa"/>
            </w:tcMar>
            <w:vAlign w:val="center"/>
          </w:tcPr>
          <w:p w14:paraId="3154C6D7" w14:textId="77777777" w:rsidR="00C2293F" w:rsidRDefault="00000000">
            <w:pPr>
              <w:jc w:val="center"/>
            </w:pPr>
            <w:r>
              <w:rPr>
                <w:b/>
                <w:color w:val="FFFFFF"/>
                <w:sz w:val="16"/>
              </w:rPr>
              <w:t>Organization</w:t>
            </w:r>
          </w:p>
        </w:tc>
        <w:tc>
          <w:tcPr>
            <w:tcW w:w="2015" w:type="dxa"/>
            <w:shd w:val="clear" w:color="auto" w:fill="1F5D7A"/>
            <w:tcMar>
              <w:top w:w="80" w:type="dxa"/>
              <w:left w:w="100" w:type="dxa"/>
              <w:bottom w:w="80" w:type="dxa"/>
              <w:right w:w="100" w:type="dxa"/>
            </w:tcMar>
            <w:vAlign w:val="center"/>
          </w:tcPr>
          <w:p w14:paraId="1C5CF0A9" w14:textId="77777777" w:rsidR="00C2293F" w:rsidRDefault="00000000">
            <w:pPr>
              <w:jc w:val="center"/>
            </w:pPr>
            <w:r>
              <w:rPr>
                <w:b/>
                <w:color w:val="FFFFFF"/>
                <w:sz w:val="16"/>
              </w:rPr>
              <w:t>Telephone</w:t>
            </w:r>
          </w:p>
        </w:tc>
        <w:tc>
          <w:tcPr>
            <w:tcW w:w="1800" w:type="dxa"/>
            <w:shd w:val="clear" w:color="auto" w:fill="1F5D7A"/>
            <w:tcMar>
              <w:top w:w="80" w:type="dxa"/>
              <w:left w:w="100" w:type="dxa"/>
              <w:bottom w:w="80" w:type="dxa"/>
              <w:right w:w="100" w:type="dxa"/>
            </w:tcMar>
            <w:vAlign w:val="center"/>
          </w:tcPr>
          <w:p w14:paraId="348952F8" w14:textId="77777777" w:rsidR="00C2293F" w:rsidRDefault="00000000">
            <w:pPr>
              <w:jc w:val="center"/>
            </w:pPr>
            <w:r>
              <w:rPr>
                <w:b/>
                <w:color w:val="FFFFFF"/>
                <w:sz w:val="16"/>
              </w:rPr>
              <w:t>Radio/call sign</w:t>
            </w:r>
          </w:p>
        </w:tc>
      </w:tr>
      <w:tr w:rsidR="00C2293F" w14:paraId="1B96CCDD" w14:textId="77777777">
        <w:trPr>
          <w:jc w:val="center"/>
        </w:trPr>
        <w:tc>
          <w:tcPr>
            <w:tcW w:w="2088" w:type="dxa"/>
            <w:tcMar>
              <w:top w:w="80" w:type="dxa"/>
              <w:left w:w="100" w:type="dxa"/>
              <w:bottom w:w="80" w:type="dxa"/>
              <w:right w:w="100" w:type="dxa"/>
            </w:tcMar>
            <w:vAlign w:val="center"/>
          </w:tcPr>
          <w:p w14:paraId="379961F7" w14:textId="77777777" w:rsidR="00C2293F" w:rsidRDefault="00000000">
            <w:r>
              <w:rPr>
                <w:sz w:val="16"/>
              </w:rPr>
              <w:t>Organizer contact</w:t>
            </w:r>
          </w:p>
        </w:tc>
        <w:tc>
          <w:tcPr>
            <w:tcW w:w="2160" w:type="dxa"/>
            <w:tcMar>
              <w:top w:w="80" w:type="dxa"/>
              <w:left w:w="100" w:type="dxa"/>
              <w:bottom w:w="80" w:type="dxa"/>
              <w:right w:w="100" w:type="dxa"/>
            </w:tcMar>
            <w:vAlign w:val="center"/>
          </w:tcPr>
          <w:p w14:paraId="125001FF" w14:textId="77777777" w:rsidR="00C2293F" w:rsidRDefault="00C2293F"/>
        </w:tc>
        <w:tc>
          <w:tcPr>
            <w:tcW w:w="2376" w:type="dxa"/>
            <w:tcMar>
              <w:top w:w="80" w:type="dxa"/>
              <w:left w:w="100" w:type="dxa"/>
              <w:bottom w:w="80" w:type="dxa"/>
              <w:right w:w="100" w:type="dxa"/>
            </w:tcMar>
            <w:vAlign w:val="center"/>
          </w:tcPr>
          <w:p w14:paraId="22694F22" w14:textId="77777777" w:rsidR="00C2293F" w:rsidRDefault="00C2293F"/>
        </w:tc>
        <w:tc>
          <w:tcPr>
            <w:tcW w:w="2015" w:type="dxa"/>
            <w:tcMar>
              <w:top w:w="80" w:type="dxa"/>
              <w:left w:w="100" w:type="dxa"/>
              <w:bottom w:w="80" w:type="dxa"/>
              <w:right w:w="100" w:type="dxa"/>
            </w:tcMar>
            <w:vAlign w:val="center"/>
          </w:tcPr>
          <w:p w14:paraId="3D0D875F" w14:textId="77777777" w:rsidR="00C2293F" w:rsidRDefault="00C2293F"/>
        </w:tc>
        <w:tc>
          <w:tcPr>
            <w:tcW w:w="1800" w:type="dxa"/>
            <w:tcMar>
              <w:top w:w="80" w:type="dxa"/>
              <w:left w:w="100" w:type="dxa"/>
              <w:bottom w:w="80" w:type="dxa"/>
              <w:right w:w="100" w:type="dxa"/>
            </w:tcMar>
            <w:vAlign w:val="center"/>
          </w:tcPr>
          <w:p w14:paraId="4B0F0DF2" w14:textId="77777777" w:rsidR="00C2293F" w:rsidRDefault="00C2293F"/>
        </w:tc>
      </w:tr>
      <w:tr w:rsidR="00C2293F" w14:paraId="23C74F40" w14:textId="77777777">
        <w:trPr>
          <w:jc w:val="center"/>
        </w:trPr>
        <w:tc>
          <w:tcPr>
            <w:tcW w:w="2088" w:type="dxa"/>
            <w:shd w:val="clear" w:color="auto" w:fill="F3F6F8"/>
            <w:tcMar>
              <w:top w:w="80" w:type="dxa"/>
              <w:left w:w="100" w:type="dxa"/>
              <w:bottom w:w="80" w:type="dxa"/>
              <w:right w:w="100" w:type="dxa"/>
            </w:tcMar>
            <w:vAlign w:val="center"/>
          </w:tcPr>
          <w:p w14:paraId="033E0CDC" w14:textId="3DB24B28" w:rsidR="00C2293F" w:rsidRDefault="00000000">
            <w:r>
              <w:rPr>
                <w:sz w:val="16"/>
              </w:rPr>
              <w:t>Event Medical Director</w:t>
            </w:r>
            <w:r w:rsidR="00771522">
              <w:rPr>
                <w:sz w:val="16"/>
              </w:rPr>
              <w:t xml:space="preserve"> Level 3</w:t>
            </w:r>
          </w:p>
        </w:tc>
        <w:tc>
          <w:tcPr>
            <w:tcW w:w="2160" w:type="dxa"/>
            <w:shd w:val="clear" w:color="auto" w:fill="F3F6F8"/>
            <w:tcMar>
              <w:top w:w="80" w:type="dxa"/>
              <w:left w:w="100" w:type="dxa"/>
              <w:bottom w:w="80" w:type="dxa"/>
              <w:right w:w="100" w:type="dxa"/>
            </w:tcMar>
            <w:vAlign w:val="center"/>
          </w:tcPr>
          <w:p w14:paraId="7E800DD7" w14:textId="77777777" w:rsidR="00C2293F" w:rsidRDefault="00C2293F"/>
        </w:tc>
        <w:tc>
          <w:tcPr>
            <w:tcW w:w="2376" w:type="dxa"/>
            <w:shd w:val="clear" w:color="auto" w:fill="F3F6F8"/>
            <w:tcMar>
              <w:top w:w="80" w:type="dxa"/>
              <w:left w:w="100" w:type="dxa"/>
              <w:bottom w:w="80" w:type="dxa"/>
              <w:right w:w="100" w:type="dxa"/>
            </w:tcMar>
            <w:vAlign w:val="center"/>
          </w:tcPr>
          <w:p w14:paraId="119FDA9C" w14:textId="77777777" w:rsidR="00C2293F" w:rsidRDefault="00C2293F"/>
        </w:tc>
        <w:tc>
          <w:tcPr>
            <w:tcW w:w="2015" w:type="dxa"/>
            <w:shd w:val="clear" w:color="auto" w:fill="F3F6F8"/>
            <w:tcMar>
              <w:top w:w="80" w:type="dxa"/>
              <w:left w:w="100" w:type="dxa"/>
              <w:bottom w:w="80" w:type="dxa"/>
              <w:right w:w="100" w:type="dxa"/>
            </w:tcMar>
            <w:vAlign w:val="center"/>
          </w:tcPr>
          <w:p w14:paraId="3C92537C" w14:textId="77777777" w:rsidR="00C2293F" w:rsidRDefault="00C2293F"/>
        </w:tc>
        <w:tc>
          <w:tcPr>
            <w:tcW w:w="1800" w:type="dxa"/>
            <w:shd w:val="clear" w:color="auto" w:fill="F3F6F8"/>
            <w:tcMar>
              <w:top w:w="80" w:type="dxa"/>
              <w:left w:w="100" w:type="dxa"/>
              <w:bottom w:w="80" w:type="dxa"/>
              <w:right w:w="100" w:type="dxa"/>
            </w:tcMar>
            <w:vAlign w:val="center"/>
          </w:tcPr>
          <w:p w14:paraId="54999A75" w14:textId="77777777" w:rsidR="00C2293F" w:rsidRDefault="00C2293F"/>
        </w:tc>
      </w:tr>
      <w:tr w:rsidR="00C2293F" w14:paraId="5F06BA56" w14:textId="77777777">
        <w:trPr>
          <w:jc w:val="center"/>
        </w:trPr>
        <w:tc>
          <w:tcPr>
            <w:tcW w:w="2088" w:type="dxa"/>
            <w:tcMar>
              <w:top w:w="80" w:type="dxa"/>
              <w:left w:w="100" w:type="dxa"/>
              <w:bottom w:w="80" w:type="dxa"/>
              <w:right w:w="100" w:type="dxa"/>
            </w:tcMar>
            <w:vAlign w:val="center"/>
          </w:tcPr>
          <w:p w14:paraId="30380E70" w14:textId="385F9CF0" w:rsidR="00C2293F" w:rsidRDefault="00771522">
            <w:r w:rsidRPr="00771522">
              <w:rPr>
                <w:sz w:val="16"/>
              </w:rPr>
              <w:t>Deputy Event Medical Director — Level 3, where appointed</w:t>
            </w:r>
          </w:p>
        </w:tc>
        <w:tc>
          <w:tcPr>
            <w:tcW w:w="2160" w:type="dxa"/>
            <w:tcMar>
              <w:top w:w="80" w:type="dxa"/>
              <w:left w:w="100" w:type="dxa"/>
              <w:bottom w:w="80" w:type="dxa"/>
              <w:right w:w="100" w:type="dxa"/>
            </w:tcMar>
            <w:vAlign w:val="center"/>
          </w:tcPr>
          <w:p w14:paraId="718E9D66" w14:textId="77777777" w:rsidR="00C2293F" w:rsidRDefault="00C2293F"/>
        </w:tc>
        <w:tc>
          <w:tcPr>
            <w:tcW w:w="2376" w:type="dxa"/>
            <w:tcMar>
              <w:top w:w="80" w:type="dxa"/>
              <w:left w:w="100" w:type="dxa"/>
              <w:bottom w:w="80" w:type="dxa"/>
              <w:right w:w="100" w:type="dxa"/>
            </w:tcMar>
            <w:vAlign w:val="center"/>
          </w:tcPr>
          <w:p w14:paraId="07395389" w14:textId="77777777" w:rsidR="00C2293F" w:rsidRDefault="00C2293F"/>
        </w:tc>
        <w:tc>
          <w:tcPr>
            <w:tcW w:w="2015" w:type="dxa"/>
            <w:tcMar>
              <w:top w:w="80" w:type="dxa"/>
              <w:left w:w="100" w:type="dxa"/>
              <w:bottom w:w="80" w:type="dxa"/>
              <w:right w:w="100" w:type="dxa"/>
            </w:tcMar>
            <w:vAlign w:val="center"/>
          </w:tcPr>
          <w:p w14:paraId="3D465D73" w14:textId="77777777" w:rsidR="00C2293F" w:rsidRDefault="00C2293F"/>
        </w:tc>
        <w:tc>
          <w:tcPr>
            <w:tcW w:w="1800" w:type="dxa"/>
            <w:tcMar>
              <w:top w:w="80" w:type="dxa"/>
              <w:left w:w="100" w:type="dxa"/>
              <w:bottom w:w="80" w:type="dxa"/>
              <w:right w:w="100" w:type="dxa"/>
            </w:tcMar>
            <w:vAlign w:val="center"/>
          </w:tcPr>
          <w:p w14:paraId="4F7BE4D6" w14:textId="77777777" w:rsidR="00C2293F" w:rsidRDefault="00C2293F"/>
        </w:tc>
      </w:tr>
      <w:tr w:rsidR="00C2293F" w14:paraId="0BE422DC" w14:textId="77777777">
        <w:trPr>
          <w:jc w:val="center"/>
        </w:trPr>
        <w:tc>
          <w:tcPr>
            <w:tcW w:w="2088" w:type="dxa"/>
            <w:shd w:val="clear" w:color="auto" w:fill="F3F6F8"/>
            <w:tcMar>
              <w:top w:w="80" w:type="dxa"/>
              <w:left w:w="100" w:type="dxa"/>
              <w:bottom w:w="80" w:type="dxa"/>
              <w:right w:w="100" w:type="dxa"/>
            </w:tcMar>
            <w:vAlign w:val="center"/>
          </w:tcPr>
          <w:p w14:paraId="202751DB" w14:textId="77777777" w:rsidR="00C2293F" w:rsidRDefault="00000000">
            <w:r>
              <w:rPr>
                <w:sz w:val="16"/>
              </w:rPr>
              <w:t>EMS operational lead</w:t>
            </w:r>
          </w:p>
        </w:tc>
        <w:tc>
          <w:tcPr>
            <w:tcW w:w="2160" w:type="dxa"/>
            <w:shd w:val="clear" w:color="auto" w:fill="F3F6F8"/>
            <w:tcMar>
              <w:top w:w="80" w:type="dxa"/>
              <w:left w:w="100" w:type="dxa"/>
              <w:bottom w:w="80" w:type="dxa"/>
              <w:right w:w="100" w:type="dxa"/>
            </w:tcMar>
            <w:vAlign w:val="center"/>
          </w:tcPr>
          <w:p w14:paraId="1F7C0585" w14:textId="77777777" w:rsidR="00C2293F" w:rsidRDefault="00C2293F"/>
        </w:tc>
        <w:tc>
          <w:tcPr>
            <w:tcW w:w="2376" w:type="dxa"/>
            <w:shd w:val="clear" w:color="auto" w:fill="F3F6F8"/>
            <w:tcMar>
              <w:top w:w="80" w:type="dxa"/>
              <w:left w:w="100" w:type="dxa"/>
              <w:bottom w:w="80" w:type="dxa"/>
              <w:right w:w="100" w:type="dxa"/>
            </w:tcMar>
            <w:vAlign w:val="center"/>
          </w:tcPr>
          <w:p w14:paraId="73EC7350" w14:textId="77777777" w:rsidR="00C2293F" w:rsidRDefault="00C2293F"/>
        </w:tc>
        <w:tc>
          <w:tcPr>
            <w:tcW w:w="2015" w:type="dxa"/>
            <w:shd w:val="clear" w:color="auto" w:fill="F3F6F8"/>
            <w:tcMar>
              <w:top w:w="80" w:type="dxa"/>
              <w:left w:w="100" w:type="dxa"/>
              <w:bottom w:w="80" w:type="dxa"/>
              <w:right w:w="100" w:type="dxa"/>
            </w:tcMar>
            <w:vAlign w:val="center"/>
          </w:tcPr>
          <w:p w14:paraId="5110C683" w14:textId="77777777" w:rsidR="00C2293F" w:rsidRDefault="00C2293F"/>
        </w:tc>
        <w:tc>
          <w:tcPr>
            <w:tcW w:w="1800" w:type="dxa"/>
            <w:shd w:val="clear" w:color="auto" w:fill="F3F6F8"/>
            <w:tcMar>
              <w:top w:w="80" w:type="dxa"/>
              <w:left w:w="100" w:type="dxa"/>
              <w:bottom w:w="80" w:type="dxa"/>
              <w:right w:w="100" w:type="dxa"/>
            </w:tcMar>
            <w:vAlign w:val="center"/>
          </w:tcPr>
          <w:p w14:paraId="0B9C7293" w14:textId="77777777" w:rsidR="00C2293F" w:rsidRDefault="00C2293F"/>
        </w:tc>
      </w:tr>
      <w:tr w:rsidR="00C2293F" w14:paraId="2CC62E0D" w14:textId="77777777">
        <w:trPr>
          <w:jc w:val="center"/>
        </w:trPr>
        <w:tc>
          <w:tcPr>
            <w:tcW w:w="2088" w:type="dxa"/>
            <w:tcMar>
              <w:top w:w="80" w:type="dxa"/>
              <w:left w:w="100" w:type="dxa"/>
              <w:bottom w:w="80" w:type="dxa"/>
              <w:right w:w="100" w:type="dxa"/>
            </w:tcMar>
            <w:vAlign w:val="center"/>
          </w:tcPr>
          <w:p w14:paraId="4A1A00E7" w14:textId="77777777" w:rsidR="00C2293F" w:rsidRDefault="00000000">
            <w:r>
              <w:rPr>
                <w:sz w:val="16"/>
              </w:rPr>
              <w:t>Event control/security lead</w:t>
            </w:r>
          </w:p>
        </w:tc>
        <w:tc>
          <w:tcPr>
            <w:tcW w:w="2160" w:type="dxa"/>
            <w:tcMar>
              <w:top w:w="80" w:type="dxa"/>
              <w:left w:w="100" w:type="dxa"/>
              <w:bottom w:w="80" w:type="dxa"/>
              <w:right w:w="100" w:type="dxa"/>
            </w:tcMar>
            <w:vAlign w:val="center"/>
          </w:tcPr>
          <w:p w14:paraId="62A1737C" w14:textId="77777777" w:rsidR="00C2293F" w:rsidRDefault="00C2293F"/>
        </w:tc>
        <w:tc>
          <w:tcPr>
            <w:tcW w:w="2376" w:type="dxa"/>
            <w:tcMar>
              <w:top w:w="80" w:type="dxa"/>
              <w:left w:w="100" w:type="dxa"/>
              <w:bottom w:w="80" w:type="dxa"/>
              <w:right w:w="100" w:type="dxa"/>
            </w:tcMar>
            <w:vAlign w:val="center"/>
          </w:tcPr>
          <w:p w14:paraId="66D84685" w14:textId="77777777" w:rsidR="00C2293F" w:rsidRDefault="00C2293F"/>
        </w:tc>
        <w:tc>
          <w:tcPr>
            <w:tcW w:w="2015" w:type="dxa"/>
            <w:tcMar>
              <w:top w:w="80" w:type="dxa"/>
              <w:left w:w="100" w:type="dxa"/>
              <w:bottom w:w="80" w:type="dxa"/>
              <w:right w:w="100" w:type="dxa"/>
            </w:tcMar>
            <w:vAlign w:val="center"/>
          </w:tcPr>
          <w:p w14:paraId="12163A6E" w14:textId="77777777" w:rsidR="00C2293F" w:rsidRDefault="00C2293F"/>
        </w:tc>
        <w:tc>
          <w:tcPr>
            <w:tcW w:w="1800" w:type="dxa"/>
            <w:tcMar>
              <w:top w:w="80" w:type="dxa"/>
              <w:left w:w="100" w:type="dxa"/>
              <w:bottom w:w="80" w:type="dxa"/>
              <w:right w:w="100" w:type="dxa"/>
            </w:tcMar>
            <w:vAlign w:val="center"/>
          </w:tcPr>
          <w:p w14:paraId="79CC46D4" w14:textId="77777777" w:rsidR="00C2293F" w:rsidRDefault="00C2293F"/>
        </w:tc>
      </w:tr>
      <w:tr w:rsidR="00C2293F" w14:paraId="244BC986" w14:textId="77777777">
        <w:trPr>
          <w:jc w:val="center"/>
        </w:trPr>
        <w:tc>
          <w:tcPr>
            <w:tcW w:w="2088" w:type="dxa"/>
            <w:shd w:val="clear" w:color="auto" w:fill="F3F6F8"/>
            <w:tcMar>
              <w:top w:w="80" w:type="dxa"/>
              <w:left w:w="100" w:type="dxa"/>
              <w:bottom w:w="80" w:type="dxa"/>
              <w:right w:w="100" w:type="dxa"/>
            </w:tcMar>
            <w:vAlign w:val="center"/>
          </w:tcPr>
          <w:p w14:paraId="49E165F0" w14:textId="77777777" w:rsidR="00C2293F" w:rsidRDefault="00000000">
            <w:r>
              <w:rPr>
                <w:sz w:val="16"/>
              </w:rPr>
              <w:t>Primary receiving ED</w:t>
            </w:r>
          </w:p>
        </w:tc>
        <w:tc>
          <w:tcPr>
            <w:tcW w:w="2160" w:type="dxa"/>
            <w:shd w:val="clear" w:color="auto" w:fill="F3F6F8"/>
            <w:tcMar>
              <w:top w:w="80" w:type="dxa"/>
              <w:left w:w="100" w:type="dxa"/>
              <w:bottom w:w="80" w:type="dxa"/>
              <w:right w:w="100" w:type="dxa"/>
            </w:tcMar>
            <w:vAlign w:val="center"/>
          </w:tcPr>
          <w:p w14:paraId="67109162" w14:textId="77777777" w:rsidR="00C2293F" w:rsidRDefault="00C2293F"/>
        </w:tc>
        <w:tc>
          <w:tcPr>
            <w:tcW w:w="2376" w:type="dxa"/>
            <w:shd w:val="clear" w:color="auto" w:fill="F3F6F8"/>
            <w:tcMar>
              <w:top w:w="80" w:type="dxa"/>
              <w:left w:w="100" w:type="dxa"/>
              <w:bottom w:w="80" w:type="dxa"/>
              <w:right w:w="100" w:type="dxa"/>
            </w:tcMar>
            <w:vAlign w:val="center"/>
          </w:tcPr>
          <w:p w14:paraId="01A65DB5" w14:textId="77777777" w:rsidR="00C2293F" w:rsidRDefault="00C2293F"/>
        </w:tc>
        <w:tc>
          <w:tcPr>
            <w:tcW w:w="2015" w:type="dxa"/>
            <w:shd w:val="clear" w:color="auto" w:fill="F3F6F8"/>
            <w:tcMar>
              <w:top w:w="80" w:type="dxa"/>
              <w:left w:w="100" w:type="dxa"/>
              <w:bottom w:w="80" w:type="dxa"/>
              <w:right w:w="100" w:type="dxa"/>
            </w:tcMar>
            <w:vAlign w:val="center"/>
          </w:tcPr>
          <w:p w14:paraId="66659AF4" w14:textId="77777777" w:rsidR="00C2293F" w:rsidRDefault="00C2293F"/>
        </w:tc>
        <w:tc>
          <w:tcPr>
            <w:tcW w:w="1800" w:type="dxa"/>
            <w:shd w:val="clear" w:color="auto" w:fill="F3F6F8"/>
            <w:tcMar>
              <w:top w:w="80" w:type="dxa"/>
              <w:left w:w="100" w:type="dxa"/>
              <w:bottom w:w="80" w:type="dxa"/>
              <w:right w:w="100" w:type="dxa"/>
            </w:tcMar>
            <w:vAlign w:val="center"/>
          </w:tcPr>
          <w:p w14:paraId="62F6774E" w14:textId="77777777" w:rsidR="00C2293F" w:rsidRDefault="00C2293F"/>
        </w:tc>
      </w:tr>
      <w:tr w:rsidR="00C2293F" w14:paraId="76826298" w14:textId="77777777">
        <w:trPr>
          <w:jc w:val="center"/>
        </w:trPr>
        <w:tc>
          <w:tcPr>
            <w:tcW w:w="2088" w:type="dxa"/>
            <w:tcMar>
              <w:top w:w="80" w:type="dxa"/>
              <w:left w:w="100" w:type="dxa"/>
              <w:bottom w:w="80" w:type="dxa"/>
              <w:right w:w="100" w:type="dxa"/>
            </w:tcMar>
            <w:vAlign w:val="center"/>
          </w:tcPr>
          <w:p w14:paraId="0A7ED986" w14:textId="77777777" w:rsidR="00C2293F" w:rsidRDefault="00000000">
            <w:r>
              <w:rPr>
                <w:sz w:val="16"/>
              </w:rPr>
              <w:t>Alternate receiving ED</w:t>
            </w:r>
          </w:p>
        </w:tc>
        <w:tc>
          <w:tcPr>
            <w:tcW w:w="2160" w:type="dxa"/>
            <w:tcMar>
              <w:top w:w="80" w:type="dxa"/>
              <w:left w:w="100" w:type="dxa"/>
              <w:bottom w:w="80" w:type="dxa"/>
              <w:right w:w="100" w:type="dxa"/>
            </w:tcMar>
            <w:vAlign w:val="center"/>
          </w:tcPr>
          <w:p w14:paraId="3F6B93DD" w14:textId="77777777" w:rsidR="00C2293F" w:rsidRDefault="00C2293F"/>
        </w:tc>
        <w:tc>
          <w:tcPr>
            <w:tcW w:w="2376" w:type="dxa"/>
            <w:tcMar>
              <w:top w:w="80" w:type="dxa"/>
              <w:left w:w="100" w:type="dxa"/>
              <w:bottom w:w="80" w:type="dxa"/>
              <w:right w:w="100" w:type="dxa"/>
            </w:tcMar>
            <w:vAlign w:val="center"/>
          </w:tcPr>
          <w:p w14:paraId="1D14693E" w14:textId="77777777" w:rsidR="00C2293F" w:rsidRDefault="00C2293F"/>
        </w:tc>
        <w:tc>
          <w:tcPr>
            <w:tcW w:w="2015" w:type="dxa"/>
            <w:tcMar>
              <w:top w:w="80" w:type="dxa"/>
              <w:left w:w="100" w:type="dxa"/>
              <w:bottom w:w="80" w:type="dxa"/>
              <w:right w:w="100" w:type="dxa"/>
            </w:tcMar>
            <w:vAlign w:val="center"/>
          </w:tcPr>
          <w:p w14:paraId="33162ED7" w14:textId="77777777" w:rsidR="00C2293F" w:rsidRDefault="00C2293F"/>
        </w:tc>
        <w:tc>
          <w:tcPr>
            <w:tcW w:w="1800" w:type="dxa"/>
            <w:tcMar>
              <w:top w:w="80" w:type="dxa"/>
              <w:left w:w="100" w:type="dxa"/>
              <w:bottom w:w="80" w:type="dxa"/>
              <w:right w:w="100" w:type="dxa"/>
            </w:tcMar>
            <w:vAlign w:val="center"/>
          </w:tcPr>
          <w:p w14:paraId="750FB43C" w14:textId="77777777" w:rsidR="00C2293F" w:rsidRDefault="00C2293F"/>
        </w:tc>
      </w:tr>
    </w:tbl>
    <w:p w14:paraId="030D6AB7" w14:textId="77777777" w:rsidR="00C2293F" w:rsidRDefault="00000000">
      <w:pPr>
        <w:pStyle w:val="Heading2"/>
      </w:pPr>
      <w:r>
        <w:lastRenderedPageBreak/>
        <w:t>D. Medical Resources and Deployment</w:t>
      </w:r>
    </w:p>
    <w:tbl>
      <w:tblPr>
        <w:tblW w:w="0" w:type="auto"/>
        <w:jc w:val="center"/>
        <w:tblBorders>
          <w:top w:val="single" w:sz="4" w:space="0" w:color="A8B5C1"/>
          <w:left w:val="single" w:sz="4" w:space="0" w:color="A8B5C1"/>
          <w:bottom w:val="single" w:sz="4" w:space="0" w:color="A8B5C1"/>
          <w:right w:val="single" w:sz="4" w:space="0" w:color="A8B5C1"/>
          <w:insideH w:val="single" w:sz="4" w:space="0" w:color="A8B5C1"/>
          <w:insideV w:val="single" w:sz="4" w:space="0" w:color="A8B5C1"/>
        </w:tblBorders>
        <w:tblLayout w:type="fixed"/>
        <w:tblLook w:val="04A0" w:firstRow="1" w:lastRow="0" w:firstColumn="1" w:lastColumn="0" w:noHBand="0" w:noVBand="1"/>
      </w:tblPr>
      <w:tblGrid>
        <w:gridCol w:w="1944"/>
        <w:gridCol w:w="936"/>
        <w:gridCol w:w="2088"/>
        <w:gridCol w:w="1440"/>
        <w:gridCol w:w="2015"/>
        <w:gridCol w:w="2088"/>
      </w:tblGrid>
      <w:tr w:rsidR="00C2293F" w14:paraId="06A8483F" w14:textId="77777777">
        <w:trPr>
          <w:tblHeader/>
          <w:jc w:val="center"/>
        </w:trPr>
        <w:tc>
          <w:tcPr>
            <w:tcW w:w="1944" w:type="dxa"/>
            <w:shd w:val="clear" w:color="auto" w:fill="1F5D7A"/>
            <w:tcMar>
              <w:top w:w="80" w:type="dxa"/>
              <w:left w:w="100" w:type="dxa"/>
              <w:bottom w:w="80" w:type="dxa"/>
              <w:right w:w="100" w:type="dxa"/>
            </w:tcMar>
            <w:vAlign w:val="center"/>
          </w:tcPr>
          <w:p w14:paraId="34C3ADF2" w14:textId="77777777" w:rsidR="00C2293F" w:rsidRDefault="00000000">
            <w:pPr>
              <w:jc w:val="center"/>
            </w:pPr>
            <w:r>
              <w:rPr>
                <w:b/>
                <w:color w:val="FFFFFF"/>
                <w:sz w:val="16"/>
              </w:rPr>
              <w:t>Resource/team</w:t>
            </w:r>
          </w:p>
        </w:tc>
        <w:tc>
          <w:tcPr>
            <w:tcW w:w="936" w:type="dxa"/>
            <w:shd w:val="clear" w:color="auto" w:fill="1F5D7A"/>
            <w:tcMar>
              <w:top w:w="80" w:type="dxa"/>
              <w:left w:w="100" w:type="dxa"/>
              <w:bottom w:w="80" w:type="dxa"/>
              <w:right w:w="100" w:type="dxa"/>
            </w:tcMar>
            <w:vAlign w:val="center"/>
          </w:tcPr>
          <w:p w14:paraId="51F4F0FC" w14:textId="77777777" w:rsidR="00C2293F" w:rsidRDefault="00000000">
            <w:pPr>
              <w:jc w:val="center"/>
            </w:pPr>
            <w:r>
              <w:rPr>
                <w:b/>
                <w:color w:val="FFFFFF"/>
                <w:sz w:val="16"/>
              </w:rPr>
              <w:t>Number</w:t>
            </w:r>
          </w:p>
        </w:tc>
        <w:tc>
          <w:tcPr>
            <w:tcW w:w="2088" w:type="dxa"/>
            <w:shd w:val="clear" w:color="auto" w:fill="1F5D7A"/>
            <w:tcMar>
              <w:top w:w="80" w:type="dxa"/>
              <w:left w:w="100" w:type="dxa"/>
              <w:bottom w:w="80" w:type="dxa"/>
              <w:right w:w="100" w:type="dxa"/>
            </w:tcMar>
            <w:vAlign w:val="center"/>
          </w:tcPr>
          <w:p w14:paraId="3CCDDCBF" w14:textId="77777777" w:rsidR="00C2293F" w:rsidRDefault="00000000">
            <w:pPr>
              <w:jc w:val="center"/>
            </w:pPr>
            <w:r>
              <w:rPr>
                <w:b/>
                <w:color w:val="FFFFFF"/>
                <w:sz w:val="16"/>
              </w:rPr>
              <w:t>Location</w:t>
            </w:r>
          </w:p>
        </w:tc>
        <w:tc>
          <w:tcPr>
            <w:tcW w:w="1440" w:type="dxa"/>
            <w:shd w:val="clear" w:color="auto" w:fill="1F5D7A"/>
            <w:tcMar>
              <w:top w:w="80" w:type="dxa"/>
              <w:left w:w="100" w:type="dxa"/>
              <w:bottom w:w="80" w:type="dxa"/>
              <w:right w:w="100" w:type="dxa"/>
            </w:tcMar>
            <w:vAlign w:val="center"/>
          </w:tcPr>
          <w:p w14:paraId="409A6620" w14:textId="77777777" w:rsidR="00C2293F" w:rsidRDefault="00000000">
            <w:pPr>
              <w:jc w:val="center"/>
            </w:pPr>
            <w:r>
              <w:rPr>
                <w:b/>
                <w:color w:val="FFFFFF"/>
                <w:sz w:val="16"/>
              </w:rPr>
              <w:t>Hours</w:t>
            </w:r>
          </w:p>
        </w:tc>
        <w:tc>
          <w:tcPr>
            <w:tcW w:w="2015" w:type="dxa"/>
            <w:shd w:val="clear" w:color="auto" w:fill="1F5D7A"/>
            <w:tcMar>
              <w:top w:w="80" w:type="dxa"/>
              <w:left w:w="100" w:type="dxa"/>
              <w:bottom w:w="80" w:type="dxa"/>
              <w:right w:w="100" w:type="dxa"/>
            </w:tcMar>
            <w:vAlign w:val="center"/>
          </w:tcPr>
          <w:p w14:paraId="7E4CB230" w14:textId="77777777" w:rsidR="00C2293F" w:rsidRDefault="00000000">
            <w:pPr>
              <w:jc w:val="center"/>
            </w:pPr>
            <w:r>
              <w:rPr>
                <w:b/>
                <w:color w:val="FFFFFF"/>
                <w:sz w:val="16"/>
              </w:rPr>
              <w:t>Lead/contact</w:t>
            </w:r>
          </w:p>
        </w:tc>
        <w:tc>
          <w:tcPr>
            <w:tcW w:w="2088" w:type="dxa"/>
            <w:shd w:val="clear" w:color="auto" w:fill="1F5D7A"/>
            <w:tcMar>
              <w:top w:w="80" w:type="dxa"/>
              <w:left w:w="100" w:type="dxa"/>
              <w:bottom w:w="80" w:type="dxa"/>
              <w:right w:w="100" w:type="dxa"/>
            </w:tcMar>
            <w:vAlign w:val="center"/>
          </w:tcPr>
          <w:p w14:paraId="5F5CD019" w14:textId="77777777" w:rsidR="00C2293F" w:rsidRDefault="00000000">
            <w:pPr>
              <w:jc w:val="center"/>
            </w:pPr>
            <w:r>
              <w:rPr>
                <w:b/>
                <w:color w:val="FFFFFF"/>
                <w:sz w:val="16"/>
              </w:rPr>
              <w:t>Notes</w:t>
            </w:r>
          </w:p>
        </w:tc>
      </w:tr>
      <w:tr w:rsidR="00C2293F" w14:paraId="1490A5A6" w14:textId="77777777">
        <w:trPr>
          <w:jc w:val="center"/>
        </w:trPr>
        <w:tc>
          <w:tcPr>
            <w:tcW w:w="1944" w:type="dxa"/>
            <w:tcMar>
              <w:top w:w="80" w:type="dxa"/>
              <w:left w:w="100" w:type="dxa"/>
              <w:bottom w:w="80" w:type="dxa"/>
              <w:right w:w="100" w:type="dxa"/>
            </w:tcMar>
            <w:vAlign w:val="center"/>
          </w:tcPr>
          <w:p w14:paraId="00E8415A" w14:textId="77777777" w:rsidR="00C2293F" w:rsidRDefault="00C2293F"/>
        </w:tc>
        <w:tc>
          <w:tcPr>
            <w:tcW w:w="936" w:type="dxa"/>
            <w:tcMar>
              <w:top w:w="80" w:type="dxa"/>
              <w:left w:w="100" w:type="dxa"/>
              <w:bottom w:w="80" w:type="dxa"/>
              <w:right w:w="100" w:type="dxa"/>
            </w:tcMar>
            <w:vAlign w:val="center"/>
          </w:tcPr>
          <w:p w14:paraId="691FD077" w14:textId="77777777" w:rsidR="00C2293F" w:rsidRDefault="00C2293F"/>
        </w:tc>
        <w:tc>
          <w:tcPr>
            <w:tcW w:w="2088" w:type="dxa"/>
            <w:tcMar>
              <w:top w:w="80" w:type="dxa"/>
              <w:left w:w="100" w:type="dxa"/>
              <w:bottom w:w="80" w:type="dxa"/>
              <w:right w:w="100" w:type="dxa"/>
            </w:tcMar>
            <w:vAlign w:val="center"/>
          </w:tcPr>
          <w:p w14:paraId="048D5CF9" w14:textId="77777777" w:rsidR="00C2293F" w:rsidRDefault="00C2293F"/>
        </w:tc>
        <w:tc>
          <w:tcPr>
            <w:tcW w:w="1440" w:type="dxa"/>
            <w:tcMar>
              <w:top w:w="80" w:type="dxa"/>
              <w:left w:w="100" w:type="dxa"/>
              <w:bottom w:w="80" w:type="dxa"/>
              <w:right w:w="100" w:type="dxa"/>
            </w:tcMar>
            <w:vAlign w:val="center"/>
          </w:tcPr>
          <w:p w14:paraId="3E345F13" w14:textId="77777777" w:rsidR="00C2293F" w:rsidRDefault="00C2293F"/>
        </w:tc>
        <w:tc>
          <w:tcPr>
            <w:tcW w:w="2015" w:type="dxa"/>
            <w:tcMar>
              <w:top w:w="80" w:type="dxa"/>
              <w:left w:w="100" w:type="dxa"/>
              <w:bottom w:w="80" w:type="dxa"/>
              <w:right w:w="100" w:type="dxa"/>
            </w:tcMar>
            <w:vAlign w:val="center"/>
          </w:tcPr>
          <w:p w14:paraId="7A303297" w14:textId="77777777" w:rsidR="00C2293F" w:rsidRDefault="00C2293F"/>
        </w:tc>
        <w:tc>
          <w:tcPr>
            <w:tcW w:w="2088" w:type="dxa"/>
            <w:tcMar>
              <w:top w:w="80" w:type="dxa"/>
              <w:left w:w="100" w:type="dxa"/>
              <w:bottom w:w="80" w:type="dxa"/>
              <w:right w:w="100" w:type="dxa"/>
            </w:tcMar>
            <w:vAlign w:val="center"/>
          </w:tcPr>
          <w:p w14:paraId="2611D121" w14:textId="77777777" w:rsidR="00C2293F" w:rsidRDefault="00C2293F"/>
        </w:tc>
      </w:tr>
      <w:tr w:rsidR="00C2293F" w14:paraId="012BD67C" w14:textId="77777777">
        <w:trPr>
          <w:jc w:val="center"/>
        </w:trPr>
        <w:tc>
          <w:tcPr>
            <w:tcW w:w="1944" w:type="dxa"/>
            <w:shd w:val="clear" w:color="auto" w:fill="F3F6F8"/>
            <w:tcMar>
              <w:top w:w="80" w:type="dxa"/>
              <w:left w:w="100" w:type="dxa"/>
              <w:bottom w:w="80" w:type="dxa"/>
              <w:right w:w="100" w:type="dxa"/>
            </w:tcMar>
            <w:vAlign w:val="center"/>
          </w:tcPr>
          <w:p w14:paraId="0C2F8FCC" w14:textId="77777777" w:rsidR="00C2293F" w:rsidRDefault="00C2293F"/>
        </w:tc>
        <w:tc>
          <w:tcPr>
            <w:tcW w:w="936" w:type="dxa"/>
            <w:shd w:val="clear" w:color="auto" w:fill="F3F6F8"/>
            <w:tcMar>
              <w:top w:w="80" w:type="dxa"/>
              <w:left w:w="100" w:type="dxa"/>
              <w:bottom w:w="80" w:type="dxa"/>
              <w:right w:w="100" w:type="dxa"/>
            </w:tcMar>
            <w:vAlign w:val="center"/>
          </w:tcPr>
          <w:p w14:paraId="17AC4B52" w14:textId="77777777" w:rsidR="00C2293F" w:rsidRDefault="00C2293F"/>
        </w:tc>
        <w:tc>
          <w:tcPr>
            <w:tcW w:w="2088" w:type="dxa"/>
            <w:shd w:val="clear" w:color="auto" w:fill="F3F6F8"/>
            <w:tcMar>
              <w:top w:w="80" w:type="dxa"/>
              <w:left w:w="100" w:type="dxa"/>
              <w:bottom w:w="80" w:type="dxa"/>
              <w:right w:w="100" w:type="dxa"/>
            </w:tcMar>
            <w:vAlign w:val="center"/>
          </w:tcPr>
          <w:p w14:paraId="47D243D5" w14:textId="77777777" w:rsidR="00C2293F" w:rsidRDefault="00C2293F"/>
        </w:tc>
        <w:tc>
          <w:tcPr>
            <w:tcW w:w="1440" w:type="dxa"/>
            <w:shd w:val="clear" w:color="auto" w:fill="F3F6F8"/>
            <w:tcMar>
              <w:top w:w="80" w:type="dxa"/>
              <w:left w:w="100" w:type="dxa"/>
              <w:bottom w:w="80" w:type="dxa"/>
              <w:right w:w="100" w:type="dxa"/>
            </w:tcMar>
            <w:vAlign w:val="center"/>
          </w:tcPr>
          <w:p w14:paraId="68812150" w14:textId="77777777" w:rsidR="00C2293F" w:rsidRDefault="00C2293F"/>
        </w:tc>
        <w:tc>
          <w:tcPr>
            <w:tcW w:w="2015" w:type="dxa"/>
            <w:shd w:val="clear" w:color="auto" w:fill="F3F6F8"/>
            <w:tcMar>
              <w:top w:w="80" w:type="dxa"/>
              <w:left w:w="100" w:type="dxa"/>
              <w:bottom w:w="80" w:type="dxa"/>
              <w:right w:w="100" w:type="dxa"/>
            </w:tcMar>
            <w:vAlign w:val="center"/>
          </w:tcPr>
          <w:p w14:paraId="3CE7D939" w14:textId="77777777" w:rsidR="00C2293F" w:rsidRDefault="00C2293F"/>
        </w:tc>
        <w:tc>
          <w:tcPr>
            <w:tcW w:w="2088" w:type="dxa"/>
            <w:shd w:val="clear" w:color="auto" w:fill="F3F6F8"/>
            <w:tcMar>
              <w:top w:w="80" w:type="dxa"/>
              <w:left w:w="100" w:type="dxa"/>
              <w:bottom w:w="80" w:type="dxa"/>
              <w:right w:w="100" w:type="dxa"/>
            </w:tcMar>
            <w:vAlign w:val="center"/>
          </w:tcPr>
          <w:p w14:paraId="25852D69" w14:textId="77777777" w:rsidR="00C2293F" w:rsidRDefault="00C2293F"/>
        </w:tc>
      </w:tr>
      <w:tr w:rsidR="00C2293F" w14:paraId="2AD90250" w14:textId="77777777">
        <w:trPr>
          <w:jc w:val="center"/>
        </w:trPr>
        <w:tc>
          <w:tcPr>
            <w:tcW w:w="1944" w:type="dxa"/>
            <w:tcMar>
              <w:top w:w="80" w:type="dxa"/>
              <w:left w:w="100" w:type="dxa"/>
              <w:bottom w:w="80" w:type="dxa"/>
              <w:right w:w="100" w:type="dxa"/>
            </w:tcMar>
            <w:vAlign w:val="center"/>
          </w:tcPr>
          <w:p w14:paraId="09D01583" w14:textId="77777777" w:rsidR="00C2293F" w:rsidRDefault="00C2293F"/>
        </w:tc>
        <w:tc>
          <w:tcPr>
            <w:tcW w:w="936" w:type="dxa"/>
            <w:tcMar>
              <w:top w:w="80" w:type="dxa"/>
              <w:left w:w="100" w:type="dxa"/>
              <w:bottom w:w="80" w:type="dxa"/>
              <w:right w:w="100" w:type="dxa"/>
            </w:tcMar>
            <w:vAlign w:val="center"/>
          </w:tcPr>
          <w:p w14:paraId="0ED5FA7E" w14:textId="77777777" w:rsidR="00C2293F" w:rsidRDefault="00C2293F"/>
        </w:tc>
        <w:tc>
          <w:tcPr>
            <w:tcW w:w="2088" w:type="dxa"/>
            <w:tcMar>
              <w:top w:w="80" w:type="dxa"/>
              <w:left w:w="100" w:type="dxa"/>
              <w:bottom w:w="80" w:type="dxa"/>
              <w:right w:w="100" w:type="dxa"/>
            </w:tcMar>
            <w:vAlign w:val="center"/>
          </w:tcPr>
          <w:p w14:paraId="41F75FB8" w14:textId="77777777" w:rsidR="00C2293F" w:rsidRDefault="00C2293F"/>
        </w:tc>
        <w:tc>
          <w:tcPr>
            <w:tcW w:w="1440" w:type="dxa"/>
            <w:tcMar>
              <w:top w:w="80" w:type="dxa"/>
              <w:left w:w="100" w:type="dxa"/>
              <w:bottom w:w="80" w:type="dxa"/>
              <w:right w:w="100" w:type="dxa"/>
            </w:tcMar>
            <w:vAlign w:val="center"/>
          </w:tcPr>
          <w:p w14:paraId="4A1FF0EB" w14:textId="77777777" w:rsidR="00C2293F" w:rsidRDefault="00C2293F"/>
        </w:tc>
        <w:tc>
          <w:tcPr>
            <w:tcW w:w="2015" w:type="dxa"/>
            <w:tcMar>
              <w:top w:w="80" w:type="dxa"/>
              <w:left w:w="100" w:type="dxa"/>
              <w:bottom w:w="80" w:type="dxa"/>
              <w:right w:w="100" w:type="dxa"/>
            </w:tcMar>
            <w:vAlign w:val="center"/>
          </w:tcPr>
          <w:p w14:paraId="466A4C26" w14:textId="77777777" w:rsidR="00C2293F" w:rsidRDefault="00C2293F"/>
        </w:tc>
        <w:tc>
          <w:tcPr>
            <w:tcW w:w="2088" w:type="dxa"/>
            <w:tcMar>
              <w:top w:w="80" w:type="dxa"/>
              <w:left w:w="100" w:type="dxa"/>
              <w:bottom w:w="80" w:type="dxa"/>
              <w:right w:w="100" w:type="dxa"/>
            </w:tcMar>
            <w:vAlign w:val="center"/>
          </w:tcPr>
          <w:p w14:paraId="76F83368" w14:textId="77777777" w:rsidR="00C2293F" w:rsidRDefault="00C2293F"/>
        </w:tc>
      </w:tr>
      <w:tr w:rsidR="00C2293F" w14:paraId="5445E9CF" w14:textId="77777777">
        <w:trPr>
          <w:jc w:val="center"/>
        </w:trPr>
        <w:tc>
          <w:tcPr>
            <w:tcW w:w="1944" w:type="dxa"/>
            <w:shd w:val="clear" w:color="auto" w:fill="F3F6F8"/>
            <w:tcMar>
              <w:top w:w="80" w:type="dxa"/>
              <w:left w:w="100" w:type="dxa"/>
              <w:bottom w:w="80" w:type="dxa"/>
              <w:right w:w="100" w:type="dxa"/>
            </w:tcMar>
            <w:vAlign w:val="center"/>
          </w:tcPr>
          <w:p w14:paraId="623A6F55" w14:textId="77777777" w:rsidR="00C2293F" w:rsidRDefault="00C2293F"/>
        </w:tc>
        <w:tc>
          <w:tcPr>
            <w:tcW w:w="936" w:type="dxa"/>
            <w:shd w:val="clear" w:color="auto" w:fill="F3F6F8"/>
            <w:tcMar>
              <w:top w:w="80" w:type="dxa"/>
              <w:left w:w="100" w:type="dxa"/>
              <w:bottom w:w="80" w:type="dxa"/>
              <w:right w:w="100" w:type="dxa"/>
            </w:tcMar>
            <w:vAlign w:val="center"/>
          </w:tcPr>
          <w:p w14:paraId="76CDF986" w14:textId="77777777" w:rsidR="00C2293F" w:rsidRDefault="00C2293F"/>
        </w:tc>
        <w:tc>
          <w:tcPr>
            <w:tcW w:w="2088" w:type="dxa"/>
            <w:shd w:val="clear" w:color="auto" w:fill="F3F6F8"/>
            <w:tcMar>
              <w:top w:w="80" w:type="dxa"/>
              <w:left w:w="100" w:type="dxa"/>
              <w:bottom w:w="80" w:type="dxa"/>
              <w:right w:w="100" w:type="dxa"/>
            </w:tcMar>
            <w:vAlign w:val="center"/>
          </w:tcPr>
          <w:p w14:paraId="56EA8E3A" w14:textId="77777777" w:rsidR="00C2293F" w:rsidRDefault="00C2293F"/>
        </w:tc>
        <w:tc>
          <w:tcPr>
            <w:tcW w:w="1440" w:type="dxa"/>
            <w:shd w:val="clear" w:color="auto" w:fill="F3F6F8"/>
            <w:tcMar>
              <w:top w:w="80" w:type="dxa"/>
              <w:left w:w="100" w:type="dxa"/>
              <w:bottom w:w="80" w:type="dxa"/>
              <w:right w:w="100" w:type="dxa"/>
            </w:tcMar>
            <w:vAlign w:val="center"/>
          </w:tcPr>
          <w:p w14:paraId="7F5F2D58" w14:textId="77777777" w:rsidR="00C2293F" w:rsidRDefault="00C2293F"/>
        </w:tc>
        <w:tc>
          <w:tcPr>
            <w:tcW w:w="2015" w:type="dxa"/>
            <w:shd w:val="clear" w:color="auto" w:fill="F3F6F8"/>
            <w:tcMar>
              <w:top w:w="80" w:type="dxa"/>
              <w:left w:w="100" w:type="dxa"/>
              <w:bottom w:w="80" w:type="dxa"/>
              <w:right w:w="100" w:type="dxa"/>
            </w:tcMar>
            <w:vAlign w:val="center"/>
          </w:tcPr>
          <w:p w14:paraId="015B86DA" w14:textId="77777777" w:rsidR="00C2293F" w:rsidRDefault="00C2293F"/>
        </w:tc>
        <w:tc>
          <w:tcPr>
            <w:tcW w:w="2088" w:type="dxa"/>
            <w:shd w:val="clear" w:color="auto" w:fill="F3F6F8"/>
            <w:tcMar>
              <w:top w:w="80" w:type="dxa"/>
              <w:left w:w="100" w:type="dxa"/>
              <w:bottom w:w="80" w:type="dxa"/>
              <w:right w:w="100" w:type="dxa"/>
            </w:tcMar>
            <w:vAlign w:val="center"/>
          </w:tcPr>
          <w:p w14:paraId="2F5112AB" w14:textId="77777777" w:rsidR="00C2293F" w:rsidRDefault="00C2293F"/>
        </w:tc>
      </w:tr>
      <w:tr w:rsidR="00C2293F" w14:paraId="5CAD0595" w14:textId="77777777">
        <w:trPr>
          <w:jc w:val="center"/>
        </w:trPr>
        <w:tc>
          <w:tcPr>
            <w:tcW w:w="1944" w:type="dxa"/>
            <w:tcMar>
              <w:top w:w="80" w:type="dxa"/>
              <w:left w:w="100" w:type="dxa"/>
              <w:bottom w:w="80" w:type="dxa"/>
              <w:right w:w="100" w:type="dxa"/>
            </w:tcMar>
            <w:vAlign w:val="center"/>
          </w:tcPr>
          <w:p w14:paraId="19279EAE" w14:textId="77777777" w:rsidR="00C2293F" w:rsidRDefault="00C2293F"/>
        </w:tc>
        <w:tc>
          <w:tcPr>
            <w:tcW w:w="936" w:type="dxa"/>
            <w:tcMar>
              <w:top w:w="80" w:type="dxa"/>
              <w:left w:w="100" w:type="dxa"/>
              <w:bottom w:w="80" w:type="dxa"/>
              <w:right w:w="100" w:type="dxa"/>
            </w:tcMar>
            <w:vAlign w:val="center"/>
          </w:tcPr>
          <w:p w14:paraId="1FFF275E" w14:textId="77777777" w:rsidR="00C2293F" w:rsidRDefault="00C2293F"/>
        </w:tc>
        <w:tc>
          <w:tcPr>
            <w:tcW w:w="2088" w:type="dxa"/>
            <w:tcMar>
              <w:top w:w="80" w:type="dxa"/>
              <w:left w:w="100" w:type="dxa"/>
              <w:bottom w:w="80" w:type="dxa"/>
              <w:right w:w="100" w:type="dxa"/>
            </w:tcMar>
            <w:vAlign w:val="center"/>
          </w:tcPr>
          <w:p w14:paraId="1A9616CB" w14:textId="77777777" w:rsidR="00C2293F" w:rsidRDefault="00C2293F"/>
        </w:tc>
        <w:tc>
          <w:tcPr>
            <w:tcW w:w="1440" w:type="dxa"/>
            <w:tcMar>
              <w:top w:w="80" w:type="dxa"/>
              <w:left w:w="100" w:type="dxa"/>
              <w:bottom w:w="80" w:type="dxa"/>
              <w:right w:w="100" w:type="dxa"/>
            </w:tcMar>
            <w:vAlign w:val="center"/>
          </w:tcPr>
          <w:p w14:paraId="0AF534D4" w14:textId="77777777" w:rsidR="00C2293F" w:rsidRDefault="00C2293F"/>
        </w:tc>
        <w:tc>
          <w:tcPr>
            <w:tcW w:w="2015" w:type="dxa"/>
            <w:tcMar>
              <w:top w:w="80" w:type="dxa"/>
              <w:left w:w="100" w:type="dxa"/>
              <w:bottom w:w="80" w:type="dxa"/>
              <w:right w:w="100" w:type="dxa"/>
            </w:tcMar>
            <w:vAlign w:val="center"/>
          </w:tcPr>
          <w:p w14:paraId="7BF85CA3" w14:textId="77777777" w:rsidR="00C2293F" w:rsidRDefault="00C2293F"/>
        </w:tc>
        <w:tc>
          <w:tcPr>
            <w:tcW w:w="2088" w:type="dxa"/>
            <w:tcMar>
              <w:top w:w="80" w:type="dxa"/>
              <w:left w:w="100" w:type="dxa"/>
              <w:bottom w:w="80" w:type="dxa"/>
              <w:right w:w="100" w:type="dxa"/>
            </w:tcMar>
            <w:vAlign w:val="center"/>
          </w:tcPr>
          <w:p w14:paraId="0206DF31" w14:textId="77777777" w:rsidR="00C2293F" w:rsidRDefault="00C2293F"/>
        </w:tc>
      </w:tr>
      <w:tr w:rsidR="00C2293F" w14:paraId="1F24DD86" w14:textId="77777777">
        <w:trPr>
          <w:jc w:val="center"/>
        </w:trPr>
        <w:tc>
          <w:tcPr>
            <w:tcW w:w="1944" w:type="dxa"/>
            <w:shd w:val="clear" w:color="auto" w:fill="F3F6F8"/>
            <w:tcMar>
              <w:top w:w="80" w:type="dxa"/>
              <w:left w:w="100" w:type="dxa"/>
              <w:bottom w:w="80" w:type="dxa"/>
              <w:right w:w="100" w:type="dxa"/>
            </w:tcMar>
            <w:vAlign w:val="center"/>
          </w:tcPr>
          <w:p w14:paraId="74BC1A77" w14:textId="77777777" w:rsidR="00C2293F" w:rsidRDefault="00C2293F"/>
        </w:tc>
        <w:tc>
          <w:tcPr>
            <w:tcW w:w="936" w:type="dxa"/>
            <w:shd w:val="clear" w:color="auto" w:fill="F3F6F8"/>
            <w:tcMar>
              <w:top w:w="80" w:type="dxa"/>
              <w:left w:w="100" w:type="dxa"/>
              <w:bottom w:w="80" w:type="dxa"/>
              <w:right w:w="100" w:type="dxa"/>
            </w:tcMar>
            <w:vAlign w:val="center"/>
          </w:tcPr>
          <w:p w14:paraId="6F50494E" w14:textId="77777777" w:rsidR="00C2293F" w:rsidRDefault="00C2293F"/>
        </w:tc>
        <w:tc>
          <w:tcPr>
            <w:tcW w:w="2088" w:type="dxa"/>
            <w:shd w:val="clear" w:color="auto" w:fill="F3F6F8"/>
            <w:tcMar>
              <w:top w:w="80" w:type="dxa"/>
              <w:left w:w="100" w:type="dxa"/>
              <w:bottom w:w="80" w:type="dxa"/>
              <w:right w:w="100" w:type="dxa"/>
            </w:tcMar>
            <w:vAlign w:val="center"/>
          </w:tcPr>
          <w:p w14:paraId="76191BC3" w14:textId="77777777" w:rsidR="00C2293F" w:rsidRDefault="00C2293F"/>
        </w:tc>
        <w:tc>
          <w:tcPr>
            <w:tcW w:w="1440" w:type="dxa"/>
            <w:shd w:val="clear" w:color="auto" w:fill="F3F6F8"/>
            <w:tcMar>
              <w:top w:w="80" w:type="dxa"/>
              <w:left w:w="100" w:type="dxa"/>
              <w:bottom w:w="80" w:type="dxa"/>
              <w:right w:w="100" w:type="dxa"/>
            </w:tcMar>
            <w:vAlign w:val="center"/>
          </w:tcPr>
          <w:p w14:paraId="3C4AED5E" w14:textId="77777777" w:rsidR="00C2293F" w:rsidRDefault="00C2293F"/>
        </w:tc>
        <w:tc>
          <w:tcPr>
            <w:tcW w:w="2015" w:type="dxa"/>
            <w:shd w:val="clear" w:color="auto" w:fill="F3F6F8"/>
            <w:tcMar>
              <w:top w:w="80" w:type="dxa"/>
              <w:left w:w="100" w:type="dxa"/>
              <w:bottom w:w="80" w:type="dxa"/>
              <w:right w:w="100" w:type="dxa"/>
            </w:tcMar>
            <w:vAlign w:val="center"/>
          </w:tcPr>
          <w:p w14:paraId="21810DC9" w14:textId="77777777" w:rsidR="00C2293F" w:rsidRDefault="00C2293F"/>
        </w:tc>
        <w:tc>
          <w:tcPr>
            <w:tcW w:w="2088" w:type="dxa"/>
            <w:shd w:val="clear" w:color="auto" w:fill="F3F6F8"/>
            <w:tcMar>
              <w:top w:w="80" w:type="dxa"/>
              <w:left w:w="100" w:type="dxa"/>
              <w:bottom w:w="80" w:type="dxa"/>
              <w:right w:w="100" w:type="dxa"/>
            </w:tcMar>
            <w:vAlign w:val="center"/>
          </w:tcPr>
          <w:p w14:paraId="6EFA9B4D" w14:textId="77777777" w:rsidR="00C2293F" w:rsidRDefault="00C2293F"/>
        </w:tc>
      </w:tr>
      <w:tr w:rsidR="00C2293F" w14:paraId="0F1CCECC" w14:textId="77777777">
        <w:trPr>
          <w:jc w:val="center"/>
        </w:trPr>
        <w:tc>
          <w:tcPr>
            <w:tcW w:w="1944" w:type="dxa"/>
            <w:tcMar>
              <w:top w:w="80" w:type="dxa"/>
              <w:left w:w="100" w:type="dxa"/>
              <w:bottom w:w="80" w:type="dxa"/>
              <w:right w:w="100" w:type="dxa"/>
            </w:tcMar>
            <w:vAlign w:val="center"/>
          </w:tcPr>
          <w:p w14:paraId="64531D97" w14:textId="77777777" w:rsidR="00C2293F" w:rsidRDefault="00C2293F"/>
        </w:tc>
        <w:tc>
          <w:tcPr>
            <w:tcW w:w="936" w:type="dxa"/>
            <w:tcMar>
              <w:top w:w="80" w:type="dxa"/>
              <w:left w:w="100" w:type="dxa"/>
              <w:bottom w:w="80" w:type="dxa"/>
              <w:right w:w="100" w:type="dxa"/>
            </w:tcMar>
            <w:vAlign w:val="center"/>
          </w:tcPr>
          <w:p w14:paraId="63A327BC" w14:textId="77777777" w:rsidR="00C2293F" w:rsidRDefault="00C2293F"/>
        </w:tc>
        <w:tc>
          <w:tcPr>
            <w:tcW w:w="2088" w:type="dxa"/>
            <w:tcMar>
              <w:top w:w="80" w:type="dxa"/>
              <w:left w:w="100" w:type="dxa"/>
              <w:bottom w:w="80" w:type="dxa"/>
              <w:right w:w="100" w:type="dxa"/>
            </w:tcMar>
            <w:vAlign w:val="center"/>
          </w:tcPr>
          <w:p w14:paraId="05383722" w14:textId="77777777" w:rsidR="00C2293F" w:rsidRDefault="00C2293F"/>
        </w:tc>
        <w:tc>
          <w:tcPr>
            <w:tcW w:w="1440" w:type="dxa"/>
            <w:tcMar>
              <w:top w:w="80" w:type="dxa"/>
              <w:left w:w="100" w:type="dxa"/>
              <w:bottom w:w="80" w:type="dxa"/>
              <w:right w:w="100" w:type="dxa"/>
            </w:tcMar>
            <w:vAlign w:val="center"/>
          </w:tcPr>
          <w:p w14:paraId="58A7D30A" w14:textId="77777777" w:rsidR="00C2293F" w:rsidRDefault="00C2293F"/>
        </w:tc>
        <w:tc>
          <w:tcPr>
            <w:tcW w:w="2015" w:type="dxa"/>
            <w:tcMar>
              <w:top w:w="80" w:type="dxa"/>
              <w:left w:w="100" w:type="dxa"/>
              <w:bottom w:w="80" w:type="dxa"/>
              <w:right w:w="100" w:type="dxa"/>
            </w:tcMar>
            <w:vAlign w:val="center"/>
          </w:tcPr>
          <w:p w14:paraId="39580F9C" w14:textId="77777777" w:rsidR="00C2293F" w:rsidRDefault="00C2293F"/>
        </w:tc>
        <w:tc>
          <w:tcPr>
            <w:tcW w:w="2088" w:type="dxa"/>
            <w:tcMar>
              <w:top w:w="80" w:type="dxa"/>
              <w:left w:w="100" w:type="dxa"/>
              <w:bottom w:w="80" w:type="dxa"/>
              <w:right w:w="100" w:type="dxa"/>
            </w:tcMar>
            <w:vAlign w:val="center"/>
          </w:tcPr>
          <w:p w14:paraId="025B9982" w14:textId="77777777" w:rsidR="00C2293F" w:rsidRDefault="00C2293F"/>
        </w:tc>
      </w:tr>
      <w:tr w:rsidR="00C2293F" w14:paraId="5D62FC12" w14:textId="77777777">
        <w:trPr>
          <w:jc w:val="center"/>
        </w:trPr>
        <w:tc>
          <w:tcPr>
            <w:tcW w:w="1944" w:type="dxa"/>
            <w:shd w:val="clear" w:color="auto" w:fill="F3F6F8"/>
            <w:tcMar>
              <w:top w:w="80" w:type="dxa"/>
              <w:left w:w="100" w:type="dxa"/>
              <w:bottom w:w="80" w:type="dxa"/>
              <w:right w:w="100" w:type="dxa"/>
            </w:tcMar>
            <w:vAlign w:val="center"/>
          </w:tcPr>
          <w:p w14:paraId="5F360EEC" w14:textId="77777777" w:rsidR="00C2293F" w:rsidRDefault="00C2293F"/>
        </w:tc>
        <w:tc>
          <w:tcPr>
            <w:tcW w:w="936" w:type="dxa"/>
            <w:shd w:val="clear" w:color="auto" w:fill="F3F6F8"/>
            <w:tcMar>
              <w:top w:w="80" w:type="dxa"/>
              <w:left w:w="100" w:type="dxa"/>
              <w:bottom w:w="80" w:type="dxa"/>
              <w:right w:w="100" w:type="dxa"/>
            </w:tcMar>
            <w:vAlign w:val="center"/>
          </w:tcPr>
          <w:p w14:paraId="37E76806" w14:textId="77777777" w:rsidR="00C2293F" w:rsidRDefault="00C2293F"/>
        </w:tc>
        <w:tc>
          <w:tcPr>
            <w:tcW w:w="2088" w:type="dxa"/>
            <w:shd w:val="clear" w:color="auto" w:fill="F3F6F8"/>
            <w:tcMar>
              <w:top w:w="80" w:type="dxa"/>
              <w:left w:w="100" w:type="dxa"/>
              <w:bottom w:w="80" w:type="dxa"/>
              <w:right w:w="100" w:type="dxa"/>
            </w:tcMar>
            <w:vAlign w:val="center"/>
          </w:tcPr>
          <w:p w14:paraId="438E846C" w14:textId="77777777" w:rsidR="00C2293F" w:rsidRDefault="00C2293F"/>
        </w:tc>
        <w:tc>
          <w:tcPr>
            <w:tcW w:w="1440" w:type="dxa"/>
            <w:shd w:val="clear" w:color="auto" w:fill="F3F6F8"/>
            <w:tcMar>
              <w:top w:w="80" w:type="dxa"/>
              <w:left w:w="100" w:type="dxa"/>
              <w:bottom w:w="80" w:type="dxa"/>
              <w:right w:w="100" w:type="dxa"/>
            </w:tcMar>
            <w:vAlign w:val="center"/>
          </w:tcPr>
          <w:p w14:paraId="4D7AFFB2" w14:textId="77777777" w:rsidR="00C2293F" w:rsidRDefault="00C2293F"/>
        </w:tc>
        <w:tc>
          <w:tcPr>
            <w:tcW w:w="2015" w:type="dxa"/>
            <w:shd w:val="clear" w:color="auto" w:fill="F3F6F8"/>
            <w:tcMar>
              <w:top w:w="80" w:type="dxa"/>
              <w:left w:w="100" w:type="dxa"/>
              <w:bottom w:w="80" w:type="dxa"/>
              <w:right w:w="100" w:type="dxa"/>
            </w:tcMar>
            <w:vAlign w:val="center"/>
          </w:tcPr>
          <w:p w14:paraId="02B02F0D" w14:textId="77777777" w:rsidR="00C2293F" w:rsidRDefault="00C2293F"/>
        </w:tc>
        <w:tc>
          <w:tcPr>
            <w:tcW w:w="2088" w:type="dxa"/>
            <w:shd w:val="clear" w:color="auto" w:fill="F3F6F8"/>
            <w:tcMar>
              <w:top w:w="80" w:type="dxa"/>
              <w:left w:w="100" w:type="dxa"/>
              <w:bottom w:w="80" w:type="dxa"/>
              <w:right w:w="100" w:type="dxa"/>
            </w:tcMar>
            <w:vAlign w:val="center"/>
          </w:tcPr>
          <w:p w14:paraId="3C09C1F7" w14:textId="77777777" w:rsidR="00C2293F" w:rsidRDefault="00C2293F"/>
        </w:tc>
      </w:tr>
    </w:tbl>
    <w:p w14:paraId="396D1921" w14:textId="77777777" w:rsidR="00C2293F" w:rsidRDefault="00000000">
      <w:pPr>
        <w:pStyle w:val="Heading2"/>
      </w:pPr>
      <w:r>
        <w:t>E. Operational Arrangements</w:t>
      </w:r>
    </w:p>
    <w:tbl>
      <w:tblPr>
        <w:tblW w:w="0" w:type="auto"/>
        <w:jc w:val="center"/>
        <w:tblBorders>
          <w:top w:val="single" w:sz="4" w:space="0" w:color="A8B5C1"/>
          <w:left w:val="single" w:sz="4" w:space="0" w:color="A8B5C1"/>
          <w:bottom w:val="single" w:sz="4" w:space="0" w:color="A8B5C1"/>
          <w:right w:val="single" w:sz="4" w:space="0" w:color="A8B5C1"/>
          <w:insideH w:val="single" w:sz="4" w:space="0" w:color="A8B5C1"/>
          <w:insideV w:val="single" w:sz="4" w:space="0" w:color="A8B5C1"/>
        </w:tblBorders>
        <w:tblLayout w:type="fixed"/>
        <w:tblLook w:val="04A0" w:firstRow="1" w:lastRow="0" w:firstColumn="1" w:lastColumn="0" w:noHBand="0" w:noVBand="1"/>
      </w:tblPr>
      <w:tblGrid>
        <w:gridCol w:w="3384"/>
        <w:gridCol w:w="6983"/>
      </w:tblGrid>
      <w:tr w:rsidR="00C2293F" w14:paraId="75489F85" w14:textId="77777777">
        <w:trPr>
          <w:tblHeader/>
          <w:jc w:val="center"/>
        </w:trPr>
        <w:tc>
          <w:tcPr>
            <w:tcW w:w="3384" w:type="dxa"/>
            <w:shd w:val="clear" w:color="auto" w:fill="1F5D7A"/>
            <w:tcMar>
              <w:top w:w="80" w:type="dxa"/>
              <w:left w:w="100" w:type="dxa"/>
              <w:bottom w:w="80" w:type="dxa"/>
              <w:right w:w="100" w:type="dxa"/>
            </w:tcMar>
            <w:vAlign w:val="center"/>
          </w:tcPr>
          <w:p w14:paraId="2969D19E" w14:textId="77777777" w:rsidR="00C2293F" w:rsidRDefault="00000000">
            <w:pPr>
              <w:jc w:val="center"/>
            </w:pPr>
            <w:r>
              <w:rPr>
                <w:b/>
                <w:color w:val="FFFFFF"/>
                <w:sz w:val="16"/>
              </w:rPr>
              <w:t>Required section</w:t>
            </w:r>
          </w:p>
        </w:tc>
        <w:tc>
          <w:tcPr>
            <w:tcW w:w="6983" w:type="dxa"/>
            <w:shd w:val="clear" w:color="auto" w:fill="1F5D7A"/>
            <w:tcMar>
              <w:top w:w="80" w:type="dxa"/>
              <w:left w:w="100" w:type="dxa"/>
              <w:bottom w:w="80" w:type="dxa"/>
              <w:right w:w="100" w:type="dxa"/>
            </w:tcMar>
            <w:vAlign w:val="center"/>
          </w:tcPr>
          <w:p w14:paraId="5B9B70F0" w14:textId="77777777" w:rsidR="00C2293F" w:rsidRDefault="00000000">
            <w:pPr>
              <w:jc w:val="center"/>
            </w:pPr>
            <w:r>
              <w:rPr>
                <w:b/>
                <w:color w:val="FFFFFF"/>
                <w:sz w:val="16"/>
              </w:rPr>
              <w:t>Plan summary / document reference</w:t>
            </w:r>
          </w:p>
        </w:tc>
      </w:tr>
      <w:tr w:rsidR="00C2293F" w14:paraId="30809B36" w14:textId="77777777">
        <w:trPr>
          <w:jc w:val="center"/>
        </w:trPr>
        <w:tc>
          <w:tcPr>
            <w:tcW w:w="3384" w:type="dxa"/>
            <w:tcMar>
              <w:top w:w="80" w:type="dxa"/>
              <w:left w:w="100" w:type="dxa"/>
              <w:bottom w:w="80" w:type="dxa"/>
              <w:right w:w="100" w:type="dxa"/>
            </w:tcMar>
            <w:vAlign w:val="center"/>
          </w:tcPr>
          <w:p w14:paraId="7E1CA693" w14:textId="77777777" w:rsidR="00C2293F" w:rsidRDefault="00000000">
            <w:r>
              <w:rPr>
                <w:sz w:val="16"/>
              </w:rPr>
              <w:t>Treatment post(s)</w:t>
            </w:r>
          </w:p>
        </w:tc>
        <w:tc>
          <w:tcPr>
            <w:tcW w:w="6983" w:type="dxa"/>
            <w:tcMar>
              <w:top w:w="80" w:type="dxa"/>
              <w:left w:w="100" w:type="dxa"/>
              <w:bottom w:w="80" w:type="dxa"/>
              <w:right w:w="100" w:type="dxa"/>
            </w:tcMar>
            <w:vAlign w:val="center"/>
          </w:tcPr>
          <w:p w14:paraId="2C2F5FF2" w14:textId="77777777" w:rsidR="00C2293F" w:rsidRDefault="00C2293F"/>
        </w:tc>
      </w:tr>
      <w:tr w:rsidR="00C2293F" w14:paraId="5D4AF85D" w14:textId="77777777">
        <w:trPr>
          <w:jc w:val="center"/>
        </w:trPr>
        <w:tc>
          <w:tcPr>
            <w:tcW w:w="3384" w:type="dxa"/>
            <w:shd w:val="clear" w:color="auto" w:fill="F3F6F8"/>
            <w:tcMar>
              <w:top w:w="80" w:type="dxa"/>
              <w:left w:w="100" w:type="dxa"/>
              <w:bottom w:w="80" w:type="dxa"/>
              <w:right w:w="100" w:type="dxa"/>
            </w:tcMar>
            <w:vAlign w:val="center"/>
          </w:tcPr>
          <w:p w14:paraId="50CF275B" w14:textId="77777777" w:rsidR="00C2293F" w:rsidRDefault="00000000">
            <w:r>
              <w:rPr>
                <w:sz w:val="16"/>
              </w:rPr>
              <w:t>Equipment and medicines</w:t>
            </w:r>
          </w:p>
        </w:tc>
        <w:tc>
          <w:tcPr>
            <w:tcW w:w="6983" w:type="dxa"/>
            <w:shd w:val="clear" w:color="auto" w:fill="F3F6F8"/>
            <w:tcMar>
              <w:top w:w="80" w:type="dxa"/>
              <w:left w:w="100" w:type="dxa"/>
              <w:bottom w:w="80" w:type="dxa"/>
              <w:right w:w="100" w:type="dxa"/>
            </w:tcMar>
            <w:vAlign w:val="center"/>
          </w:tcPr>
          <w:p w14:paraId="3625A580" w14:textId="77777777" w:rsidR="00C2293F" w:rsidRDefault="00C2293F"/>
        </w:tc>
      </w:tr>
      <w:tr w:rsidR="00C2293F" w14:paraId="2744FFAA" w14:textId="77777777">
        <w:trPr>
          <w:jc w:val="center"/>
        </w:trPr>
        <w:tc>
          <w:tcPr>
            <w:tcW w:w="3384" w:type="dxa"/>
            <w:tcMar>
              <w:top w:w="80" w:type="dxa"/>
              <w:left w:w="100" w:type="dxa"/>
              <w:bottom w:w="80" w:type="dxa"/>
              <w:right w:w="100" w:type="dxa"/>
            </w:tcMar>
            <w:vAlign w:val="center"/>
          </w:tcPr>
          <w:p w14:paraId="2026F1F6" w14:textId="77777777" w:rsidR="00C2293F" w:rsidRDefault="00000000">
            <w:r>
              <w:rPr>
                <w:sz w:val="16"/>
              </w:rPr>
              <w:t>CPR and AED response</w:t>
            </w:r>
          </w:p>
        </w:tc>
        <w:tc>
          <w:tcPr>
            <w:tcW w:w="6983" w:type="dxa"/>
            <w:tcMar>
              <w:top w:w="80" w:type="dxa"/>
              <w:left w:w="100" w:type="dxa"/>
              <w:bottom w:w="80" w:type="dxa"/>
              <w:right w:w="100" w:type="dxa"/>
            </w:tcMar>
            <w:vAlign w:val="center"/>
          </w:tcPr>
          <w:p w14:paraId="111D2C9B" w14:textId="77777777" w:rsidR="00C2293F" w:rsidRDefault="00C2293F"/>
        </w:tc>
      </w:tr>
      <w:tr w:rsidR="00C2293F" w14:paraId="50E14FBC" w14:textId="77777777">
        <w:trPr>
          <w:jc w:val="center"/>
        </w:trPr>
        <w:tc>
          <w:tcPr>
            <w:tcW w:w="3384" w:type="dxa"/>
            <w:shd w:val="clear" w:color="auto" w:fill="F3F6F8"/>
            <w:tcMar>
              <w:top w:w="80" w:type="dxa"/>
              <w:left w:w="100" w:type="dxa"/>
              <w:bottom w:w="80" w:type="dxa"/>
              <w:right w:w="100" w:type="dxa"/>
            </w:tcMar>
            <w:vAlign w:val="center"/>
          </w:tcPr>
          <w:p w14:paraId="1D10EFEE" w14:textId="77777777" w:rsidR="00C2293F" w:rsidRDefault="00000000">
            <w:r>
              <w:rPr>
                <w:sz w:val="16"/>
              </w:rPr>
              <w:t>Patient access and extraction</w:t>
            </w:r>
          </w:p>
        </w:tc>
        <w:tc>
          <w:tcPr>
            <w:tcW w:w="6983" w:type="dxa"/>
            <w:shd w:val="clear" w:color="auto" w:fill="F3F6F8"/>
            <w:tcMar>
              <w:top w:w="80" w:type="dxa"/>
              <w:left w:w="100" w:type="dxa"/>
              <w:bottom w:w="80" w:type="dxa"/>
              <w:right w:w="100" w:type="dxa"/>
            </w:tcMar>
            <w:vAlign w:val="center"/>
          </w:tcPr>
          <w:p w14:paraId="2DD148C4" w14:textId="77777777" w:rsidR="00C2293F" w:rsidRDefault="00C2293F"/>
        </w:tc>
      </w:tr>
      <w:tr w:rsidR="00C2293F" w14:paraId="049959FB" w14:textId="77777777">
        <w:trPr>
          <w:jc w:val="center"/>
        </w:trPr>
        <w:tc>
          <w:tcPr>
            <w:tcW w:w="3384" w:type="dxa"/>
            <w:tcMar>
              <w:top w:w="80" w:type="dxa"/>
              <w:left w:w="100" w:type="dxa"/>
              <w:bottom w:w="80" w:type="dxa"/>
              <w:right w:w="100" w:type="dxa"/>
            </w:tcMar>
            <w:vAlign w:val="center"/>
          </w:tcPr>
          <w:p w14:paraId="6EBCB28A" w14:textId="77777777" w:rsidR="00C2293F" w:rsidRDefault="00000000">
            <w:r>
              <w:rPr>
                <w:sz w:val="16"/>
              </w:rPr>
              <w:t>Ambulance and transport arrangements</w:t>
            </w:r>
          </w:p>
        </w:tc>
        <w:tc>
          <w:tcPr>
            <w:tcW w:w="6983" w:type="dxa"/>
            <w:tcMar>
              <w:top w:w="80" w:type="dxa"/>
              <w:left w:w="100" w:type="dxa"/>
              <w:bottom w:w="80" w:type="dxa"/>
              <w:right w:w="100" w:type="dxa"/>
            </w:tcMar>
            <w:vAlign w:val="center"/>
          </w:tcPr>
          <w:p w14:paraId="581A50C4" w14:textId="77777777" w:rsidR="00C2293F" w:rsidRDefault="00C2293F"/>
        </w:tc>
      </w:tr>
      <w:tr w:rsidR="00C2293F" w14:paraId="4FAC0EA4" w14:textId="77777777">
        <w:trPr>
          <w:jc w:val="center"/>
        </w:trPr>
        <w:tc>
          <w:tcPr>
            <w:tcW w:w="3384" w:type="dxa"/>
            <w:shd w:val="clear" w:color="auto" w:fill="F3F6F8"/>
            <w:tcMar>
              <w:top w:w="80" w:type="dxa"/>
              <w:left w:w="100" w:type="dxa"/>
              <w:bottom w:w="80" w:type="dxa"/>
              <w:right w:w="100" w:type="dxa"/>
            </w:tcMar>
            <w:vAlign w:val="center"/>
          </w:tcPr>
          <w:p w14:paraId="0A1D9F72" w14:textId="77777777" w:rsidR="00C2293F" w:rsidRDefault="00000000">
            <w:r>
              <w:rPr>
                <w:sz w:val="16"/>
              </w:rPr>
              <w:t>Receiving hospitals</w:t>
            </w:r>
          </w:p>
        </w:tc>
        <w:tc>
          <w:tcPr>
            <w:tcW w:w="6983" w:type="dxa"/>
            <w:shd w:val="clear" w:color="auto" w:fill="F3F6F8"/>
            <w:tcMar>
              <w:top w:w="80" w:type="dxa"/>
              <w:left w:w="100" w:type="dxa"/>
              <w:bottom w:w="80" w:type="dxa"/>
              <w:right w:w="100" w:type="dxa"/>
            </w:tcMar>
            <w:vAlign w:val="center"/>
          </w:tcPr>
          <w:p w14:paraId="2D7A80CD" w14:textId="77777777" w:rsidR="00C2293F" w:rsidRDefault="00C2293F"/>
        </w:tc>
      </w:tr>
      <w:tr w:rsidR="00C2293F" w14:paraId="092CBD3B" w14:textId="77777777">
        <w:trPr>
          <w:jc w:val="center"/>
        </w:trPr>
        <w:tc>
          <w:tcPr>
            <w:tcW w:w="3384" w:type="dxa"/>
            <w:tcMar>
              <w:top w:w="80" w:type="dxa"/>
              <w:left w:w="100" w:type="dxa"/>
              <w:bottom w:w="80" w:type="dxa"/>
              <w:right w:w="100" w:type="dxa"/>
            </w:tcMar>
            <w:vAlign w:val="center"/>
          </w:tcPr>
          <w:p w14:paraId="16BA7F13" w14:textId="77777777" w:rsidR="00C2293F" w:rsidRDefault="00000000">
            <w:r>
              <w:rPr>
                <w:sz w:val="16"/>
              </w:rPr>
              <w:t>Medical command and communications</w:t>
            </w:r>
          </w:p>
        </w:tc>
        <w:tc>
          <w:tcPr>
            <w:tcW w:w="6983" w:type="dxa"/>
            <w:tcMar>
              <w:top w:w="80" w:type="dxa"/>
              <w:left w:w="100" w:type="dxa"/>
              <w:bottom w:w="80" w:type="dxa"/>
              <w:right w:w="100" w:type="dxa"/>
            </w:tcMar>
            <w:vAlign w:val="center"/>
          </w:tcPr>
          <w:p w14:paraId="0BA9B90C" w14:textId="77777777" w:rsidR="00C2293F" w:rsidRDefault="00C2293F"/>
        </w:tc>
      </w:tr>
      <w:tr w:rsidR="00C2293F" w14:paraId="77190A7D" w14:textId="77777777">
        <w:trPr>
          <w:jc w:val="center"/>
        </w:trPr>
        <w:tc>
          <w:tcPr>
            <w:tcW w:w="3384" w:type="dxa"/>
            <w:shd w:val="clear" w:color="auto" w:fill="F3F6F8"/>
            <w:tcMar>
              <w:top w:w="80" w:type="dxa"/>
              <w:left w:w="100" w:type="dxa"/>
              <w:bottom w:w="80" w:type="dxa"/>
              <w:right w:w="100" w:type="dxa"/>
            </w:tcMar>
            <w:vAlign w:val="center"/>
          </w:tcPr>
          <w:p w14:paraId="146438EF" w14:textId="77777777" w:rsidR="00C2293F" w:rsidRDefault="00000000">
            <w:r>
              <w:rPr>
                <w:sz w:val="16"/>
              </w:rPr>
              <w:t>Major-incident/MCI plan</w:t>
            </w:r>
          </w:p>
        </w:tc>
        <w:tc>
          <w:tcPr>
            <w:tcW w:w="6983" w:type="dxa"/>
            <w:shd w:val="clear" w:color="auto" w:fill="F3F6F8"/>
            <w:tcMar>
              <w:top w:w="80" w:type="dxa"/>
              <w:left w:w="100" w:type="dxa"/>
              <w:bottom w:w="80" w:type="dxa"/>
              <w:right w:w="100" w:type="dxa"/>
            </w:tcMar>
            <w:vAlign w:val="center"/>
          </w:tcPr>
          <w:p w14:paraId="63E8DAA6" w14:textId="77777777" w:rsidR="00C2293F" w:rsidRDefault="00C2293F"/>
        </w:tc>
      </w:tr>
      <w:tr w:rsidR="00C2293F" w14:paraId="38638251" w14:textId="77777777">
        <w:trPr>
          <w:jc w:val="center"/>
        </w:trPr>
        <w:tc>
          <w:tcPr>
            <w:tcW w:w="3384" w:type="dxa"/>
            <w:tcMar>
              <w:top w:w="80" w:type="dxa"/>
              <w:left w:w="100" w:type="dxa"/>
              <w:bottom w:w="80" w:type="dxa"/>
              <w:right w:w="100" w:type="dxa"/>
            </w:tcMar>
            <w:vAlign w:val="center"/>
          </w:tcPr>
          <w:p w14:paraId="16B444BD" w14:textId="77777777" w:rsidR="00C2293F" w:rsidRDefault="00000000">
            <w:r>
              <w:rPr>
                <w:sz w:val="16"/>
              </w:rPr>
              <w:t>Environmental contingencies</w:t>
            </w:r>
          </w:p>
        </w:tc>
        <w:tc>
          <w:tcPr>
            <w:tcW w:w="6983" w:type="dxa"/>
            <w:tcMar>
              <w:top w:w="80" w:type="dxa"/>
              <w:left w:w="100" w:type="dxa"/>
              <w:bottom w:w="80" w:type="dxa"/>
              <w:right w:w="100" w:type="dxa"/>
            </w:tcMar>
            <w:vAlign w:val="center"/>
          </w:tcPr>
          <w:p w14:paraId="1CBDCCB8" w14:textId="77777777" w:rsidR="00C2293F" w:rsidRDefault="00C2293F"/>
        </w:tc>
      </w:tr>
      <w:tr w:rsidR="00C2293F" w14:paraId="76CDFDC8" w14:textId="77777777">
        <w:trPr>
          <w:jc w:val="center"/>
        </w:trPr>
        <w:tc>
          <w:tcPr>
            <w:tcW w:w="3384" w:type="dxa"/>
            <w:shd w:val="clear" w:color="auto" w:fill="F3F6F8"/>
            <w:tcMar>
              <w:top w:w="80" w:type="dxa"/>
              <w:left w:w="100" w:type="dxa"/>
              <w:bottom w:w="80" w:type="dxa"/>
              <w:right w:w="100" w:type="dxa"/>
            </w:tcMar>
            <w:vAlign w:val="center"/>
          </w:tcPr>
          <w:p w14:paraId="5C8B1E3D" w14:textId="77777777" w:rsidR="00C2293F" w:rsidRDefault="00000000">
            <w:r>
              <w:rPr>
                <w:sz w:val="16"/>
              </w:rPr>
              <w:t>Patient documentation and reporting</w:t>
            </w:r>
          </w:p>
        </w:tc>
        <w:tc>
          <w:tcPr>
            <w:tcW w:w="6983" w:type="dxa"/>
            <w:shd w:val="clear" w:color="auto" w:fill="F3F6F8"/>
            <w:tcMar>
              <w:top w:w="80" w:type="dxa"/>
              <w:left w:w="100" w:type="dxa"/>
              <w:bottom w:w="80" w:type="dxa"/>
              <w:right w:w="100" w:type="dxa"/>
            </w:tcMar>
            <w:vAlign w:val="center"/>
          </w:tcPr>
          <w:p w14:paraId="6013E891" w14:textId="77777777" w:rsidR="00C2293F" w:rsidRDefault="00C2293F"/>
        </w:tc>
      </w:tr>
      <w:tr w:rsidR="00C2293F" w14:paraId="25A0C435" w14:textId="77777777">
        <w:trPr>
          <w:jc w:val="center"/>
        </w:trPr>
        <w:tc>
          <w:tcPr>
            <w:tcW w:w="3384" w:type="dxa"/>
            <w:tcMar>
              <w:top w:w="80" w:type="dxa"/>
              <w:left w:w="100" w:type="dxa"/>
              <w:bottom w:w="80" w:type="dxa"/>
              <w:right w:w="100" w:type="dxa"/>
            </w:tcMar>
            <w:vAlign w:val="center"/>
          </w:tcPr>
          <w:p w14:paraId="578DCC34" w14:textId="77777777" w:rsidR="00C2293F" w:rsidRDefault="00000000">
            <w:r>
              <w:rPr>
                <w:sz w:val="16"/>
              </w:rPr>
              <w:t>Continuity of coverage and demobilization</w:t>
            </w:r>
          </w:p>
        </w:tc>
        <w:tc>
          <w:tcPr>
            <w:tcW w:w="6983" w:type="dxa"/>
            <w:tcMar>
              <w:top w:w="80" w:type="dxa"/>
              <w:left w:w="100" w:type="dxa"/>
              <w:bottom w:w="80" w:type="dxa"/>
              <w:right w:w="100" w:type="dxa"/>
            </w:tcMar>
            <w:vAlign w:val="center"/>
          </w:tcPr>
          <w:p w14:paraId="75DFCBF7" w14:textId="77777777" w:rsidR="00C2293F" w:rsidRDefault="00C2293F"/>
        </w:tc>
      </w:tr>
    </w:tbl>
    <w:p w14:paraId="2393FA4D" w14:textId="77777777" w:rsidR="00C2293F" w:rsidRDefault="00000000">
      <w:pPr>
        <w:pStyle w:val="Heading2"/>
      </w:pPr>
      <w:r>
        <w:t>F. Required Attachments</w:t>
      </w:r>
    </w:p>
    <w:p w14:paraId="7EF615AA" w14:textId="77777777" w:rsidR="00C2293F" w:rsidRDefault="00000000">
      <w:pPr>
        <w:pStyle w:val="ListBullet"/>
        <w:spacing w:after="40"/>
      </w:pPr>
      <w:r>
        <w:t>Site/route map</w:t>
      </w:r>
    </w:p>
    <w:p w14:paraId="41AA15B7" w14:textId="77777777" w:rsidR="00C2293F" w:rsidRDefault="00000000">
      <w:pPr>
        <w:pStyle w:val="ListBullet"/>
        <w:spacing w:after="40"/>
      </w:pPr>
      <w:r>
        <w:t>Medical deployment map</w:t>
      </w:r>
    </w:p>
    <w:p w14:paraId="350FEA2B" w14:textId="77777777" w:rsidR="00C2293F" w:rsidRDefault="00000000">
      <w:pPr>
        <w:pStyle w:val="ListBullet"/>
        <w:spacing w:after="40"/>
      </w:pPr>
      <w:r>
        <w:t>Contact directory</w:t>
      </w:r>
    </w:p>
    <w:p w14:paraId="3E97418C" w14:textId="77777777" w:rsidR="00C2293F" w:rsidRDefault="00000000">
      <w:pPr>
        <w:pStyle w:val="ListBullet"/>
        <w:spacing w:after="40"/>
      </w:pPr>
      <w:r>
        <w:t>EMS Readiness Declaration(s), Level 3</w:t>
      </w:r>
    </w:p>
    <w:p w14:paraId="4BBA6E1A" w14:textId="77777777" w:rsidR="00C2293F" w:rsidRDefault="00000000">
      <w:pPr>
        <w:pStyle w:val="ListBullet"/>
        <w:spacing w:after="40"/>
      </w:pPr>
      <w:r>
        <w:t>Any additional MOPH-requested documentation</w:t>
      </w:r>
    </w:p>
    <w:p w14:paraId="4A1EB7E8" w14:textId="77777777" w:rsidR="00C2293F" w:rsidRDefault="00000000">
      <w:pPr>
        <w:pStyle w:val="Heading1"/>
      </w:pPr>
      <w:r>
        <w:t>Appendix 2 - Map and Communication Standards</w:t>
      </w:r>
    </w:p>
    <w:p w14:paraId="17821EAB" w14:textId="77777777" w:rsidR="00C2293F" w:rsidRDefault="00000000">
      <w:pPr>
        <w:pStyle w:val="Heading2"/>
      </w:pPr>
      <w:r>
        <w:t>Minimum Map Labels</w:t>
      </w:r>
    </w:p>
    <w:p w14:paraId="75DF425C" w14:textId="77777777" w:rsidR="00C2293F" w:rsidRDefault="00000000">
      <w:pPr>
        <w:pStyle w:val="ListBullet"/>
        <w:spacing w:after="40"/>
      </w:pPr>
      <w:r>
        <w:t>Event boundary, route and sector names.</w:t>
      </w:r>
    </w:p>
    <w:p w14:paraId="1101C520" w14:textId="77777777" w:rsidR="00C2293F" w:rsidRDefault="00000000">
      <w:pPr>
        <w:pStyle w:val="ListBullet"/>
        <w:spacing w:after="40"/>
      </w:pPr>
      <w:r>
        <w:t>Public entrances/exits and emergency gates.</w:t>
      </w:r>
    </w:p>
    <w:p w14:paraId="0BF4204A" w14:textId="77777777" w:rsidR="00C2293F" w:rsidRDefault="00000000">
      <w:pPr>
        <w:pStyle w:val="ListBullet"/>
        <w:spacing w:after="40"/>
      </w:pPr>
      <w:r>
        <w:lastRenderedPageBreak/>
        <w:t>Medical treatment posts and first-aid points.</w:t>
      </w:r>
    </w:p>
    <w:p w14:paraId="2F876B2F" w14:textId="77777777" w:rsidR="00C2293F" w:rsidRDefault="00000000">
      <w:pPr>
        <w:pStyle w:val="ListBullet"/>
        <w:spacing w:after="40"/>
      </w:pPr>
      <w:r>
        <w:t>Medical response team locations.</w:t>
      </w:r>
    </w:p>
    <w:p w14:paraId="7927BBAB" w14:textId="77777777" w:rsidR="00C2293F" w:rsidRDefault="00000000">
      <w:pPr>
        <w:pStyle w:val="ListBullet"/>
        <w:spacing w:after="40"/>
      </w:pPr>
      <w:r>
        <w:t>AED locations.</w:t>
      </w:r>
    </w:p>
    <w:p w14:paraId="045787E9" w14:textId="77777777" w:rsidR="00C2293F" w:rsidRDefault="00000000">
      <w:pPr>
        <w:pStyle w:val="ListBullet"/>
        <w:spacing w:after="40"/>
      </w:pPr>
      <w:r>
        <w:t>Ambulance deployment and loading points.</w:t>
      </w:r>
    </w:p>
    <w:p w14:paraId="2D05A1A1" w14:textId="77777777" w:rsidR="00C2293F" w:rsidRDefault="00000000">
      <w:pPr>
        <w:pStyle w:val="ListBullet"/>
        <w:spacing w:after="40"/>
      </w:pPr>
      <w:r>
        <w:t>Patient extraction routes and barriers.</w:t>
      </w:r>
    </w:p>
    <w:p w14:paraId="4C1668DE" w14:textId="77777777" w:rsidR="00C2293F" w:rsidRDefault="00000000">
      <w:pPr>
        <w:pStyle w:val="ListBullet"/>
        <w:spacing w:after="40"/>
      </w:pPr>
      <w:r>
        <w:t>Medical command and event control locations.</w:t>
      </w:r>
    </w:p>
    <w:p w14:paraId="12C1DC27" w14:textId="77777777" w:rsidR="00C2293F" w:rsidRDefault="00000000">
      <w:pPr>
        <w:pStyle w:val="ListBullet"/>
        <w:spacing w:after="40"/>
      </w:pPr>
      <w:r>
        <w:t>Casualty collection area(s) for a major incident.</w:t>
      </w:r>
    </w:p>
    <w:p w14:paraId="32276CEE" w14:textId="77777777" w:rsidR="00C2293F" w:rsidRDefault="00000000">
      <w:pPr>
        <w:pStyle w:val="ListBullet"/>
        <w:spacing w:after="40"/>
      </w:pPr>
      <w:r>
        <w:t>Primary and alternate evacuation routes.</w:t>
      </w:r>
    </w:p>
    <w:p w14:paraId="2D8AB91C" w14:textId="77777777" w:rsidR="00C2293F" w:rsidRDefault="00000000">
      <w:pPr>
        <w:pStyle w:val="Heading2"/>
      </w:pPr>
      <w:r>
        <w:t>Minimum Communication Directory</w:t>
      </w:r>
    </w:p>
    <w:tbl>
      <w:tblPr>
        <w:tblW w:w="0" w:type="auto"/>
        <w:jc w:val="center"/>
        <w:tblBorders>
          <w:top w:val="single" w:sz="4" w:space="0" w:color="A8B5C1"/>
          <w:left w:val="single" w:sz="4" w:space="0" w:color="A8B5C1"/>
          <w:bottom w:val="single" w:sz="4" w:space="0" w:color="A8B5C1"/>
          <w:right w:val="single" w:sz="4" w:space="0" w:color="A8B5C1"/>
          <w:insideH w:val="single" w:sz="4" w:space="0" w:color="A8B5C1"/>
          <w:insideV w:val="single" w:sz="4" w:space="0" w:color="A8B5C1"/>
        </w:tblBorders>
        <w:tblLayout w:type="fixed"/>
        <w:tblLook w:val="04A0" w:firstRow="1" w:lastRow="0" w:firstColumn="1" w:lastColumn="0" w:noHBand="0" w:noVBand="1"/>
      </w:tblPr>
      <w:tblGrid>
        <w:gridCol w:w="2592"/>
        <w:gridCol w:w="2592"/>
        <w:gridCol w:w="2592"/>
        <w:gridCol w:w="2592"/>
      </w:tblGrid>
      <w:tr w:rsidR="00C2293F" w14:paraId="0705715A" w14:textId="77777777">
        <w:trPr>
          <w:tblHeader/>
          <w:jc w:val="center"/>
        </w:trPr>
        <w:tc>
          <w:tcPr>
            <w:tcW w:w="2592" w:type="dxa"/>
            <w:shd w:val="clear" w:color="auto" w:fill="1F5D7A"/>
            <w:tcMar>
              <w:top w:w="80" w:type="dxa"/>
              <w:left w:w="100" w:type="dxa"/>
              <w:bottom w:w="80" w:type="dxa"/>
              <w:right w:w="100" w:type="dxa"/>
            </w:tcMar>
            <w:vAlign w:val="center"/>
          </w:tcPr>
          <w:p w14:paraId="3DEC280F" w14:textId="77777777" w:rsidR="00C2293F" w:rsidRDefault="00000000">
            <w:pPr>
              <w:jc w:val="center"/>
            </w:pPr>
            <w:r>
              <w:rPr>
                <w:b/>
                <w:color w:val="FFFFFF"/>
                <w:sz w:val="17"/>
              </w:rPr>
              <w:t>Function</w:t>
            </w:r>
          </w:p>
        </w:tc>
        <w:tc>
          <w:tcPr>
            <w:tcW w:w="2592" w:type="dxa"/>
            <w:shd w:val="clear" w:color="auto" w:fill="1F5D7A"/>
            <w:tcMar>
              <w:top w:w="80" w:type="dxa"/>
              <w:left w:w="100" w:type="dxa"/>
              <w:bottom w:w="80" w:type="dxa"/>
              <w:right w:w="100" w:type="dxa"/>
            </w:tcMar>
            <w:vAlign w:val="center"/>
          </w:tcPr>
          <w:p w14:paraId="27C9ACD4" w14:textId="77777777" w:rsidR="00C2293F" w:rsidRDefault="00000000">
            <w:pPr>
              <w:jc w:val="center"/>
            </w:pPr>
            <w:r>
              <w:rPr>
                <w:b/>
                <w:color w:val="FFFFFF"/>
                <w:sz w:val="17"/>
              </w:rPr>
              <w:t>Primary contact</w:t>
            </w:r>
          </w:p>
        </w:tc>
        <w:tc>
          <w:tcPr>
            <w:tcW w:w="2592" w:type="dxa"/>
            <w:shd w:val="clear" w:color="auto" w:fill="1F5D7A"/>
            <w:tcMar>
              <w:top w:w="80" w:type="dxa"/>
              <w:left w:w="100" w:type="dxa"/>
              <w:bottom w:w="80" w:type="dxa"/>
              <w:right w:w="100" w:type="dxa"/>
            </w:tcMar>
            <w:vAlign w:val="center"/>
          </w:tcPr>
          <w:p w14:paraId="7EF811A3" w14:textId="77777777" w:rsidR="00C2293F" w:rsidRDefault="00000000">
            <w:pPr>
              <w:jc w:val="center"/>
            </w:pPr>
            <w:r>
              <w:rPr>
                <w:b/>
                <w:color w:val="FFFFFF"/>
                <w:sz w:val="17"/>
              </w:rPr>
              <w:t>Backup contact</w:t>
            </w:r>
          </w:p>
        </w:tc>
        <w:tc>
          <w:tcPr>
            <w:tcW w:w="2592" w:type="dxa"/>
            <w:shd w:val="clear" w:color="auto" w:fill="1F5D7A"/>
            <w:tcMar>
              <w:top w:w="80" w:type="dxa"/>
              <w:left w:w="100" w:type="dxa"/>
              <w:bottom w:w="80" w:type="dxa"/>
              <w:right w:w="100" w:type="dxa"/>
            </w:tcMar>
            <w:vAlign w:val="center"/>
          </w:tcPr>
          <w:p w14:paraId="0DC98524" w14:textId="77777777" w:rsidR="00C2293F" w:rsidRDefault="00000000">
            <w:pPr>
              <w:jc w:val="center"/>
            </w:pPr>
            <w:r>
              <w:rPr>
                <w:b/>
                <w:color w:val="FFFFFF"/>
                <w:sz w:val="17"/>
              </w:rPr>
              <w:t>Method/channel</w:t>
            </w:r>
          </w:p>
        </w:tc>
      </w:tr>
      <w:tr w:rsidR="00C2293F" w14:paraId="7B388D9F" w14:textId="77777777">
        <w:trPr>
          <w:jc w:val="center"/>
        </w:trPr>
        <w:tc>
          <w:tcPr>
            <w:tcW w:w="2592" w:type="dxa"/>
            <w:tcMar>
              <w:top w:w="80" w:type="dxa"/>
              <w:left w:w="100" w:type="dxa"/>
              <w:bottom w:w="80" w:type="dxa"/>
              <w:right w:w="100" w:type="dxa"/>
            </w:tcMar>
            <w:vAlign w:val="center"/>
          </w:tcPr>
          <w:p w14:paraId="76DA30CE" w14:textId="77777777" w:rsidR="00C2293F" w:rsidRDefault="00000000">
            <w:r>
              <w:rPr>
                <w:sz w:val="17"/>
              </w:rPr>
              <w:t>Organizer</w:t>
            </w:r>
          </w:p>
        </w:tc>
        <w:tc>
          <w:tcPr>
            <w:tcW w:w="2592" w:type="dxa"/>
            <w:tcMar>
              <w:top w:w="80" w:type="dxa"/>
              <w:left w:w="100" w:type="dxa"/>
              <w:bottom w:w="80" w:type="dxa"/>
              <w:right w:w="100" w:type="dxa"/>
            </w:tcMar>
            <w:vAlign w:val="center"/>
          </w:tcPr>
          <w:p w14:paraId="2B8F47FF" w14:textId="77777777" w:rsidR="00C2293F" w:rsidRDefault="00C2293F"/>
        </w:tc>
        <w:tc>
          <w:tcPr>
            <w:tcW w:w="2592" w:type="dxa"/>
            <w:tcMar>
              <w:top w:w="80" w:type="dxa"/>
              <w:left w:w="100" w:type="dxa"/>
              <w:bottom w:w="80" w:type="dxa"/>
              <w:right w:w="100" w:type="dxa"/>
            </w:tcMar>
            <w:vAlign w:val="center"/>
          </w:tcPr>
          <w:p w14:paraId="32C9D08A" w14:textId="77777777" w:rsidR="00C2293F" w:rsidRDefault="00C2293F"/>
        </w:tc>
        <w:tc>
          <w:tcPr>
            <w:tcW w:w="2592" w:type="dxa"/>
            <w:tcMar>
              <w:top w:w="80" w:type="dxa"/>
              <w:left w:w="100" w:type="dxa"/>
              <w:bottom w:w="80" w:type="dxa"/>
              <w:right w:w="100" w:type="dxa"/>
            </w:tcMar>
            <w:vAlign w:val="center"/>
          </w:tcPr>
          <w:p w14:paraId="0351FBE1" w14:textId="77777777" w:rsidR="00C2293F" w:rsidRDefault="00C2293F"/>
        </w:tc>
      </w:tr>
      <w:tr w:rsidR="00C2293F" w14:paraId="388113C3" w14:textId="77777777">
        <w:trPr>
          <w:jc w:val="center"/>
        </w:trPr>
        <w:tc>
          <w:tcPr>
            <w:tcW w:w="2592" w:type="dxa"/>
            <w:shd w:val="clear" w:color="auto" w:fill="F3F6F8"/>
            <w:tcMar>
              <w:top w:w="80" w:type="dxa"/>
              <w:left w:w="100" w:type="dxa"/>
              <w:bottom w:w="80" w:type="dxa"/>
              <w:right w:w="100" w:type="dxa"/>
            </w:tcMar>
            <w:vAlign w:val="center"/>
          </w:tcPr>
          <w:p w14:paraId="439E1762" w14:textId="77777777" w:rsidR="00C2293F" w:rsidRDefault="00000000">
            <w:r>
              <w:rPr>
                <w:sz w:val="17"/>
              </w:rPr>
              <w:t>Medical command</w:t>
            </w:r>
          </w:p>
        </w:tc>
        <w:tc>
          <w:tcPr>
            <w:tcW w:w="2592" w:type="dxa"/>
            <w:shd w:val="clear" w:color="auto" w:fill="F3F6F8"/>
            <w:tcMar>
              <w:top w:w="80" w:type="dxa"/>
              <w:left w:w="100" w:type="dxa"/>
              <w:bottom w:w="80" w:type="dxa"/>
              <w:right w:w="100" w:type="dxa"/>
            </w:tcMar>
            <w:vAlign w:val="center"/>
          </w:tcPr>
          <w:p w14:paraId="22F3D65B" w14:textId="77777777" w:rsidR="00C2293F" w:rsidRDefault="00C2293F"/>
        </w:tc>
        <w:tc>
          <w:tcPr>
            <w:tcW w:w="2592" w:type="dxa"/>
            <w:shd w:val="clear" w:color="auto" w:fill="F3F6F8"/>
            <w:tcMar>
              <w:top w:w="80" w:type="dxa"/>
              <w:left w:w="100" w:type="dxa"/>
              <w:bottom w:w="80" w:type="dxa"/>
              <w:right w:w="100" w:type="dxa"/>
            </w:tcMar>
            <w:vAlign w:val="center"/>
          </w:tcPr>
          <w:p w14:paraId="7F732D08" w14:textId="77777777" w:rsidR="00C2293F" w:rsidRDefault="00C2293F"/>
        </w:tc>
        <w:tc>
          <w:tcPr>
            <w:tcW w:w="2592" w:type="dxa"/>
            <w:shd w:val="clear" w:color="auto" w:fill="F3F6F8"/>
            <w:tcMar>
              <w:top w:w="80" w:type="dxa"/>
              <w:left w:w="100" w:type="dxa"/>
              <w:bottom w:w="80" w:type="dxa"/>
              <w:right w:w="100" w:type="dxa"/>
            </w:tcMar>
            <w:vAlign w:val="center"/>
          </w:tcPr>
          <w:p w14:paraId="00939328" w14:textId="77777777" w:rsidR="00C2293F" w:rsidRDefault="00C2293F"/>
        </w:tc>
      </w:tr>
      <w:tr w:rsidR="00C2293F" w14:paraId="293F376E" w14:textId="77777777">
        <w:trPr>
          <w:jc w:val="center"/>
        </w:trPr>
        <w:tc>
          <w:tcPr>
            <w:tcW w:w="2592" w:type="dxa"/>
            <w:tcMar>
              <w:top w:w="80" w:type="dxa"/>
              <w:left w:w="100" w:type="dxa"/>
              <w:bottom w:w="80" w:type="dxa"/>
              <w:right w:w="100" w:type="dxa"/>
            </w:tcMar>
            <w:vAlign w:val="center"/>
          </w:tcPr>
          <w:p w14:paraId="4ADFFC74" w14:textId="77777777" w:rsidR="00C2293F" w:rsidRDefault="00000000">
            <w:r>
              <w:rPr>
                <w:sz w:val="17"/>
              </w:rPr>
              <w:t>EMS dispatch/lead</w:t>
            </w:r>
          </w:p>
        </w:tc>
        <w:tc>
          <w:tcPr>
            <w:tcW w:w="2592" w:type="dxa"/>
            <w:tcMar>
              <w:top w:w="80" w:type="dxa"/>
              <w:left w:w="100" w:type="dxa"/>
              <w:bottom w:w="80" w:type="dxa"/>
              <w:right w:w="100" w:type="dxa"/>
            </w:tcMar>
            <w:vAlign w:val="center"/>
          </w:tcPr>
          <w:p w14:paraId="0DE4C091" w14:textId="77777777" w:rsidR="00C2293F" w:rsidRDefault="00C2293F"/>
        </w:tc>
        <w:tc>
          <w:tcPr>
            <w:tcW w:w="2592" w:type="dxa"/>
            <w:tcMar>
              <w:top w:w="80" w:type="dxa"/>
              <w:left w:w="100" w:type="dxa"/>
              <w:bottom w:w="80" w:type="dxa"/>
              <w:right w:w="100" w:type="dxa"/>
            </w:tcMar>
            <w:vAlign w:val="center"/>
          </w:tcPr>
          <w:p w14:paraId="1BBC26A9" w14:textId="77777777" w:rsidR="00C2293F" w:rsidRDefault="00C2293F"/>
        </w:tc>
        <w:tc>
          <w:tcPr>
            <w:tcW w:w="2592" w:type="dxa"/>
            <w:tcMar>
              <w:top w:w="80" w:type="dxa"/>
              <w:left w:w="100" w:type="dxa"/>
              <w:bottom w:w="80" w:type="dxa"/>
              <w:right w:w="100" w:type="dxa"/>
            </w:tcMar>
            <w:vAlign w:val="center"/>
          </w:tcPr>
          <w:p w14:paraId="1C23ECC6" w14:textId="77777777" w:rsidR="00C2293F" w:rsidRDefault="00C2293F"/>
        </w:tc>
      </w:tr>
      <w:tr w:rsidR="00C2293F" w14:paraId="2144DD30" w14:textId="77777777">
        <w:trPr>
          <w:jc w:val="center"/>
        </w:trPr>
        <w:tc>
          <w:tcPr>
            <w:tcW w:w="2592" w:type="dxa"/>
            <w:shd w:val="clear" w:color="auto" w:fill="F3F6F8"/>
            <w:tcMar>
              <w:top w:w="80" w:type="dxa"/>
              <w:left w:w="100" w:type="dxa"/>
              <w:bottom w:w="80" w:type="dxa"/>
              <w:right w:w="100" w:type="dxa"/>
            </w:tcMar>
            <w:vAlign w:val="center"/>
          </w:tcPr>
          <w:p w14:paraId="793E4615" w14:textId="77777777" w:rsidR="00C2293F" w:rsidRDefault="00000000">
            <w:r>
              <w:rPr>
                <w:sz w:val="17"/>
              </w:rPr>
              <w:t>Security/event control</w:t>
            </w:r>
          </w:p>
        </w:tc>
        <w:tc>
          <w:tcPr>
            <w:tcW w:w="2592" w:type="dxa"/>
            <w:shd w:val="clear" w:color="auto" w:fill="F3F6F8"/>
            <w:tcMar>
              <w:top w:w="80" w:type="dxa"/>
              <w:left w:w="100" w:type="dxa"/>
              <w:bottom w:w="80" w:type="dxa"/>
              <w:right w:w="100" w:type="dxa"/>
            </w:tcMar>
            <w:vAlign w:val="center"/>
          </w:tcPr>
          <w:p w14:paraId="65138CA3" w14:textId="77777777" w:rsidR="00C2293F" w:rsidRDefault="00C2293F"/>
        </w:tc>
        <w:tc>
          <w:tcPr>
            <w:tcW w:w="2592" w:type="dxa"/>
            <w:shd w:val="clear" w:color="auto" w:fill="F3F6F8"/>
            <w:tcMar>
              <w:top w:w="80" w:type="dxa"/>
              <w:left w:w="100" w:type="dxa"/>
              <w:bottom w:w="80" w:type="dxa"/>
              <w:right w:w="100" w:type="dxa"/>
            </w:tcMar>
            <w:vAlign w:val="center"/>
          </w:tcPr>
          <w:p w14:paraId="3A07308B" w14:textId="77777777" w:rsidR="00C2293F" w:rsidRDefault="00C2293F"/>
        </w:tc>
        <w:tc>
          <w:tcPr>
            <w:tcW w:w="2592" w:type="dxa"/>
            <w:shd w:val="clear" w:color="auto" w:fill="F3F6F8"/>
            <w:tcMar>
              <w:top w:w="80" w:type="dxa"/>
              <w:left w:w="100" w:type="dxa"/>
              <w:bottom w:w="80" w:type="dxa"/>
              <w:right w:w="100" w:type="dxa"/>
            </w:tcMar>
            <w:vAlign w:val="center"/>
          </w:tcPr>
          <w:p w14:paraId="40DE0A7B" w14:textId="77777777" w:rsidR="00C2293F" w:rsidRDefault="00C2293F"/>
        </w:tc>
      </w:tr>
      <w:tr w:rsidR="00C2293F" w14:paraId="5C5CF5B6" w14:textId="77777777">
        <w:trPr>
          <w:jc w:val="center"/>
        </w:trPr>
        <w:tc>
          <w:tcPr>
            <w:tcW w:w="2592" w:type="dxa"/>
            <w:tcMar>
              <w:top w:w="80" w:type="dxa"/>
              <w:left w:w="100" w:type="dxa"/>
              <w:bottom w:w="80" w:type="dxa"/>
              <w:right w:w="100" w:type="dxa"/>
            </w:tcMar>
            <w:vAlign w:val="center"/>
          </w:tcPr>
          <w:p w14:paraId="69E63F5F" w14:textId="77777777" w:rsidR="00C2293F" w:rsidRDefault="00000000">
            <w:r>
              <w:rPr>
                <w:sz w:val="17"/>
              </w:rPr>
              <w:t>Civil Defence (if applicable)</w:t>
            </w:r>
          </w:p>
        </w:tc>
        <w:tc>
          <w:tcPr>
            <w:tcW w:w="2592" w:type="dxa"/>
            <w:tcMar>
              <w:top w:w="80" w:type="dxa"/>
              <w:left w:w="100" w:type="dxa"/>
              <w:bottom w:w="80" w:type="dxa"/>
              <w:right w:w="100" w:type="dxa"/>
            </w:tcMar>
            <w:vAlign w:val="center"/>
          </w:tcPr>
          <w:p w14:paraId="4119FD8C" w14:textId="77777777" w:rsidR="00C2293F" w:rsidRDefault="00C2293F"/>
        </w:tc>
        <w:tc>
          <w:tcPr>
            <w:tcW w:w="2592" w:type="dxa"/>
            <w:tcMar>
              <w:top w:w="80" w:type="dxa"/>
              <w:left w:w="100" w:type="dxa"/>
              <w:bottom w:w="80" w:type="dxa"/>
              <w:right w:w="100" w:type="dxa"/>
            </w:tcMar>
            <w:vAlign w:val="center"/>
          </w:tcPr>
          <w:p w14:paraId="1D20BC21" w14:textId="77777777" w:rsidR="00C2293F" w:rsidRDefault="00C2293F"/>
        </w:tc>
        <w:tc>
          <w:tcPr>
            <w:tcW w:w="2592" w:type="dxa"/>
            <w:tcMar>
              <w:top w:w="80" w:type="dxa"/>
              <w:left w:w="100" w:type="dxa"/>
              <w:bottom w:w="80" w:type="dxa"/>
              <w:right w:w="100" w:type="dxa"/>
            </w:tcMar>
            <w:vAlign w:val="center"/>
          </w:tcPr>
          <w:p w14:paraId="0BDDF06B" w14:textId="77777777" w:rsidR="00C2293F" w:rsidRDefault="00C2293F"/>
        </w:tc>
      </w:tr>
      <w:tr w:rsidR="00C2293F" w14:paraId="3460CAB5" w14:textId="77777777">
        <w:trPr>
          <w:jc w:val="center"/>
        </w:trPr>
        <w:tc>
          <w:tcPr>
            <w:tcW w:w="2592" w:type="dxa"/>
            <w:shd w:val="clear" w:color="auto" w:fill="F3F6F8"/>
            <w:tcMar>
              <w:top w:w="80" w:type="dxa"/>
              <w:left w:w="100" w:type="dxa"/>
              <w:bottom w:w="80" w:type="dxa"/>
              <w:right w:w="100" w:type="dxa"/>
            </w:tcMar>
            <w:vAlign w:val="center"/>
          </w:tcPr>
          <w:p w14:paraId="754B33D6" w14:textId="77777777" w:rsidR="00C2293F" w:rsidRDefault="00000000">
            <w:r>
              <w:rPr>
                <w:sz w:val="17"/>
              </w:rPr>
              <w:t>Primary hospital</w:t>
            </w:r>
          </w:p>
        </w:tc>
        <w:tc>
          <w:tcPr>
            <w:tcW w:w="2592" w:type="dxa"/>
            <w:shd w:val="clear" w:color="auto" w:fill="F3F6F8"/>
            <w:tcMar>
              <w:top w:w="80" w:type="dxa"/>
              <w:left w:w="100" w:type="dxa"/>
              <w:bottom w:w="80" w:type="dxa"/>
              <w:right w:w="100" w:type="dxa"/>
            </w:tcMar>
            <w:vAlign w:val="center"/>
          </w:tcPr>
          <w:p w14:paraId="61108815" w14:textId="77777777" w:rsidR="00C2293F" w:rsidRDefault="00C2293F"/>
        </w:tc>
        <w:tc>
          <w:tcPr>
            <w:tcW w:w="2592" w:type="dxa"/>
            <w:shd w:val="clear" w:color="auto" w:fill="F3F6F8"/>
            <w:tcMar>
              <w:top w:w="80" w:type="dxa"/>
              <w:left w:w="100" w:type="dxa"/>
              <w:bottom w:w="80" w:type="dxa"/>
              <w:right w:w="100" w:type="dxa"/>
            </w:tcMar>
            <w:vAlign w:val="center"/>
          </w:tcPr>
          <w:p w14:paraId="52418AAF" w14:textId="77777777" w:rsidR="00C2293F" w:rsidRDefault="00C2293F"/>
        </w:tc>
        <w:tc>
          <w:tcPr>
            <w:tcW w:w="2592" w:type="dxa"/>
            <w:shd w:val="clear" w:color="auto" w:fill="F3F6F8"/>
            <w:tcMar>
              <w:top w:w="80" w:type="dxa"/>
              <w:left w:w="100" w:type="dxa"/>
              <w:bottom w:w="80" w:type="dxa"/>
              <w:right w:w="100" w:type="dxa"/>
            </w:tcMar>
            <w:vAlign w:val="center"/>
          </w:tcPr>
          <w:p w14:paraId="37723B7C" w14:textId="77777777" w:rsidR="00C2293F" w:rsidRDefault="00C2293F"/>
        </w:tc>
      </w:tr>
      <w:tr w:rsidR="00C2293F" w14:paraId="0D2B1348" w14:textId="77777777">
        <w:trPr>
          <w:jc w:val="center"/>
        </w:trPr>
        <w:tc>
          <w:tcPr>
            <w:tcW w:w="2592" w:type="dxa"/>
            <w:tcMar>
              <w:top w:w="80" w:type="dxa"/>
              <w:left w:w="100" w:type="dxa"/>
              <w:bottom w:w="80" w:type="dxa"/>
              <w:right w:w="100" w:type="dxa"/>
            </w:tcMar>
            <w:vAlign w:val="center"/>
          </w:tcPr>
          <w:p w14:paraId="004D4040" w14:textId="77777777" w:rsidR="00C2293F" w:rsidRDefault="00000000">
            <w:r>
              <w:rPr>
                <w:sz w:val="17"/>
              </w:rPr>
              <w:t>Alternate hospital</w:t>
            </w:r>
          </w:p>
        </w:tc>
        <w:tc>
          <w:tcPr>
            <w:tcW w:w="2592" w:type="dxa"/>
            <w:tcMar>
              <w:top w:w="80" w:type="dxa"/>
              <w:left w:w="100" w:type="dxa"/>
              <w:bottom w:w="80" w:type="dxa"/>
              <w:right w:w="100" w:type="dxa"/>
            </w:tcMar>
            <w:vAlign w:val="center"/>
          </w:tcPr>
          <w:p w14:paraId="2EA67719" w14:textId="77777777" w:rsidR="00C2293F" w:rsidRDefault="00C2293F"/>
        </w:tc>
        <w:tc>
          <w:tcPr>
            <w:tcW w:w="2592" w:type="dxa"/>
            <w:tcMar>
              <w:top w:w="80" w:type="dxa"/>
              <w:left w:w="100" w:type="dxa"/>
              <w:bottom w:w="80" w:type="dxa"/>
              <w:right w:w="100" w:type="dxa"/>
            </w:tcMar>
            <w:vAlign w:val="center"/>
          </w:tcPr>
          <w:p w14:paraId="4333B521" w14:textId="77777777" w:rsidR="00C2293F" w:rsidRDefault="00C2293F"/>
        </w:tc>
        <w:tc>
          <w:tcPr>
            <w:tcW w:w="2592" w:type="dxa"/>
            <w:tcMar>
              <w:top w:w="80" w:type="dxa"/>
              <w:left w:w="100" w:type="dxa"/>
              <w:bottom w:w="80" w:type="dxa"/>
              <w:right w:w="100" w:type="dxa"/>
            </w:tcMar>
            <w:vAlign w:val="center"/>
          </w:tcPr>
          <w:p w14:paraId="31B879F2" w14:textId="77777777" w:rsidR="00C2293F" w:rsidRDefault="00C2293F"/>
        </w:tc>
      </w:tr>
      <w:tr w:rsidR="00C2293F" w14:paraId="6AFBE206" w14:textId="77777777">
        <w:trPr>
          <w:jc w:val="center"/>
        </w:trPr>
        <w:tc>
          <w:tcPr>
            <w:tcW w:w="2592" w:type="dxa"/>
            <w:shd w:val="clear" w:color="auto" w:fill="F3F6F8"/>
            <w:tcMar>
              <w:top w:w="80" w:type="dxa"/>
              <w:left w:w="100" w:type="dxa"/>
              <w:bottom w:w="80" w:type="dxa"/>
              <w:right w:w="100" w:type="dxa"/>
            </w:tcMar>
            <w:vAlign w:val="center"/>
          </w:tcPr>
          <w:p w14:paraId="488F66E1" w14:textId="77777777" w:rsidR="00C2293F" w:rsidRDefault="00000000">
            <w:r>
              <w:rPr>
                <w:sz w:val="17"/>
              </w:rPr>
              <w:t>MOPH contact</w:t>
            </w:r>
          </w:p>
        </w:tc>
        <w:tc>
          <w:tcPr>
            <w:tcW w:w="2592" w:type="dxa"/>
            <w:shd w:val="clear" w:color="auto" w:fill="F3F6F8"/>
            <w:tcMar>
              <w:top w:w="80" w:type="dxa"/>
              <w:left w:w="100" w:type="dxa"/>
              <w:bottom w:w="80" w:type="dxa"/>
              <w:right w:w="100" w:type="dxa"/>
            </w:tcMar>
            <w:vAlign w:val="center"/>
          </w:tcPr>
          <w:p w14:paraId="406AA8A5" w14:textId="77777777" w:rsidR="00C2293F" w:rsidRDefault="00C2293F"/>
        </w:tc>
        <w:tc>
          <w:tcPr>
            <w:tcW w:w="2592" w:type="dxa"/>
            <w:shd w:val="clear" w:color="auto" w:fill="F3F6F8"/>
            <w:tcMar>
              <w:top w:w="80" w:type="dxa"/>
              <w:left w:w="100" w:type="dxa"/>
              <w:bottom w:w="80" w:type="dxa"/>
              <w:right w:w="100" w:type="dxa"/>
            </w:tcMar>
            <w:vAlign w:val="center"/>
          </w:tcPr>
          <w:p w14:paraId="56D492CA" w14:textId="77777777" w:rsidR="00C2293F" w:rsidRDefault="00C2293F"/>
        </w:tc>
        <w:tc>
          <w:tcPr>
            <w:tcW w:w="2592" w:type="dxa"/>
            <w:shd w:val="clear" w:color="auto" w:fill="F3F6F8"/>
            <w:tcMar>
              <w:top w:w="80" w:type="dxa"/>
              <w:left w:w="100" w:type="dxa"/>
              <w:bottom w:w="80" w:type="dxa"/>
              <w:right w:w="100" w:type="dxa"/>
            </w:tcMar>
            <w:vAlign w:val="center"/>
          </w:tcPr>
          <w:p w14:paraId="341028D9" w14:textId="77777777" w:rsidR="00C2293F" w:rsidRDefault="00C2293F"/>
        </w:tc>
      </w:tr>
    </w:tbl>
    <w:p w14:paraId="5C1AEE2C" w14:textId="77777777" w:rsidR="00C2293F" w:rsidRDefault="00000000">
      <w:r>
        <w:br w:type="page"/>
      </w:r>
    </w:p>
    <w:p w14:paraId="103000B4" w14:textId="77777777" w:rsidR="00C2293F" w:rsidRDefault="00000000">
      <w:pPr>
        <w:pStyle w:val="Heading1"/>
      </w:pPr>
      <w:r>
        <w:lastRenderedPageBreak/>
        <w:t>10. Evidence Basis</w:t>
      </w:r>
    </w:p>
    <w:p w14:paraId="1C97B064" w14:textId="77777777" w:rsidR="00C2293F" w:rsidRDefault="00000000">
      <w:r>
        <w:t>This Guidance is evidence-informed. Its planning principles are drawn from international public-health and event-medicine guidance, professional position statements, sports medical standards and peer-reviewed research. The mandatory Lebanese requirements remain those in the National Protocol and Annex B.</w:t>
      </w:r>
    </w:p>
    <w:tbl>
      <w:tblPr>
        <w:tblW w:w="0" w:type="auto"/>
        <w:jc w:val="center"/>
        <w:tblBorders>
          <w:top w:val="single" w:sz="6" w:space="0" w:color="6F8A99"/>
          <w:left w:val="single" w:sz="6" w:space="0" w:color="6F8A99"/>
          <w:bottom w:val="single" w:sz="6" w:space="0" w:color="6F8A99"/>
          <w:right w:val="single" w:sz="6" w:space="0" w:color="6F8A99"/>
          <w:insideH w:val="single" w:sz="6" w:space="0" w:color="6F8A99"/>
          <w:insideV w:val="single" w:sz="6" w:space="0" w:color="6F8A99"/>
        </w:tblBorders>
        <w:tblLook w:val="04A0" w:firstRow="1" w:lastRow="0" w:firstColumn="1" w:lastColumn="0" w:noHBand="0" w:noVBand="1"/>
      </w:tblPr>
      <w:tblGrid>
        <w:gridCol w:w="9819"/>
      </w:tblGrid>
      <w:tr w:rsidR="00C2293F" w14:paraId="521A9E0A" w14:textId="77777777">
        <w:trPr>
          <w:jc w:val="center"/>
        </w:trPr>
        <w:tc>
          <w:tcPr>
            <w:tcW w:w="9835" w:type="dxa"/>
            <w:shd w:val="clear" w:color="auto" w:fill="EAF2F5"/>
            <w:tcMar>
              <w:top w:w="120" w:type="dxa"/>
              <w:left w:w="140" w:type="dxa"/>
              <w:bottom w:w="120" w:type="dxa"/>
              <w:right w:w="140" w:type="dxa"/>
            </w:tcMar>
          </w:tcPr>
          <w:p w14:paraId="0256AC3F" w14:textId="77777777" w:rsidR="00C2293F" w:rsidRDefault="00000000">
            <w:r>
              <w:rPr>
                <w:b/>
                <w:color w:val="1F5D7A"/>
              </w:rPr>
              <w:t xml:space="preserve">Important distinction: </w:t>
            </w:r>
            <w:r>
              <w:t>International sources support the use of risk assessment, proportional medical planning, medical leadership, command and communications, access and transport planning, CPR/AED readiness, major-incident planning, and post-event review. They do not validate every exact Lebanese threshold or level boundary. Attendance bands, submission timelines and minimum-level designations are national administrative standards adopted for implementation and should be evaluated through pilot use and national data.</w:t>
            </w:r>
          </w:p>
        </w:tc>
      </w:tr>
    </w:tbl>
    <w:p w14:paraId="622DC577" w14:textId="77777777" w:rsidR="00C2293F" w:rsidRDefault="00C2293F">
      <w:pPr>
        <w:spacing w:after="0"/>
      </w:pPr>
    </w:p>
    <w:tbl>
      <w:tblPr>
        <w:tblW w:w="0" w:type="auto"/>
        <w:jc w:val="center"/>
        <w:tblBorders>
          <w:top w:val="single" w:sz="4" w:space="0" w:color="A8B5C1"/>
          <w:left w:val="single" w:sz="4" w:space="0" w:color="A8B5C1"/>
          <w:bottom w:val="single" w:sz="4" w:space="0" w:color="A8B5C1"/>
          <w:right w:val="single" w:sz="4" w:space="0" w:color="A8B5C1"/>
          <w:insideH w:val="single" w:sz="4" w:space="0" w:color="A8B5C1"/>
          <w:insideV w:val="single" w:sz="4" w:space="0" w:color="A8B5C1"/>
        </w:tblBorders>
        <w:tblLayout w:type="fixed"/>
        <w:tblLook w:val="04A0" w:firstRow="1" w:lastRow="0" w:firstColumn="1" w:lastColumn="0" w:noHBand="0" w:noVBand="1"/>
      </w:tblPr>
      <w:tblGrid>
        <w:gridCol w:w="4320"/>
        <w:gridCol w:w="6120"/>
      </w:tblGrid>
      <w:tr w:rsidR="00C2293F" w14:paraId="41AD8D9E" w14:textId="77777777">
        <w:trPr>
          <w:tblHeader/>
          <w:jc w:val="center"/>
        </w:trPr>
        <w:tc>
          <w:tcPr>
            <w:tcW w:w="4320" w:type="dxa"/>
            <w:shd w:val="clear" w:color="auto" w:fill="1F5D7A"/>
            <w:tcMar>
              <w:top w:w="80" w:type="dxa"/>
              <w:left w:w="100" w:type="dxa"/>
              <w:bottom w:w="80" w:type="dxa"/>
              <w:right w:w="100" w:type="dxa"/>
            </w:tcMar>
            <w:vAlign w:val="center"/>
          </w:tcPr>
          <w:p w14:paraId="10FD634A" w14:textId="77777777" w:rsidR="00C2293F" w:rsidRDefault="00000000">
            <w:pPr>
              <w:jc w:val="center"/>
            </w:pPr>
            <w:r>
              <w:rPr>
                <w:b/>
                <w:color w:val="FFFFFF"/>
                <w:sz w:val="17"/>
              </w:rPr>
              <w:t>Guidance topic</w:t>
            </w:r>
          </w:p>
        </w:tc>
        <w:tc>
          <w:tcPr>
            <w:tcW w:w="6120" w:type="dxa"/>
            <w:shd w:val="clear" w:color="auto" w:fill="1F5D7A"/>
            <w:tcMar>
              <w:top w:w="80" w:type="dxa"/>
              <w:left w:w="100" w:type="dxa"/>
              <w:bottom w:w="80" w:type="dxa"/>
              <w:right w:w="100" w:type="dxa"/>
            </w:tcMar>
            <w:vAlign w:val="center"/>
          </w:tcPr>
          <w:p w14:paraId="63D6C76D" w14:textId="77777777" w:rsidR="00C2293F" w:rsidRDefault="00000000">
            <w:pPr>
              <w:jc w:val="center"/>
            </w:pPr>
            <w:r>
              <w:rPr>
                <w:b/>
                <w:color w:val="FFFFFF"/>
                <w:sz w:val="17"/>
              </w:rPr>
              <w:t>Principal supporting references</w:t>
            </w:r>
          </w:p>
        </w:tc>
      </w:tr>
      <w:tr w:rsidR="00C2293F" w14:paraId="1CD853B3" w14:textId="77777777">
        <w:trPr>
          <w:jc w:val="center"/>
        </w:trPr>
        <w:tc>
          <w:tcPr>
            <w:tcW w:w="4320" w:type="dxa"/>
            <w:tcMar>
              <w:top w:w="80" w:type="dxa"/>
              <w:left w:w="100" w:type="dxa"/>
              <w:bottom w:w="80" w:type="dxa"/>
              <w:right w:w="100" w:type="dxa"/>
            </w:tcMar>
            <w:vAlign w:val="center"/>
          </w:tcPr>
          <w:p w14:paraId="3A1ECB41" w14:textId="77777777" w:rsidR="00C2293F" w:rsidRDefault="00000000">
            <w:r>
              <w:rPr>
                <w:sz w:val="17"/>
              </w:rPr>
              <w:t>Risk assessment and all-hazards planning</w:t>
            </w:r>
          </w:p>
        </w:tc>
        <w:tc>
          <w:tcPr>
            <w:tcW w:w="6120" w:type="dxa"/>
            <w:tcMar>
              <w:top w:w="80" w:type="dxa"/>
              <w:left w:w="100" w:type="dxa"/>
              <w:bottom w:w="80" w:type="dxa"/>
              <w:right w:w="100" w:type="dxa"/>
            </w:tcMar>
            <w:vAlign w:val="center"/>
          </w:tcPr>
          <w:p w14:paraId="4A6842D2" w14:textId="77777777" w:rsidR="00C2293F" w:rsidRDefault="00000000">
            <w:r>
              <w:rPr>
                <w:sz w:val="17"/>
              </w:rPr>
              <w:t>WHO [1-3]; WHO EMRO [4]; NAEMSP [5-6]</w:t>
            </w:r>
          </w:p>
        </w:tc>
      </w:tr>
      <w:tr w:rsidR="00C2293F" w14:paraId="7A2F24B9" w14:textId="77777777">
        <w:trPr>
          <w:jc w:val="center"/>
        </w:trPr>
        <w:tc>
          <w:tcPr>
            <w:tcW w:w="4320" w:type="dxa"/>
            <w:shd w:val="clear" w:color="auto" w:fill="F3F6F8"/>
            <w:tcMar>
              <w:top w:w="80" w:type="dxa"/>
              <w:left w:w="100" w:type="dxa"/>
              <w:bottom w:w="80" w:type="dxa"/>
              <w:right w:w="100" w:type="dxa"/>
            </w:tcMar>
            <w:vAlign w:val="center"/>
          </w:tcPr>
          <w:p w14:paraId="320FB299" w14:textId="77777777" w:rsidR="00C2293F" w:rsidRDefault="00000000">
            <w:r>
              <w:rPr>
                <w:sz w:val="17"/>
              </w:rPr>
              <w:t>Proportional resource planning and use of historical data</w:t>
            </w:r>
          </w:p>
        </w:tc>
        <w:tc>
          <w:tcPr>
            <w:tcW w:w="6120" w:type="dxa"/>
            <w:shd w:val="clear" w:color="auto" w:fill="F3F6F8"/>
            <w:tcMar>
              <w:top w:w="80" w:type="dxa"/>
              <w:left w:w="100" w:type="dxa"/>
              <w:bottom w:w="80" w:type="dxa"/>
              <w:right w:w="100" w:type="dxa"/>
            </w:tcMar>
            <w:vAlign w:val="center"/>
          </w:tcPr>
          <w:p w14:paraId="1F4376BE" w14:textId="77777777" w:rsidR="00C2293F" w:rsidRDefault="00000000">
            <w:r>
              <w:rPr>
                <w:sz w:val="17"/>
              </w:rPr>
              <w:t>NAEMSP [5-6]; Arbon [7-8]; UKHSA [9]</w:t>
            </w:r>
          </w:p>
        </w:tc>
      </w:tr>
      <w:tr w:rsidR="00C2293F" w14:paraId="23221725" w14:textId="77777777">
        <w:trPr>
          <w:jc w:val="center"/>
        </w:trPr>
        <w:tc>
          <w:tcPr>
            <w:tcW w:w="4320" w:type="dxa"/>
            <w:tcMar>
              <w:top w:w="80" w:type="dxa"/>
              <w:left w:w="100" w:type="dxa"/>
              <w:bottom w:w="80" w:type="dxa"/>
              <w:right w:w="100" w:type="dxa"/>
            </w:tcMar>
            <w:vAlign w:val="center"/>
          </w:tcPr>
          <w:p w14:paraId="7DA0B4E8" w14:textId="77777777" w:rsidR="00C2293F" w:rsidRDefault="00000000">
            <w:r>
              <w:rPr>
                <w:sz w:val="17"/>
              </w:rPr>
              <w:t>Road-race and sport-event medical organization</w:t>
            </w:r>
          </w:p>
        </w:tc>
        <w:tc>
          <w:tcPr>
            <w:tcW w:w="6120" w:type="dxa"/>
            <w:tcMar>
              <w:top w:w="80" w:type="dxa"/>
              <w:left w:w="100" w:type="dxa"/>
              <w:bottom w:w="80" w:type="dxa"/>
              <w:right w:w="100" w:type="dxa"/>
            </w:tcMar>
            <w:vAlign w:val="center"/>
          </w:tcPr>
          <w:p w14:paraId="1949111C" w14:textId="77777777" w:rsidR="00C2293F" w:rsidRDefault="00000000">
            <w:r>
              <w:rPr>
                <w:sz w:val="17"/>
              </w:rPr>
              <w:t>World Athletics [10-11]; UEFA [12]</w:t>
            </w:r>
          </w:p>
        </w:tc>
      </w:tr>
      <w:tr w:rsidR="00C2293F" w14:paraId="111E1516" w14:textId="77777777">
        <w:trPr>
          <w:jc w:val="center"/>
        </w:trPr>
        <w:tc>
          <w:tcPr>
            <w:tcW w:w="4320" w:type="dxa"/>
            <w:shd w:val="clear" w:color="auto" w:fill="F3F6F8"/>
            <w:tcMar>
              <w:top w:w="80" w:type="dxa"/>
              <w:left w:w="100" w:type="dxa"/>
              <w:bottom w:w="80" w:type="dxa"/>
              <w:right w:w="100" w:type="dxa"/>
            </w:tcMar>
            <w:vAlign w:val="center"/>
          </w:tcPr>
          <w:p w14:paraId="6DDEB437" w14:textId="77777777" w:rsidR="00C2293F" w:rsidRDefault="00000000">
            <w:r>
              <w:rPr>
                <w:sz w:val="17"/>
              </w:rPr>
              <w:t>CPR, early defibrillation and AED program design</w:t>
            </w:r>
          </w:p>
        </w:tc>
        <w:tc>
          <w:tcPr>
            <w:tcW w:w="6120" w:type="dxa"/>
            <w:shd w:val="clear" w:color="auto" w:fill="F3F6F8"/>
            <w:tcMar>
              <w:top w:w="80" w:type="dxa"/>
              <w:left w:w="100" w:type="dxa"/>
              <w:bottom w:w="80" w:type="dxa"/>
              <w:right w:w="100" w:type="dxa"/>
            </w:tcMar>
            <w:vAlign w:val="center"/>
          </w:tcPr>
          <w:p w14:paraId="13B490A7" w14:textId="77777777" w:rsidR="00C2293F" w:rsidRDefault="00000000">
            <w:r>
              <w:rPr>
                <w:sz w:val="17"/>
              </w:rPr>
              <w:t>AHA 2025 Guidelines [13]; AHA AED Guide [14]</w:t>
            </w:r>
          </w:p>
        </w:tc>
      </w:tr>
      <w:tr w:rsidR="00C2293F" w14:paraId="1DB513EE" w14:textId="77777777">
        <w:trPr>
          <w:jc w:val="center"/>
        </w:trPr>
        <w:tc>
          <w:tcPr>
            <w:tcW w:w="4320" w:type="dxa"/>
            <w:tcMar>
              <w:top w:w="80" w:type="dxa"/>
              <w:left w:w="100" w:type="dxa"/>
              <w:bottom w:w="80" w:type="dxa"/>
              <w:right w:w="100" w:type="dxa"/>
            </w:tcMar>
            <w:vAlign w:val="center"/>
          </w:tcPr>
          <w:p w14:paraId="4A1BAC3B" w14:textId="77777777" w:rsidR="00C2293F" w:rsidRDefault="00000000">
            <w:r>
              <w:rPr>
                <w:sz w:val="17"/>
              </w:rPr>
              <w:t>Simulation, readiness testing and after-action learning</w:t>
            </w:r>
          </w:p>
        </w:tc>
        <w:tc>
          <w:tcPr>
            <w:tcW w:w="6120" w:type="dxa"/>
            <w:tcMar>
              <w:top w:w="80" w:type="dxa"/>
              <w:left w:w="100" w:type="dxa"/>
              <w:bottom w:w="80" w:type="dxa"/>
              <w:right w:w="100" w:type="dxa"/>
            </w:tcMar>
            <w:vAlign w:val="center"/>
          </w:tcPr>
          <w:p w14:paraId="22AB38F7" w14:textId="77777777" w:rsidR="00C2293F" w:rsidRDefault="00000000">
            <w:r>
              <w:rPr>
                <w:sz w:val="17"/>
              </w:rPr>
              <w:t>WHO simulation guide [3]; WHO EMRO [4]</w:t>
            </w:r>
          </w:p>
        </w:tc>
      </w:tr>
    </w:tbl>
    <w:tbl>
      <w:tblPr>
        <w:tblW w:w="0" w:type="auto"/>
        <w:jc w:val="center"/>
        <w:tblBorders>
          <w:top w:val="single" w:sz="6" w:space="0" w:color="6F8A99"/>
          <w:left w:val="single" w:sz="6" w:space="0" w:color="6F8A99"/>
          <w:bottom w:val="single" w:sz="6" w:space="0" w:color="6F8A99"/>
          <w:right w:val="single" w:sz="6" w:space="0" w:color="6F8A99"/>
          <w:insideH w:val="single" w:sz="6" w:space="0" w:color="6F8A99"/>
          <w:insideV w:val="single" w:sz="6" w:space="0" w:color="6F8A99"/>
        </w:tblBorders>
        <w:tblLook w:val="04A0" w:firstRow="1" w:lastRow="0" w:firstColumn="1" w:lastColumn="0" w:noHBand="0" w:noVBand="1"/>
      </w:tblPr>
      <w:tblGrid>
        <w:gridCol w:w="9819"/>
      </w:tblGrid>
      <w:tr w:rsidR="00C2293F" w14:paraId="5A16AD99" w14:textId="77777777">
        <w:trPr>
          <w:jc w:val="center"/>
        </w:trPr>
        <w:tc>
          <w:tcPr>
            <w:tcW w:w="9835" w:type="dxa"/>
            <w:shd w:val="clear" w:color="auto" w:fill="F3F6F8"/>
            <w:tcMar>
              <w:top w:w="120" w:type="dxa"/>
              <w:left w:w="140" w:type="dxa"/>
              <w:bottom w:w="120" w:type="dxa"/>
              <w:right w:w="140" w:type="dxa"/>
            </w:tcMar>
          </w:tcPr>
          <w:p w14:paraId="46CA4DC7" w14:textId="77777777" w:rsidR="00C2293F" w:rsidRDefault="00000000">
            <w:r>
              <w:rPr>
                <w:b/>
                <w:color w:val="1F5D7A"/>
              </w:rPr>
              <w:t xml:space="preserve">Document maintenance: </w:t>
            </w:r>
            <w:r>
              <w:t>MOPH should update examples, templates and references as national experience grows. Changes to this non-binding Guidance do not require amendment of the Protocol unless the policy itself changes.</w:t>
            </w:r>
          </w:p>
        </w:tc>
      </w:tr>
    </w:tbl>
    <w:p w14:paraId="330EAC69" w14:textId="77777777" w:rsidR="00C2293F" w:rsidRDefault="00C2293F">
      <w:pPr>
        <w:spacing w:after="0"/>
      </w:pPr>
    </w:p>
    <w:p w14:paraId="54F90C37" w14:textId="77777777" w:rsidR="00C2293F" w:rsidRDefault="00000000">
      <w:pPr>
        <w:pStyle w:val="Heading1"/>
      </w:pPr>
      <w:r>
        <w:t>11. References</w:t>
      </w:r>
    </w:p>
    <w:p w14:paraId="71566C2D" w14:textId="77777777" w:rsidR="00C2293F" w:rsidRDefault="00000000">
      <w:pPr>
        <w:spacing w:after="20" w:line="228" w:lineRule="auto"/>
        <w:ind w:left="216" w:hanging="216"/>
      </w:pPr>
      <w:r>
        <w:t>1. World Health Organization. Public health for mass gatherings: key considerations. 2015. https://www.who.int/publications/i/item/public-health-for-mass-gatherings-key-considerations</w:t>
      </w:r>
    </w:p>
    <w:p w14:paraId="1B80DE28" w14:textId="77777777" w:rsidR="00C2293F" w:rsidRDefault="00000000">
      <w:pPr>
        <w:spacing w:after="20" w:line="228" w:lineRule="auto"/>
        <w:ind w:left="216" w:hanging="216"/>
      </w:pPr>
      <w:r>
        <w:t>2. World Health Organization. The generic all-hazards risk assessment and planning tool for mass gathering events. 2023. https://www.who.int/publications/i/item/WHO-2023-Generic-Mass-gatherings-All-Hazards-RAtool-2023-1</w:t>
      </w:r>
    </w:p>
    <w:p w14:paraId="39D755E9" w14:textId="77777777" w:rsidR="00C2293F" w:rsidRDefault="00000000">
      <w:pPr>
        <w:spacing w:after="20" w:line="228" w:lineRule="auto"/>
        <w:ind w:left="216" w:hanging="216"/>
      </w:pPr>
      <w:r>
        <w:t>3. World Health Organization. Mass gathering practical guide for simulation exercises and after-action reviews. 2025. https://www.who.int/publications/i/item/9789240104846</w:t>
      </w:r>
    </w:p>
    <w:p w14:paraId="15079A06" w14:textId="77777777" w:rsidR="00C2293F" w:rsidRDefault="00000000">
      <w:pPr>
        <w:spacing w:after="20" w:line="228" w:lineRule="auto"/>
        <w:ind w:left="216" w:hanging="216"/>
      </w:pPr>
      <w:r>
        <w:t>4. WHO Regional Office for the Eastern Mediterranean. Framework for strengthening public health readiness for mass gatherings in the Eastern Mediterranean Region, 2023-2028. 2023. https://applications.emro.who.int/docs/WHOEMIHR020E-eng.pdf</w:t>
      </w:r>
    </w:p>
    <w:p w14:paraId="5FAC8B81" w14:textId="77777777" w:rsidR="00C2293F" w:rsidRDefault="00000000">
      <w:pPr>
        <w:spacing w:after="20" w:line="228" w:lineRule="auto"/>
        <w:ind w:left="216" w:hanging="216"/>
      </w:pPr>
      <w:r>
        <w:t>5. Margolis AM, Leung AK, Friedman MS, McMullen SP, Guyette FX, Woltman N. Position Statement: Mass Gathering Medical Care. Prehospital Emergency Care. 2021;25(4):593-595. doi:10.1080/10903127.2021.1903632. https://pubmed.ncbi.nlm.nih.gov/33886431/</w:t>
      </w:r>
    </w:p>
    <w:p w14:paraId="7970BDF5" w14:textId="77777777" w:rsidR="00C2293F" w:rsidRDefault="00000000">
      <w:pPr>
        <w:spacing w:after="20" w:line="228" w:lineRule="auto"/>
        <w:ind w:left="216" w:hanging="216"/>
      </w:pPr>
      <w:r>
        <w:t>6. Schwartz B, Nafziger S, Milsten A, Luk J, Yancey A. Mass Gathering Medical Care: Resource Document for the National Association of EMS Physicians Position Statement. Prehospital Emergency Care. 2015;19(4):559-568. doi:10.3109/10903127.2015.1051680. https://doi.org/10.3109/10903127.2015.1051680</w:t>
      </w:r>
    </w:p>
    <w:p w14:paraId="753467FF" w14:textId="77777777" w:rsidR="00C2293F" w:rsidRDefault="00000000">
      <w:pPr>
        <w:spacing w:after="20" w:line="228" w:lineRule="auto"/>
        <w:ind w:left="216" w:hanging="216"/>
      </w:pPr>
      <w:r>
        <w:t>7. Arbon P, Bridgewater FHG, Smith C. Mass gathering medicine: a predictive model for patient presentation and transport rates. Prehospital and Disaster Medicine. 2001;16(3):150-158. doi:10.1017/S1049023X00025905. https://pubmed.ncbi.nlm.nih.gov/11875799/</w:t>
      </w:r>
    </w:p>
    <w:p w14:paraId="7686958C" w14:textId="77777777" w:rsidR="00C2293F" w:rsidRDefault="00000000">
      <w:pPr>
        <w:spacing w:after="20" w:line="228" w:lineRule="auto"/>
        <w:ind w:left="216" w:hanging="216"/>
      </w:pPr>
      <w:r>
        <w:t>8. Arbon P. The development of conceptual models for mass-gathering health. Prehospital and Disaster Medicine. 2004;19(3):208-212. doi:10.1017/S1049023X00001795. https://pubmed.ncbi.nlm.nih.gov/15571196/</w:t>
      </w:r>
    </w:p>
    <w:p w14:paraId="24241C10" w14:textId="77777777" w:rsidR="00C2293F" w:rsidRDefault="00000000">
      <w:pPr>
        <w:spacing w:after="20" w:line="228" w:lineRule="auto"/>
        <w:ind w:left="216" w:hanging="216"/>
      </w:pPr>
      <w:r>
        <w:t>9. UK Health Security Agency. Healthcare provision at events: a rapid scoping review. 2026. https://www.gov.uk/government/publications/healthcare-provision-at-events-a-rapid-scoping-review</w:t>
      </w:r>
    </w:p>
    <w:p w14:paraId="18556390" w14:textId="77777777" w:rsidR="00C2293F" w:rsidRDefault="00000000">
      <w:pPr>
        <w:spacing w:after="20" w:line="228" w:lineRule="auto"/>
        <w:ind w:left="216" w:hanging="216"/>
      </w:pPr>
      <w:r>
        <w:t>10. World Athletics. Competition Medical Guidelines for World Athletics Series Events. Second edition. 2020. https://worldathletics.org/download/download?filename=a20d107f-c682-48be-8c54-b4c3764de329.pdf&amp;urlslug=World+Athletics+Competition+Medical+Guidelines+-+October+2020+Second+Edition</w:t>
      </w:r>
    </w:p>
    <w:p w14:paraId="1ED9454F" w14:textId="77777777" w:rsidR="00C2293F" w:rsidRDefault="00000000">
      <w:pPr>
        <w:spacing w:after="20" w:line="228" w:lineRule="auto"/>
        <w:ind w:left="216" w:hanging="216"/>
      </w:pPr>
      <w:r>
        <w:lastRenderedPageBreak/>
        <w:t>11. World Athletics. Label Road Race Regulations. 2025. https://worldathletics.org/download/download?filename=dca459ef-f1d6-4415-a647-df9188d4b7a1.pdf&amp;urlslug=C1.6+-+Label+Road+Race+Regulations</w:t>
      </w:r>
    </w:p>
    <w:p w14:paraId="1044B1CE" w14:textId="77777777" w:rsidR="00C2293F" w:rsidRDefault="00000000">
      <w:pPr>
        <w:spacing w:after="20" w:line="228" w:lineRule="auto"/>
        <w:ind w:left="216" w:hanging="216"/>
      </w:pPr>
      <w:r>
        <w:t>12. Union of European Football Associations. UEFA Medical Regulations. 2025 online edition. https://documents.uefa.com/r/Technical-Regulations/UEFA-Medical-Regulations-Online</w:t>
      </w:r>
    </w:p>
    <w:p w14:paraId="3665F7F7" w14:textId="77777777" w:rsidR="00C2293F" w:rsidRDefault="00000000">
      <w:pPr>
        <w:spacing w:after="20" w:line="228" w:lineRule="auto"/>
        <w:ind w:left="216" w:hanging="216"/>
      </w:pPr>
      <w:r>
        <w:t>13. American Heart Association. 2025 Guidelines for Cardiopulmonary Resuscitation and Emergency Cardiovascular Care. 2025. https://cpr.heart.org/en/resuscitation-science/cpr-and-ecc-guidelines</w:t>
      </w:r>
    </w:p>
    <w:p w14:paraId="00E68731" w14:textId="77777777" w:rsidR="00C2293F" w:rsidRDefault="00000000">
      <w:pPr>
        <w:spacing w:after="20" w:line="228" w:lineRule="auto"/>
        <w:ind w:left="216" w:hanging="216"/>
      </w:pPr>
      <w:r>
        <w:t>14. American Heart Association. Your On-site AED Program: An Implementation Guide. Updated 2023. https://cpr.heart.org/-/media/CPR-Files/Training-Programs/AED-Implementation/2023-updates/KJ1683-AED-Guide.pdf</w:t>
      </w:r>
    </w:p>
    <w:sectPr w:rsidR="00C2293F" w:rsidSect="00034616">
      <w:headerReference w:type="default" r:id="rId8"/>
      <w:footerReference w:type="default" r:id="rId9"/>
      <w:pgSz w:w="11909" w:h="16834"/>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169D21" w14:textId="77777777" w:rsidR="005962D4" w:rsidRDefault="005962D4">
      <w:pPr>
        <w:spacing w:after="0" w:line="240" w:lineRule="auto"/>
      </w:pPr>
      <w:r>
        <w:separator/>
      </w:r>
    </w:p>
  </w:endnote>
  <w:endnote w:type="continuationSeparator" w:id="0">
    <w:p w14:paraId="27C7862F" w14:textId="77777777" w:rsidR="005962D4" w:rsidRDefault="00596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E65E9E" w14:textId="77777777" w:rsidR="00C2293F" w:rsidRDefault="00000000">
    <w:pPr>
      <w:pStyle w:val="Footer"/>
      <w:jc w:val="right"/>
    </w:pPr>
    <w:r>
      <w:t>Content-Aligned Version 1.1 | July 2026 | 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74C09A" w14:textId="77777777" w:rsidR="005962D4" w:rsidRDefault="005962D4">
      <w:pPr>
        <w:spacing w:after="0" w:line="240" w:lineRule="auto"/>
      </w:pPr>
      <w:r>
        <w:separator/>
      </w:r>
    </w:p>
  </w:footnote>
  <w:footnote w:type="continuationSeparator" w:id="0">
    <w:p w14:paraId="3569A55E" w14:textId="77777777" w:rsidR="005962D4" w:rsidRDefault="00596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BE2318" w14:textId="77777777" w:rsidR="00C2293F" w:rsidRDefault="00000000">
    <w:pPr>
      <w:pStyle w:val="Header"/>
      <w:jc w:val="center"/>
    </w:pPr>
    <w:r>
      <w:rPr>
        <w:color w:val="5A6B75"/>
        <w:sz w:val="16"/>
      </w:rPr>
      <w:t>MOPH Lebanon | Guidance for Preparing Event Health &amp; Medical Plans (EHMPs)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498239">
    <w:abstractNumId w:val="8"/>
  </w:num>
  <w:num w:numId="2" w16cid:durableId="1387756277">
    <w:abstractNumId w:val="6"/>
  </w:num>
  <w:num w:numId="3" w16cid:durableId="924189990">
    <w:abstractNumId w:val="5"/>
  </w:num>
  <w:num w:numId="4" w16cid:durableId="1315336112">
    <w:abstractNumId w:val="4"/>
  </w:num>
  <w:num w:numId="5" w16cid:durableId="344479477">
    <w:abstractNumId w:val="7"/>
  </w:num>
  <w:num w:numId="6" w16cid:durableId="119611187">
    <w:abstractNumId w:val="3"/>
  </w:num>
  <w:num w:numId="7" w16cid:durableId="1457289115">
    <w:abstractNumId w:val="2"/>
  </w:num>
  <w:num w:numId="8" w16cid:durableId="766538279">
    <w:abstractNumId w:val="1"/>
  </w:num>
  <w:num w:numId="9" w16cid:durableId="364255889">
    <w:abstractNumId w:val="0"/>
  </w:num>
  <w:num w:numId="10" w16cid:durableId="33931021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11A"/>
    <w:rsid w:val="0006063C"/>
    <w:rsid w:val="00104D54"/>
    <w:rsid w:val="0011389A"/>
    <w:rsid w:val="001147E3"/>
    <w:rsid w:val="0015074B"/>
    <w:rsid w:val="00237C54"/>
    <w:rsid w:val="0029639D"/>
    <w:rsid w:val="00326F90"/>
    <w:rsid w:val="003B277A"/>
    <w:rsid w:val="0046790C"/>
    <w:rsid w:val="004924B9"/>
    <w:rsid w:val="005962D4"/>
    <w:rsid w:val="005A1BFC"/>
    <w:rsid w:val="006364C9"/>
    <w:rsid w:val="006E3185"/>
    <w:rsid w:val="00771522"/>
    <w:rsid w:val="007B008E"/>
    <w:rsid w:val="007D1179"/>
    <w:rsid w:val="008C4F2A"/>
    <w:rsid w:val="009D318F"/>
    <w:rsid w:val="00A17220"/>
    <w:rsid w:val="00AA1D8D"/>
    <w:rsid w:val="00AF3E87"/>
    <w:rsid w:val="00B47730"/>
    <w:rsid w:val="00B81B31"/>
    <w:rsid w:val="00C2293F"/>
    <w:rsid w:val="00CB0664"/>
    <w:rsid w:val="00D316F6"/>
    <w:rsid w:val="00E228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FEA33"/>
  <w14:defaultImageDpi w14:val="300"/>
  <w15:docId w15:val="{A65C2568-951B-F743-B4EA-2CE0C804A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5D7A"/>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18E"/>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3F59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5D7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5A6B7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spacing w:after="2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7D117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A1B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4295</Words>
  <Characters>24487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Guidance for Preparing Event Health &amp; Medical Plans (EHMPs)</vt:lpstr>
    </vt:vector>
  </TitlesOfParts>
  <Manager/>
  <Company/>
  <LinksUpToDate>false</LinksUpToDate>
  <CharactersWithSpaces>28725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for Preparing Event Health &amp; Medical Plans (EHMPs)</dc:title>
  <dc:subject>Implementation guidance supporting the Lebanon National Protocol for mass-gathering health and medical preparedness</dc:subject>
  <dc:creator>Mazen El Sayed</dc:creator>
  <cp:keywords>EHMP, mass gathering, event medicine, EMS, MOPH, Lebanon</cp:keywords>
  <dc:description/>
  <cp:lastModifiedBy>Mazen El Sayed</cp:lastModifiedBy>
  <cp:revision>11</cp:revision>
  <dcterms:created xsi:type="dcterms:W3CDTF">2026-07-28T10:28:00Z</dcterms:created>
  <dcterms:modified xsi:type="dcterms:W3CDTF">2026-08-12T04:58:00Z</dcterms:modified>
  <cp:category/>
</cp:coreProperties>
</file>