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lineRule="auto" w:line="360" w:before="200" w:after="120"/>
        <w:ind w:firstLine="709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Руководство системного программиста</w:t>
      </w:r>
    </w:p>
    <w:p>
      <w:pPr>
        <w:pStyle w:val="Heading3"/>
        <w:bidi w:val="0"/>
        <w:spacing w:lineRule="auto" w:line="360"/>
        <w:ind w:firstLine="709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Программный модуль для учета заявок на ремонт компьютерной техники</w:t>
      </w:r>
    </w:p>
    <w:p>
      <w:pPr>
        <w:pStyle w:val="Heading3"/>
        <w:bidi w:val="0"/>
        <w:spacing w:lineRule="auto" w:line="360"/>
        <w:ind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Введение</w:t>
      </w:r>
    </w:p>
    <w:p>
      <w:pPr>
        <w:pStyle w:val="BodyText"/>
        <w:bidi w:val="0"/>
        <w:spacing w:lineRule="auto" w:line="360"/>
        <w:ind w:firstLine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1.1. Назначение</w:t>
      </w:r>
      <w:r>
        <w:rPr>
          <w:rFonts w:ascii="Times New Roman" w:hAnsi="Times New Roman"/>
          <w:sz w:val="28"/>
          <w:szCs w:val="28"/>
        </w:rPr>
        <w:br/>
        <w:tab/>
        <w:t>Настоящее руководство предназначено для системных программистов, занимающихся разработкой, внедрением и поддержкой программного модуля для учета заявок на ремонт компьютерной техники.</w:t>
      </w:r>
    </w:p>
    <w:p>
      <w:pPr>
        <w:pStyle w:val="BodyText"/>
        <w:bidi w:val="0"/>
        <w:spacing w:lineRule="auto" w:line="360"/>
        <w:ind w:firstLine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1.2. Область применения</w:t>
      </w:r>
      <w:r>
        <w:rPr>
          <w:rFonts w:ascii="Times New Roman" w:hAnsi="Times New Roman"/>
          <w:sz w:val="28"/>
          <w:szCs w:val="28"/>
        </w:rPr>
        <w:br/>
        <w:tab/>
        <w:t>Руководство применяется при разработке программного модуля, предназначенного для автоматизации процесса учета заявок на ремонт компьютерной техники в рамках системы управления техническим обслуживанием.</w:t>
      </w:r>
    </w:p>
    <w:p>
      <w:pPr>
        <w:pStyle w:val="Heading3"/>
        <w:bidi w:val="0"/>
        <w:spacing w:lineRule="auto" w:line="360"/>
        <w:ind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Описание системы</w:t>
      </w:r>
    </w:p>
    <w:p>
      <w:pPr>
        <w:pStyle w:val="BodyText"/>
        <w:bidi w:val="0"/>
        <w:spacing w:lineRule="auto" w:line="360"/>
        <w:ind w:firstLine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2.1. Назначение системы</w:t>
      </w:r>
      <w:r>
        <w:rPr>
          <w:rFonts w:ascii="Times New Roman" w:hAnsi="Times New Roman"/>
          <w:sz w:val="28"/>
          <w:szCs w:val="28"/>
        </w:rPr>
        <w:br/>
        <w:tab/>
        <w:t>Программный модуль предназначен для автоматизации и упрощения процесса учета заявок на ремонт компьютерной техники, улучшения коммуникации между сотрудниками службы поддержки и обеспечения точной отчетности.</w:t>
      </w:r>
    </w:p>
    <w:p>
      <w:pPr>
        <w:pStyle w:val="BodyText"/>
        <w:bidi w:val="0"/>
        <w:spacing w:lineRule="auto" w:line="360"/>
        <w:ind w:firstLine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2.2. Структура системы</w:t>
      </w:r>
      <w:r>
        <w:rPr>
          <w:rFonts w:ascii="Times New Roman" w:hAnsi="Times New Roman"/>
          <w:sz w:val="28"/>
          <w:szCs w:val="28"/>
        </w:rPr>
        <w:br/>
        <w:tab/>
        <w:t>Система состоит из следующих основных компонентов: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Интерфейс для подачи заявок заказчиками.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регистрации заявок оператором.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обработки заявок с функционалом назначения исполнителей.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исполнения заявок и ввода отчетности.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36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мониторинга и анализа заявок.</w:t>
      </w:r>
    </w:p>
    <w:p>
      <w:pPr>
        <w:pStyle w:val="BodyText"/>
        <w:bidi w:val="0"/>
        <w:spacing w:lineRule="auto" w:line="360"/>
        <w:ind w:firstLine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2.3. Взаимодействие с другими системами</w:t>
      </w:r>
      <w:r>
        <w:rPr>
          <w:rFonts w:ascii="Times New Roman" w:hAnsi="Times New Roman"/>
          <w:sz w:val="28"/>
          <w:szCs w:val="28"/>
        </w:rPr>
        <w:br/>
        <w:tab/>
        <w:t>Программный модуль может интегрироваться с системами управления запасами, системой управления клиентскими данными (CRM), и внутренней системой учета технического обслуживания.</w:t>
      </w:r>
    </w:p>
    <w:p>
      <w:pPr>
        <w:pStyle w:val="Heading3"/>
        <w:bidi w:val="0"/>
        <w:spacing w:lineRule="auto" w:line="360"/>
        <w:ind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Описание программного обеспечения</w:t>
      </w:r>
    </w:p>
    <w:p>
      <w:pPr>
        <w:pStyle w:val="BodyText"/>
        <w:bidi w:val="0"/>
        <w:spacing w:lineRule="auto" w:line="360"/>
        <w:ind w:firstLine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3.1. Основные модули и компоненты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Модуль подачи заявок</w:t>
      </w:r>
      <w:r>
        <w:rPr>
          <w:rFonts w:ascii="Times New Roman" w:hAnsi="Times New Roman"/>
          <w:sz w:val="28"/>
          <w:szCs w:val="28"/>
        </w:rPr>
        <w:t>: интерфейс для заказчиков для создания и редактирования заявок.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Модуль регистрации</w:t>
      </w:r>
      <w:r>
        <w:rPr>
          <w:rFonts w:ascii="Times New Roman" w:hAnsi="Times New Roman"/>
          <w:sz w:val="28"/>
          <w:szCs w:val="28"/>
        </w:rPr>
        <w:t>: интерфейс для операторов службы поддержки для приёма и регистрации заявок.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Модуль обработки заявок</w:t>
      </w:r>
      <w:r>
        <w:rPr>
          <w:rFonts w:ascii="Times New Roman" w:hAnsi="Times New Roman"/>
          <w:sz w:val="28"/>
          <w:szCs w:val="28"/>
        </w:rPr>
        <w:t>: функционал для анализа и назначения исполнителей.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Модуль исполнения</w:t>
      </w:r>
      <w:r>
        <w:rPr>
          <w:rFonts w:ascii="Times New Roman" w:hAnsi="Times New Roman"/>
          <w:sz w:val="28"/>
          <w:szCs w:val="28"/>
        </w:rPr>
        <w:t>: интерфейс для техников для внесения данных о выполненной работе.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360"/>
        <w:ind w:firstLine="426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Модуль отчетности и мониторинга</w:t>
      </w:r>
      <w:r>
        <w:rPr>
          <w:rFonts w:ascii="Times New Roman" w:hAnsi="Times New Roman"/>
          <w:sz w:val="28"/>
          <w:szCs w:val="28"/>
        </w:rPr>
        <w:t>: средства для генерации отчетов и анализа данных.</w:t>
      </w:r>
    </w:p>
    <w:p>
      <w:pPr>
        <w:pStyle w:val="BodyText"/>
        <w:bidi w:val="0"/>
        <w:spacing w:lineRule="auto" w:line="360"/>
        <w:ind w:firstLine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3.2. Технические характеристики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Языки программирования</w:t>
      </w:r>
      <w:r>
        <w:rPr>
          <w:rFonts w:ascii="Times New Roman" w:hAnsi="Times New Roman"/>
          <w:sz w:val="28"/>
          <w:szCs w:val="28"/>
        </w:rPr>
        <w:t>: C#.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Фреймворки и библиотеки</w:t>
      </w:r>
      <w:r>
        <w:rPr>
          <w:rFonts w:ascii="Times New Roman" w:hAnsi="Times New Roman"/>
          <w:sz w:val="28"/>
          <w:szCs w:val="28"/>
        </w:rPr>
        <w:t>: Windows Forms.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База данных</w:t>
      </w:r>
      <w:r>
        <w:rPr>
          <w:rFonts w:ascii="Times New Roman" w:hAnsi="Times New Roman"/>
          <w:sz w:val="28"/>
          <w:szCs w:val="28"/>
        </w:rPr>
        <w:t>: SQL Server Express.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360"/>
        <w:ind w:firstLine="426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Среда разработки</w:t>
      </w:r>
      <w:r>
        <w:rPr>
          <w:rFonts w:ascii="Times New Roman" w:hAnsi="Times New Roman"/>
          <w:sz w:val="28"/>
          <w:szCs w:val="28"/>
        </w:rPr>
        <w:t>: Visual Studio.</w:t>
      </w:r>
    </w:p>
    <w:p>
      <w:pPr>
        <w:pStyle w:val="BodyText"/>
        <w:bidi w:val="0"/>
        <w:spacing w:lineRule="auto" w:line="360"/>
        <w:ind w:firstLine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3.3. Средства разработки и технологии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Среда разработки</w:t>
      </w:r>
      <w:r>
        <w:rPr>
          <w:rFonts w:ascii="Times New Roman" w:hAnsi="Times New Roman"/>
          <w:sz w:val="28"/>
          <w:szCs w:val="28"/>
        </w:rPr>
        <w:t>: Visual Studio.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Системы контроля версий</w:t>
      </w:r>
      <w:r>
        <w:rPr>
          <w:rFonts w:ascii="Times New Roman" w:hAnsi="Times New Roman"/>
          <w:sz w:val="28"/>
          <w:szCs w:val="28"/>
        </w:rPr>
        <w:t>: Git.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360"/>
        <w:ind w:firstLine="426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Платформа развертывания</w:t>
      </w:r>
      <w:r>
        <w:rPr>
          <w:rFonts w:ascii="Times New Roman" w:hAnsi="Times New Roman"/>
          <w:sz w:val="28"/>
          <w:szCs w:val="28"/>
        </w:rPr>
        <w:t>: Windows.</w:t>
      </w:r>
    </w:p>
    <w:p>
      <w:pPr>
        <w:pStyle w:val="Heading3"/>
        <w:bidi w:val="0"/>
        <w:spacing w:lineRule="auto" w:line="360"/>
        <w:ind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Инструкции по установке и настройке</w:t>
      </w:r>
    </w:p>
    <w:p>
      <w:pPr>
        <w:pStyle w:val="BodyText"/>
        <w:bidi w:val="0"/>
        <w:spacing w:lineRule="auto" w:line="360"/>
        <w:ind w:firstLine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4.1. Предварительные требования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Установленные Visual Studio и SQL Server Express.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36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Установленный .NET Framework.</w:t>
      </w:r>
    </w:p>
    <w:p>
      <w:pPr>
        <w:pStyle w:val="BodyText"/>
        <w:bidi w:val="0"/>
        <w:spacing w:lineRule="auto" w:line="360"/>
        <w:ind w:firstLine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4.2. Процедура установки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/>
      </w:pPr>
      <w:r>
        <w:rPr>
          <w:rFonts w:ascii="Times New Roman" w:hAnsi="Times New Roman"/>
          <w:sz w:val="28"/>
          <w:szCs w:val="28"/>
        </w:rPr>
        <w:t xml:space="preserve">Клонировать репозиторий проекта: </w:t>
      </w:r>
      <w:r>
        <w:rPr>
          <w:rStyle w:val="Style14"/>
          <w:rFonts w:ascii="Times New Roman" w:hAnsi="Times New Roman"/>
          <w:sz w:val="28"/>
          <w:szCs w:val="28"/>
        </w:rPr>
        <w:t>git clone &lt;repository-url&gt;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/>
      </w:pPr>
      <w:r>
        <w:rPr>
          <w:rFonts w:ascii="Times New Roman" w:hAnsi="Times New Roman"/>
          <w:sz w:val="28"/>
          <w:szCs w:val="28"/>
        </w:rPr>
        <w:t xml:space="preserve">Открыть проект в Visual Studio: </w:t>
      </w:r>
      <w:r>
        <w:rPr>
          <w:rStyle w:val="Style14"/>
          <w:rFonts w:ascii="Times New Roman" w:hAnsi="Times New Roman"/>
          <w:sz w:val="28"/>
          <w:szCs w:val="28"/>
        </w:rPr>
        <w:t>File -&gt; Open -&gt; Project/Solution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Настроить соединение с базой данных в файле конфигурации приложения.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Запустить установку базы данных: выполнить скрипты создания таблиц и начальных данных в SQL Server Management Studio.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lineRule="auto" w:line="36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Построить и запустить приложение в Visual Studio.</w:t>
      </w:r>
    </w:p>
    <w:p>
      <w:pPr>
        <w:pStyle w:val="BodyText"/>
        <w:bidi w:val="0"/>
        <w:spacing w:lineRule="auto" w:line="360"/>
        <w:ind w:firstLine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4.3. Настройка системы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/>
      </w:pPr>
      <w:r>
        <w:rPr>
          <w:rFonts w:ascii="Times New Roman" w:hAnsi="Times New Roman"/>
          <w:sz w:val="28"/>
          <w:szCs w:val="28"/>
        </w:rPr>
        <w:t xml:space="preserve">Настроить файл конфигурации: </w:t>
      </w:r>
      <w:r>
        <w:rPr>
          <w:rStyle w:val="Style14"/>
          <w:rFonts w:ascii="Times New Roman" w:hAnsi="Times New Roman"/>
          <w:sz w:val="28"/>
          <w:szCs w:val="28"/>
        </w:rPr>
        <w:t>App.config</w:t>
      </w:r>
      <w:r>
        <w:rPr>
          <w:rFonts w:ascii="Times New Roman" w:hAnsi="Times New Roman"/>
          <w:sz w:val="28"/>
          <w:szCs w:val="28"/>
        </w:rPr>
        <w:t xml:space="preserve"> для указания строки подключения к базе данных.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lineRule="auto" w:line="36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Внести необходимые параметры базы данных и окружения.</w:t>
      </w:r>
    </w:p>
    <w:p>
      <w:pPr>
        <w:pStyle w:val="Heading3"/>
        <w:bidi w:val="0"/>
        <w:spacing w:lineRule="auto" w:line="360"/>
        <w:ind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Эксплуатация</w:t>
      </w:r>
    </w:p>
    <w:p>
      <w:pPr>
        <w:pStyle w:val="BodyText"/>
        <w:bidi w:val="0"/>
        <w:spacing w:lineRule="auto" w:line="360"/>
        <w:ind w:firstLine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5.1. Запуск и остановка системы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Запуск</w:t>
      </w:r>
      <w:r>
        <w:rPr>
          <w:rFonts w:ascii="Times New Roman" w:hAnsi="Times New Roman"/>
          <w:sz w:val="28"/>
          <w:szCs w:val="28"/>
        </w:rPr>
        <w:t>: Запуск приложения из Visual Studio или через ярлык на рабочем столе после развертывания.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lineRule="auto" w:line="360"/>
        <w:ind w:firstLine="426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Остановка</w:t>
      </w:r>
      <w:r>
        <w:rPr>
          <w:rFonts w:ascii="Times New Roman" w:hAnsi="Times New Roman"/>
          <w:sz w:val="28"/>
          <w:szCs w:val="28"/>
        </w:rPr>
        <w:t>: Закрытие приложения через интерфейс пользователя.</w:t>
      </w:r>
    </w:p>
    <w:p>
      <w:pPr>
        <w:pStyle w:val="BodyText"/>
        <w:bidi w:val="0"/>
        <w:spacing w:lineRule="auto" w:line="360"/>
        <w:ind w:firstLine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5.2. Мониторинг и логирование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/>
      </w:pPr>
      <w:r>
        <w:rPr>
          <w:rFonts w:ascii="Times New Roman" w:hAnsi="Times New Roman"/>
          <w:sz w:val="28"/>
          <w:szCs w:val="28"/>
        </w:rPr>
        <w:t xml:space="preserve">Логи работы приложения сохраняются в файл </w:t>
      </w:r>
      <w:r>
        <w:rPr>
          <w:rStyle w:val="Style14"/>
          <w:rFonts w:ascii="Times New Roman" w:hAnsi="Times New Roman"/>
          <w:sz w:val="28"/>
          <w:szCs w:val="28"/>
        </w:rPr>
        <w:t>logs/application.log</w:t>
      </w:r>
      <w:r>
        <w:rPr>
          <w:rFonts w:ascii="Times New Roman" w:hAnsi="Times New Roman"/>
          <w:sz w:val="28"/>
          <w:szCs w:val="28"/>
        </w:rPr>
        <w:t xml:space="preserve"> в каталоге установки.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lineRule="auto" w:line="36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мониторинга используется встроенный функционал Windows Event Viewer.</w:t>
      </w:r>
    </w:p>
    <w:p>
      <w:pPr>
        <w:pStyle w:val="BodyText"/>
        <w:bidi w:val="0"/>
        <w:spacing w:lineRule="auto" w:line="360"/>
        <w:ind w:firstLine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5.3. Обновление и модификация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Обновление приложения через публикацию новой версии в Visual Studio.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lineRule="auto" w:line="36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Выполнение миграций базы данных при необходимости.</w:t>
      </w:r>
    </w:p>
    <w:p>
      <w:pPr>
        <w:pStyle w:val="Heading3"/>
        <w:bidi w:val="0"/>
        <w:spacing w:lineRule="auto" w:line="360"/>
        <w:ind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Тестирование и отладка</w:t>
      </w:r>
    </w:p>
    <w:p>
      <w:pPr>
        <w:pStyle w:val="BodyText"/>
        <w:bidi w:val="0"/>
        <w:spacing w:lineRule="auto" w:line="360"/>
        <w:ind w:firstLine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6.1. Методики тестирования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Юнит-тесты: создание тестовых проектов в Visual Studio.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lineRule="auto" w:line="36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Интеграционные тесты: использование MSTest для интеграционных сценариев.</w:t>
      </w:r>
    </w:p>
    <w:p>
      <w:pPr>
        <w:pStyle w:val="BodyText"/>
        <w:bidi w:val="0"/>
        <w:spacing w:lineRule="auto" w:line="360"/>
        <w:ind w:firstLine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6.2. Инструменты отладки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Интеграция с Visual Studio для отладки кода.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lineRule="auto" w:line="36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встроенного дебаггера Visual Studio.</w:t>
      </w:r>
    </w:p>
    <w:p>
      <w:pPr>
        <w:pStyle w:val="Heading3"/>
        <w:bidi w:val="0"/>
        <w:spacing w:lineRule="auto" w:line="360"/>
        <w:ind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Обеспечение безопасности</w:t>
      </w:r>
    </w:p>
    <w:p>
      <w:pPr>
        <w:pStyle w:val="BodyText"/>
        <w:bidi w:val="0"/>
        <w:spacing w:lineRule="auto" w:line="360"/>
        <w:ind w:firstLine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7.1. Политика безопасности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Регулярное обновление зависимостей.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HTTPS для передачи данных (если используется сетевое взаимодействие).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lineRule="auto" w:line="36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Хранение конфиденциальных данных в зашифрованном виде.</w:t>
      </w:r>
    </w:p>
    <w:p>
      <w:pPr>
        <w:pStyle w:val="BodyText"/>
        <w:bidi w:val="0"/>
        <w:spacing w:lineRule="auto" w:line="360"/>
        <w:ind w:firstLine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7.2. Управление доступом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Аутентификация пользователей через встроенные механизмы Windows Forms.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lineRule="auto" w:line="36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Ролевое распределение доступа.</w:t>
      </w:r>
    </w:p>
    <w:p>
      <w:pPr>
        <w:pStyle w:val="Heading3"/>
        <w:bidi w:val="0"/>
        <w:spacing w:lineRule="auto" w:line="360"/>
        <w:ind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 Документация и поддержка</w:t>
      </w:r>
    </w:p>
    <w:p>
      <w:pPr>
        <w:pStyle w:val="BodyText"/>
        <w:bidi w:val="0"/>
        <w:spacing w:lineRule="auto" w:line="360"/>
        <w:ind w:firstLine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8.1. Перечень документации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Руководство пользователя.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Техническая документация по API (если есть сетевое взаимодействие).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lineRule="auto" w:line="36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Документация по установке и настройке.</w:t>
      </w:r>
    </w:p>
    <w:p>
      <w:pPr>
        <w:pStyle w:val="BodyText"/>
        <w:bidi w:val="0"/>
        <w:spacing w:lineRule="auto" w:line="360"/>
        <w:ind w:firstLine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8.2. Поддержка пользователей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Поддержка через систему тикетов.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lineRule="auto" w:line="360"/>
        <w:ind w:firstLine="426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Контактные данные для экстренной поддержки.</w:t>
      </w:r>
    </w:p>
    <w:p>
      <w:pPr>
        <w:pStyle w:val="Heading3"/>
        <w:bidi w:val="0"/>
        <w:spacing w:lineRule="auto" w:line="360"/>
        <w:ind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 Приложения</w:t>
      </w:r>
    </w:p>
    <w:p>
      <w:pPr>
        <w:pStyle w:val="BodyText"/>
        <w:bidi w:val="0"/>
        <w:spacing w:lineRule="auto" w:line="360"/>
        <w:ind w:firstLine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9.1. Примеры конфигурационных файлов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lineRule="auto" w:line="360"/>
        <w:ind w:firstLine="426" w:left="709"/>
        <w:jc w:val="left"/>
        <w:rPr/>
      </w:pPr>
      <w:r>
        <w:rPr>
          <w:rStyle w:val="Style14"/>
          <w:rFonts w:ascii="Times New Roman" w:hAnsi="Times New Roman"/>
          <w:sz w:val="28"/>
          <w:szCs w:val="28"/>
        </w:rPr>
        <w:t>App.config</w:t>
      </w:r>
      <w:r>
        <w:rPr>
          <w:rFonts w:ascii="Times New Roman" w:hAnsi="Times New Roman"/>
          <w:sz w:val="28"/>
          <w:szCs w:val="28"/>
        </w:rPr>
        <w:t xml:space="preserve"> – пример файла конфигурации для настройки соединения с базой данных.</w:t>
      </w:r>
    </w:p>
    <w:p>
      <w:pPr>
        <w:pStyle w:val="BodyText"/>
        <w:bidi w:val="0"/>
        <w:spacing w:lineRule="auto" w:line="360"/>
        <w:ind w:firstLine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9.2. Список используемых сокращений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CRUD</w:t>
      </w:r>
      <w:r>
        <w:rPr>
          <w:rFonts w:ascii="Times New Roman" w:hAnsi="Times New Roman"/>
          <w:sz w:val="28"/>
          <w:szCs w:val="28"/>
        </w:rPr>
        <w:t>: Create, Read, Update, Delete.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API</w:t>
      </w:r>
      <w:r>
        <w:rPr>
          <w:rFonts w:ascii="Times New Roman" w:hAnsi="Times New Roman"/>
          <w:sz w:val="28"/>
          <w:szCs w:val="28"/>
        </w:rPr>
        <w:t>: Application Programming Interface.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lineRule="auto" w:line="360"/>
        <w:ind w:firstLine="426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SQL</w:t>
      </w:r>
      <w:r>
        <w:rPr>
          <w:rFonts w:ascii="Times New Roman" w:hAnsi="Times New Roman"/>
          <w:sz w:val="28"/>
          <w:szCs w:val="28"/>
        </w:rPr>
        <w:t>: Structured Query Language.</w:t>
      </w:r>
    </w:p>
    <w:p>
      <w:pPr>
        <w:pStyle w:val="BodyText"/>
        <w:bidi w:val="0"/>
        <w:spacing w:lineRule="auto" w:line="360" w:before="0" w:after="140"/>
        <w:ind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Style15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Style15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LibreOffice/7.6.2.1$Windows_X86_64 LibreOffice_project/56f7684011345957bbf33a7ee678afaf4d2ba333</Application>
  <AppVersion>15.0000</AppVersion>
  <Pages>5</Pages>
  <Words>599</Words>
  <Characters>4085</Characters>
  <CharactersWithSpaces>4557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2024-05-30T22:30:25Z</dcterms:created>
  <dc:creator/>
  <dc:description/>
  <dc:language>ru-RU</dc:language>
  <cp:lastModifiedBy/>
  <dcterms:modified xsi:type="dcterms:W3CDTF">2024-05-30T23:33:07Z</dcterms:modified>
  <cp:revision>2</cp:revision>
  <dc:subject/>
  <dc:title/>
</cp:coreProperties>
</file>