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F72" w14:textId="77777777" w:rsidR="0091509E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 adet  where+like sorgusu, </w:t>
      </w:r>
    </w:p>
    <w:p w14:paraId="4C609940" w14:textId="77777777" w:rsidR="0091509E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 adet iç-içe select,</w:t>
      </w:r>
    </w:p>
    <w:p w14:paraId="49E31342" w14:textId="4FD77E42" w:rsidR="0091509E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 adet group by,</w:t>
      </w:r>
      <w:r w:rsidR="00C546C8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having, order by içeren, </w:t>
      </w:r>
    </w:p>
    <w:p w14:paraId="43F19D4F" w14:textId="3DB4530E" w:rsidR="00C504B4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 adet group by+having+sum+avg içinde bulunduran sorgu, </w:t>
      </w:r>
    </w:p>
    <w:p w14:paraId="36BAB6D7" w14:textId="58FFA639" w:rsidR="0091509E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 adet distinct+exists, </w:t>
      </w:r>
    </w:p>
    <w:p w14:paraId="272CADC7" w14:textId="1D3334E9" w:rsidR="00C504B4" w:rsidRDefault="0091509E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 tane IN olacak)</w:t>
      </w:r>
    </w:p>
    <w:p w14:paraId="7813691B" w14:textId="24CEAC47" w:rsidR="00C504B4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u w:val="none"/>
          </w:rPr>
          <w:t>https://docs.microsoft.com/tr-tr/azure/azu</w:t>
        </w:r>
        <w:r>
          <w:rPr>
            <w:rStyle w:val="Hyperlink"/>
            <w:rFonts w:ascii="Segoe UI" w:hAnsi="Segoe UI" w:cs="Segoe UI"/>
            <w:color w:val="0F6FC5"/>
            <w:sz w:val="23"/>
            <w:szCs w:val="23"/>
            <w:u w:val="none"/>
          </w:rPr>
          <w:t>r</w:t>
        </w:r>
        <w:r>
          <w:rPr>
            <w:rStyle w:val="Hyperlink"/>
            <w:rFonts w:ascii="Segoe UI" w:hAnsi="Segoe UI" w:cs="Segoe UI"/>
            <w:color w:val="0F6FC5"/>
            <w:sz w:val="23"/>
            <w:szCs w:val="23"/>
            <w:u w:val="none"/>
          </w:rPr>
          <w:t>e-sql/database/elastic-jobs-tsql-create-manage</w:t>
        </w:r>
      </w:hyperlink>
      <w:r>
        <w:rPr>
          <w:rFonts w:ascii="Segoe UI" w:hAnsi="Segoe UI" w:cs="Segoe UI"/>
          <w:color w:val="212529"/>
          <w:sz w:val="23"/>
          <w:szCs w:val="23"/>
        </w:rPr>
        <w:t> dökümanında ve ders dökümanlarında yer alan T-SQL konuları ve kodlarını içeren 10 adet soruya çalışmanızda yer vermeniz gerekmektedir.</w:t>
      </w:r>
    </w:p>
    <w:p w14:paraId="27B3D78B" w14:textId="329DBC4C" w:rsidR="00C504B4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Toplam 16 adet</w:t>
      </w:r>
    </w:p>
    <w:p w14:paraId="69F17B75" w14:textId="6BD5AE59" w:rsidR="00C504B4" w:rsidRDefault="00C504B4" w:rsidP="00C504B4">
      <w:pPr>
        <w:pStyle w:val="NormalWeb"/>
        <w:shd w:val="clear" w:color="auto" w:fill="FFFFFF"/>
        <w:spacing w:before="0" w:beforeAutospacing="0" w:line="36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Soru ve cevap hangi işlemleri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kapsıyor?:</w:t>
      </w:r>
      <w:proofErr w:type="gramEnd"/>
    </w:p>
    <w:p w14:paraId="081BA810" w14:textId="36214E10" w:rsidR="00F944AB" w:rsidRPr="00C504B4" w:rsidRDefault="00C504B4" w:rsidP="00C504B4">
      <w:pPr>
        <w:spacing w:line="360" w:lineRule="auto"/>
      </w:pPr>
      <w:r>
        <w:t xml:space="preserve"> </w:t>
      </w:r>
    </w:p>
    <w:sectPr w:rsidR="00F944AB" w:rsidRPr="00C5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E8"/>
    <w:rsid w:val="000A50E8"/>
    <w:rsid w:val="00287335"/>
    <w:rsid w:val="006C46E9"/>
    <w:rsid w:val="0091509E"/>
    <w:rsid w:val="00AE3D44"/>
    <w:rsid w:val="00C504B4"/>
    <w:rsid w:val="00C546C8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0A7"/>
  <w15:chartTrackingRefBased/>
  <w15:docId w15:val="{3A53EC4E-8A7D-4393-BF21-FEA4D8D1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B4"/>
    <w:pPr>
      <w:jc w:val="both"/>
    </w:pPr>
    <w:rPr>
      <w:rFonts w:ascii="Times New Roman" w:hAnsi="Times New Roman"/>
      <w:sz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6C46E9"/>
    <w:pPr>
      <w:tabs>
        <w:tab w:val="left" w:pos="2294"/>
        <w:tab w:val="right" w:leader="dot" w:pos="8493"/>
      </w:tabs>
      <w:spacing w:before="120" w:after="120" w:line="276" w:lineRule="auto"/>
    </w:pPr>
    <w:rPr>
      <w:rFonts w:eastAsia="Times New Roman" w:cs="Times New Roman"/>
      <w:caps/>
      <w:noProof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C504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50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tr-tr/azure/azure-sql/database/elastic-jobs-tsql-create-man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Karataş</dc:creator>
  <cp:keywords/>
  <dc:description/>
  <cp:lastModifiedBy>Engin Karataş</cp:lastModifiedBy>
  <cp:revision>3</cp:revision>
  <dcterms:created xsi:type="dcterms:W3CDTF">2022-04-12T21:49:00Z</dcterms:created>
  <dcterms:modified xsi:type="dcterms:W3CDTF">2022-04-13T03:03:00Z</dcterms:modified>
</cp:coreProperties>
</file>