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3F2" w:rsidRDefault="000242A4">
      <w:r>
        <w:t xml:space="preserve">Bağlantıdaki </w:t>
      </w:r>
      <w:proofErr w:type="spellStart"/>
      <w:r>
        <w:t>düm</w:t>
      </w:r>
      <w:proofErr w:type="spellEnd"/>
      <w:r>
        <w:t xml:space="preserve"> düğümler bilinir.</w:t>
      </w:r>
    </w:p>
    <w:p w:rsidR="000242A4" w:rsidRDefault="000242A4">
      <w:r>
        <w:t>Belirli bir kaynak düğümünden diğer düğümlere en kısa yol hesaplanır</w:t>
      </w:r>
    </w:p>
    <w:p w:rsidR="000242A4" w:rsidRDefault="000242A4">
      <w:r>
        <w:t>C(</w:t>
      </w:r>
      <w:proofErr w:type="spellStart"/>
      <w:r>
        <w:t>x,y</w:t>
      </w:r>
      <w:proofErr w:type="spellEnd"/>
      <w:r>
        <w:t>) x ile y düğümü arasındaki bağlantının maliyetidir. Direk olarak birbirilerine bağlı değillerse bu bağlantı sonsuzdur</w:t>
      </w:r>
    </w:p>
    <w:p w:rsidR="000242A4" w:rsidRDefault="000242A4">
      <w:r>
        <w:t xml:space="preserve">D(v) kaynaktan hedefe </w:t>
      </w:r>
      <w:proofErr w:type="spellStart"/>
      <w:r>
        <w:t>giderkenki</w:t>
      </w:r>
      <w:proofErr w:type="spellEnd"/>
      <w:r>
        <w:t xml:space="preserve"> maliyettir</w:t>
      </w:r>
      <w:bookmarkStart w:id="0" w:name="_GoBack"/>
      <w:bookmarkEnd w:id="0"/>
    </w:p>
    <w:sectPr w:rsidR="00024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ECF"/>
    <w:rsid w:val="000242A4"/>
    <w:rsid w:val="00227F57"/>
    <w:rsid w:val="006F43F2"/>
    <w:rsid w:val="00CA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18E1E"/>
  <w15:chartTrackingRefBased/>
  <w15:docId w15:val="{B6613B71-6603-4710-BC69-84A51E90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</dc:creator>
  <cp:keywords/>
  <dc:description/>
  <cp:lastModifiedBy>sona</cp:lastModifiedBy>
  <cp:revision>2</cp:revision>
  <dcterms:created xsi:type="dcterms:W3CDTF">2021-05-20T10:46:00Z</dcterms:created>
  <dcterms:modified xsi:type="dcterms:W3CDTF">2021-05-20T12:19:00Z</dcterms:modified>
</cp:coreProperties>
</file>