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v="urn:schemas-microsoft-com:vml" xmlns:r="http://schemas.openxmlformats.org/officeDocument/2006/relationships">
  <w:body>
    <w:p>
      <w:pPr/>
      <w:r>
        <w:pict>
          <v:shape type="#_x0000_t20" id="_x0000_s1026" style="mso-position-horizontal-relative:char;position:absolute;width:88.5pt;height:0.75pt;margin-left:19.5pt;margin-top:11.24999999999999pt;rotation:180;flip:y;flip:x" filled="f" strokecolor="#143b7f" strokeweight="0.75pt">
            <v:stroke dashstyle="solid" endarrow="open"/>
          </v:shape>
        </w:pict>
      </w:r>
      <w:r>
        <w:pict>
          <v:shape type="#_x0000_t20" id="_x0000_s1026" style="mso-position-horizontal-relative:char;position:absolute;width:0.75pt;height:336.0pt;margin-left:17.99999999999998pt;margin-top:10.5pt;rotation:180" filled="f" strokecolor="#143b7f" strokeweight="0.75pt">
            <v:stroke dashstyle="solid"/>
          </v:shape>
        </w:pict>
      </w:r>
      <w:r>
        <w:pict>
          <v:shape type="#_x0000_t20" id="_x0000_s1026" style="mso-position-horizontal-relative:char;position:absolute;width:111.75pt;height:0.75pt;margin-left:16.5pt;margin-top:347.25pt;rotation:180" filled="f" strokecolor="#143b7f" strokeweight="0.75pt">
            <v:stroke dashstyle="solid"/>
          </v:shape>
        </w:pict>
      </w:r>
      <w:r>
        <w:pict>
          <v:shape type="#_x0000_t20" id="_x0000_s1026" style="mso-position-horizontal-relative:char;position:absolute;width:0.75pt;height:51.0pt;margin-left:197.25pt;margin-top:418.5pt;rotation:180;flip:y" filled="f" strokecolor="#143b7f" strokeweight="0.75pt">
            <v:stroke dashstyle="solid" endarrow="open"/>
          </v:shape>
        </w:pict>
      </w:r>
      <w:r>
        <w:pict>
          <v:shape type="#_x0000_t20" id="_x0000_s1026" style="mso-position-horizontal-relative:char;position:absolute;width:0.75pt;height:47.25pt;margin-left:197.25pt;margin-top:234.0pt;rotation:180;flip:y;flip:x" filled="f" strokecolor="#143b7f" strokeweight="0.75pt">
            <v:stroke dashstyle="solid" endarrow="open"/>
          </v:shape>
        </w:pict>
      </w:r>
      <w:r>
        <w:pict>
          <v:shape type="#_x0000_t20" id="_x0000_s1026" style="mso-position-horizontal-relative:char;position:absolute;width:0.75pt;height:41.25pt;margin-left:197.25pt;margin-top:162.0pt;rotation:180;flip:y;flip:x" filled="f" strokecolor="#143b7f" strokeweight="0.75pt">
            <v:stroke dashstyle="solid" endarrow="open"/>
          </v:shape>
        </w:pict>
      </w:r>
      <w:r>
        <w:pict>
          <v:shape type="#_x0000_t20" id="_x0000_s1026" style="mso-position-horizontal-relative:char;position:absolute;width:0.75pt;height:36.0pt;margin-left:198.0pt;margin-top:90.75pt;rotation:180;flip:y;flip:x" filled="f" strokecolor="#143b7f" strokeweight="0.75pt">
            <v:stroke dashstyle="solid" endarrow="open"/>
          </v:shape>
        </w:pict>
      </w:r>
      <w:r>
        <w:pict>
          <v:shape type="#_x0000_t20" id="_x0000_s1026" style="mso-position-horizontal-relative:char;position:absolute;width:0.75pt;height:25.5pt;margin-left:197.25pt;margin-top:30.0pt;rotation:180;flip:y;flip:x" filled="f" strokecolor="#143b7f" strokeweight="0.75pt">
            <v:stroke dashstyle="solid" endarrow="open"/>
          </v:shape>
        </w:pict>
      </w:r>
      <w:r>
        <w:pict>
          <v:shape type="#_x0000_t1" id="_x0000_s1026" style="mso-position-horizontal-relative:char;position:absolute;width:144.0pt;height:36.0pt;margin-left:126.0pt;margin-top:468.75pt;v-text-anchor:middle" fillcolor="#447de2" strokecolor="#143b7f" strokeweight="0.75pt">
            <v:stroke dashstyle="solid"/>
            <v:textbox>
              <w:txbxContent>
                <w:p>
                  <w:pPr>
                    <w:spacing w:line="288"/>
                    <w:ind w:left="0"/>
                    <w:jc w:val="center"/>
                  </w:pPr>
                  <w:r>
                    <w:rPr>
                      <w:rFonts w:ascii="Roboto Regular" w:eastAsia="Roboto Regular" w:hAnsi="Roboto Regular" w:cs="Roboto Regular"/>
                      <w:color w:val="FFFFFF"/>
                      <w:sz w:val="24"/>
                    </w:rPr>
                    <w:t>Issue Warning</w:t>
                  </w:r>
                </w:p>
              </w:txbxContent>
            </v:textbox>
          </v:shape>
        </w:pict>
      </w:r>
      <w:r>
        <w:pict>
          <v:shape type="#_x0000_t4" id="_x0000_s1026" style="mso-position-horizontal-relative:char;position:absolute;width:140.25pt;height:140.25pt;margin-left:126.75pt;margin-top:277.5pt;v-text-anchor:middle" fillcolor="#447de2" strokecolor="#143b7f" strokeweight="0.75pt">
            <v:stroke dashstyle="solid"/>
            <v:textbox>
              <w:txbxContent>
                <w:p>
                  <w:pPr>
                    <w:spacing w:line="288"/>
                    <w:ind w:left="0"/>
                    <w:jc w:val="center"/>
                  </w:pPr>
                  <w:r>
                    <w:rPr>
                      <w:rFonts w:ascii="Roboto Regular" w:eastAsia="Roboto Regular" w:hAnsi="Roboto Regular" w:cs="Roboto Regular"/>
                      <w:color w:val="FFFFFF"/>
                      <w:sz w:val="24"/>
                    </w:rPr>
                    <w:t>Eye Closed For n Frames?</w:t>
                  </w:r>
                </w:p>
              </w:txbxContent>
            </v:textbox>
          </v:shape>
        </w:pict>
      </w:r>
      <w:r>
        <w:pict>
          <v:shape type="#_x0000_t1" id="_x0000_s1026" style="mso-position-horizontal-relative:char;position:absolute;width:141.0pt;height:33.74999999999999pt;margin-left:126.75pt;margin-top:200.25pt;v-text-anchor:middle" fillcolor="#447de2" strokecolor="#143b7f" strokeweight="0.75pt">
            <v:stroke dashstyle="solid"/>
            <v:textbox>
              <w:txbxContent>
                <w:p>
                  <w:pPr>
                    <w:spacing w:line="288"/>
                    <w:ind w:left="0"/>
                    <w:jc w:val="center"/>
                  </w:pPr>
                  <w:r>
                    <w:rPr>
                      <w:rFonts w:ascii="Roboto Regular" w:eastAsia="Roboto Regular" w:hAnsi="Roboto Regular" w:cs="Roboto Regular"/>
                      <w:color w:val="FFFFFF"/>
                      <w:sz w:val="24"/>
                    </w:rPr>
                    <w:t>Eye State Tracking</w:t>
                  </w:r>
                </w:p>
              </w:txbxContent>
            </v:textbox>
          </v:shape>
        </w:pict>
      </w:r>
      <w:r>
        <w:pict>
          <v:shape type="#_x0000_t1" id="_x0000_s1026" style="mso-position-horizontal-relative:char;position:absolute;width:141.0pt;height:35.25pt;margin-left:127.5pt;margin-top:125.25pt;v-text-anchor:middle" fillcolor="#447de2" strokecolor="#143b7f" strokeweight="0.75pt">
            <v:stroke dashstyle="solid"/>
            <v:textbox>
              <w:txbxContent>
                <w:p>
                  <w:pPr>
                    <w:spacing w:line="288"/>
                    <w:ind w:left="0"/>
                    <w:jc w:val="center"/>
                  </w:pPr>
                  <w:r>
                    <w:rPr>
                      <w:rFonts w:ascii="Roboto Regular" w:eastAsia="Roboto Regular" w:hAnsi="Roboto Regular" w:cs="Roboto Regular"/>
                      <w:color w:val="FFFFFF"/>
                      <w:sz w:val="24"/>
                    </w:rPr>
                    <w:t>Eye Detection</w:t>
                  </w:r>
                </w:p>
              </w:txbxContent>
            </v:textbox>
          </v:shape>
        </w:pict>
      </w:r>
      <w:r>
        <w:pict>
          <v:shape type="#_x0000_t1" id="_x0000_s1026" style="mso-position-horizontal-relative:char;position:absolute;width:143.25pt;height:36.0pt;margin-left:124.5pt;margin-top:56.25pt;v-text-anchor:middle" fillcolor="#447de2" strokecolor="#143b7f" strokeweight="0.75pt">
            <v:stroke dashstyle="solid"/>
            <v:textbox>
              <w:txbxContent>
                <w:p>
                  <w:pPr>
                    <w:spacing w:line="288"/>
                    <w:ind w:left="0"/>
                    <w:jc w:val="center"/>
                  </w:pPr>
                  <w:r>
                    <w:rPr>
                      <w:rFonts w:ascii="Roboto Regular" w:eastAsia="Roboto Regular" w:hAnsi="Roboto Regular" w:cs="Roboto Regular"/>
                      <w:color w:val="FFFFFF"/>
                      <w:sz w:val="24"/>
                    </w:rPr>
                    <w:t>Face Detection</w:t>
                  </w:r>
                </w:p>
              </w:txbxContent>
            </v:textbox>
          </v:shape>
        </w:pict>
      </w:r>
      <w:r>
        <w:pict>
          <v:shape type="#_x0000_t1" id="_x0000_s1026" style="mso-position-horizontal-relative:char;position:absolute;width:177.0pt;height:51.0pt;margin-left:109.5pt;margin-top:-21.0pt;flip:x;v-text-anchor:middle" fillcolor="#447de2" strokecolor="#143b7f" strokeweight="0.75pt">
            <v:stroke dashstyle="solid"/>
            <v:textbox>
              <w:txbxContent>
                <w:p>
                  <w:pPr>
                    <w:spacing w:line="288"/>
                    <w:ind w:left="0"/>
                    <w:jc w:val="center"/>
                  </w:pPr>
                  <w:r>
                    <w:rPr>
                      <w:rFonts w:ascii="Roboto Regular" w:eastAsia="Roboto Regular" w:hAnsi="Roboto Regular" w:cs="Roboto Regular"/>
                      <w:color w:val="FFFFFF"/>
                      <w:sz w:val="24"/>
                    </w:rPr>
                    <w:t>Image Sequence Input</w:t>
                  </w:r>
                </w:p>
              </w:txbxContent>
            </v:textbox>
          </v:shape>
        </w:pict>
      </w:r>
      <w:r>
        <w:rPr/>
        <w:t xml:space="preserve">                          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Yes</w:t>
      </w: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5c30b56f-ed23-4d0d-a864-22659ae5f504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5c30b56f-ed23-4d0d-a864-22659ae5f504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4530344609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2021-02-28T16:39:04Z</dcterms:created>
  <dc:creator>pommuraj2000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