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855C" w14:textId="50A52A50" w:rsidR="00307CFD" w:rsidRDefault="00000000" w:rsidP="0081778A">
      <w:pPr>
        <w:pStyle w:val="Title"/>
        <w:spacing w:line="254" w:lineRule="auto"/>
        <w:ind w:firstLine="0"/>
        <w:jc w:val="center"/>
      </w:pPr>
      <w:r>
        <w:t>Streamlining Ticket Assignment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Operations</w:t>
      </w:r>
    </w:p>
    <w:p w14:paraId="3756FE2A" w14:textId="77777777" w:rsidR="0081778A" w:rsidRDefault="0081778A" w:rsidP="0081778A">
      <w:pPr>
        <w:pStyle w:val="Title"/>
        <w:spacing w:line="254" w:lineRule="auto"/>
        <w:ind w:firstLine="0"/>
        <w:jc w:val="center"/>
      </w:pPr>
    </w:p>
    <w:p w14:paraId="517BF336" w14:textId="1C341B39" w:rsidR="00307CFD" w:rsidRDefault="0081778A">
      <w:pPr>
        <w:pStyle w:val="BodyText"/>
        <w:spacing w:before="219"/>
        <w:rPr>
          <w:b/>
          <w:bCs/>
          <w:sz w:val="32"/>
          <w:szCs w:val="32"/>
        </w:rPr>
      </w:pPr>
      <w:r w:rsidRPr="0081778A">
        <w:rPr>
          <w:b/>
          <w:bCs/>
          <w:sz w:val="32"/>
          <w:szCs w:val="32"/>
        </w:rPr>
        <w:t>Identification Phase</w:t>
      </w:r>
      <w:r w:rsidRPr="0081778A">
        <w:rPr>
          <w:b/>
          <w:bCs/>
          <w:sz w:val="32"/>
          <w:szCs w:val="32"/>
        </w:rPr>
        <w:t>:</w:t>
      </w:r>
    </w:p>
    <w:p w14:paraId="31DA3C02" w14:textId="77777777" w:rsidR="0081778A" w:rsidRDefault="0081778A">
      <w:pPr>
        <w:pStyle w:val="BodyText"/>
        <w:spacing w:before="219"/>
        <w:rPr>
          <w:b/>
          <w:bCs/>
          <w:sz w:val="32"/>
          <w:szCs w:val="32"/>
          <w:lang w:val="en-IN"/>
        </w:rPr>
      </w:pPr>
    </w:p>
    <w:p w14:paraId="1B2E41D3" w14:textId="28C60C8F" w:rsidR="00307CFD" w:rsidRPr="0081778A" w:rsidRDefault="00000000" w:rsidP="0081778A">
      <w:pPr>
        <w:pStyle w:val="BodyText"/>
        <w:spacing w:line="249" w:lineRule="auto"/>
        <w:ind w:right="595" w:firstLine="568"/>
        <w:jc w:val="both"/>
        <w:rPr>
          <w:sz w:val="28"/>
          <w:szCs w:val="28"/>
        </w:rPr>
      </w:pPr>
      <w:r w:rsidRPr="0081778A">
        <w:rPr>
          <w:sz w:val="28"/>
          <w:szCs w:val="28"/>
        </w:rPr>
        <w:t xml:space="preserve">The Identification Phase is the first and one of the most critical stages in improving ticket </w:t>
      </w:r>
      <w:r w:rsidR="0081778A" w:rsidRPr="0081778A">
        <w:rPr>
          <w:sz w:val="28"/>
          <w:szCs w:val="28"/>
        </w:rPr>
        <w:t>assignments</w:t>
      </w:r>
      <w:r w:rsidRPr="0081778A">
        <w:rPr>
          <w:sz w:val="28"/>
          <w:szCs w:val="28"/>
        </w:rPr>
        <w:t xml:space="preserve"> within a support operation. During this phase, organizations analyze their current support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processes,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identify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existing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problems,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and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determine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the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requirements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needed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to</w:t>
      </w:r>
      <w:r w:rsidRPr="0081778A">
        <w:rPr>
          <w:spacing w:val="-4"/>
          <w:sz w:val="28"/>
          <w:szCs w:val="28"/>
        </w:rPr>
        <w:t xml:space="preserve"> </w:t>
      </w:r>
      <w:r w:rsidRPr="0081778A">
        <w:rPr>
          <w:sz w:val="28"/>
          <w:szCs w:val="28"/>
        </w:rPr>
        <w:t>optimize ticket distribution. The goal is to clearly understand inefficiencies before implementing automation or workflow improvements.</w:t>
      </w:r>
    </w:p>
    <w:p w14:paraId="58A00202" w14:textId="77777777" w:rsidR="00307CFD" w:rsidRPr="0081778A" w:rsidRDefault="00307CFD" w:rsidP="0081778A">
      <w:pPr>
        <w:pStyle w:val="BodyText"/>
        <w:jc w:val="both"/>
        <w:rPr>
          <w:sz w:val="28"/>
          <w:szCs w:val="28"/>
        </w:rPr>
      </w:pPr>
    </w:p>
    <w:p w14:paraId="0D79F613" w14:textId="77777777" w:rsidR="00307CFD" w:rsidRPr="0081778A" w:rsidRDefault="00307CFD" w:rsidP="0081778A">
      <w:pPr>
        <w:pStyle w:val="BodyText"/>
        <w:spacing w:before="189"/>
        <w:jc w:val="both"/>
        <w:rPr>
          <w:sz w:val="28"/>
          <w:szCs w:val="28"/>
          <w:lang w:val="en-IN"/>
        </w:rPr>
      </w:pPr>
    </w:p>
    <w:p w14:paraId="1AE1E73C" w14:textId="77777777" w:rsidR="00307CFD" w:rsidRDefault="00000000" w:rsidP="0081778A">
      <w:pPr>
        <w:pStyle w:val="Heading1"/>
        <w:ind w:left="0"/>
      </w:pPr>
      <w:r>
        <w:t xml:space="preserve">Key Objectives of the Identification </w:t>
      </w:r>
      <w:r>
        <w:rPr>
          <w:spacing w:val="-2"/>
        </w:rPr>
        <w:t>Phase</w:t>
      </w:r>
    </w:p>
    <w:p w14:paraId="6770A257" w14:textId="77777777" w:rsidR="00307CFD" w:rsidRPr="0081778A" w:rsidRDefault="00307CFD">
      <w:pPr>
        <w:pStyle w:val="BodyText"/>
        <w:spacing w:before="91"/>
        <w:rPr>
          <w:rFonts w:ascii="Arial"/>
          <w:b/>
        </w:rPr>
      </w:pPr>
    </w:p>
    <w:p w14:paraId="6710D0A0" w14:textId="77777777" w:rsidR="00307CFD" w:rsidRPr="0081778A" w:rsidRDefault="00000000">
      <w:pPr>
        <w:pStyle w:val="BodyText"/>
        <w:tabs>
          <w:tab w:val="left" w:pos="2907"/>
        </w:tabs>
        <w:ind w:left="22"/>
      </w:pPr>
      <w:r w:rsidRPr="0081778A">
        <w:rPr>
          <w:spacing w:val="-2"/>
        </w:rPr>
        <w:t>Objective</w:t>
      </w:r>
      <w:r w:rsidRPr="0081778A">
        <w:tab/>
      </w:r>
      <w:r w:rsidRPr="0081778A">
        <w:rPr>
          <w:spacing w:val="-2"/>
        </w:rPr>
        <w:t>Description</w:t>
      </w:r>
    </w:p>
    <w:p w14:paraId="0B206EFB" w14:textId="77777777" w:rsidR="00307CFD" w:rsidRPr="0081778A" w:rsidRDefault="00000000">
      <w:pPr>
        <w:pStyle w:val="BodyText"/>
        <w:tabs>
          <w:tab w:val="left" w:pos="2907"/>
        </w:tabs>
        <w:spacing w:before="130" w:line="376" w:lineRule="auto"/>
        <w:ind w:left="22" w:right="41"/>
      </w:pPr>
      <w:r w:rsidRPr="0081778A">
        <w:t>Analyze Current Workflow</w:t>
      </w:r>
      <w:r w:rsidRPr="0081778A">
        <w:tab/>
        <w:t>Review</w:t>
      </w:r>
      <w:r w:rsidRPr="0081778A">
        <w:rPr>
          <w:spacing w:val="-4"/>
        </w:rPr>
        <w:t xml:space="preserve"> </w:t>
      </w:r>
      <w:r w:rsidRPr="0081778A">
        <w:t>how</w:t>
      </w:r>
      <w:r w:rsidRPr="0081778A">
        <w:rPr>
          <w:spacing w:val="-4"/>
        </w:rPr>
        <w:t xml:space="preserve"> </w:t>
      </w:r>
      <w:r w:rsidRPr="0081778A">
        <w:t>tickets</w:t>
      </w:r>
      <w:r w:rsidRPr="0081778A">
        <w:rPr>
          <w:spacing w:val="-4"/>
        </w:rPr>
        <w:t xml:space="preserve"> </w:t>
      </w:r>
      <w:r w:rsidRPr="0081778A">
        <w:t>are</w:t>
      </w:r>
      <w:r w:rsidRPr="0081778A">
        <w:rPr>
          <w:spacing w:val="-4"/>
        </w:rPr>
        <w:t xml:space="preserve"> </w:t>
      </w:r>
      <w:r w:rsidRPr="0081778A">
        <w:t>currently</w:t>
      </w:r>
      <w:r w:rsidRPr="0081778A">
        <w:rPr>
          <w:spacing w:val="-4"/>
        </w:rPr>
        <w:t xml:space="preserve"> </w:t>
      </w:r>
      <w:r w:rsidRPr="0081778A">
        <w:t>created,</w:t>
      </w:r>
      <w:r w:rsidRPr="0081778A">
        <w:rPr>
          <w:spacing w:val="-4"/>
        </w:rPr>
        <w:t xml:space="preserve"> </w:t>
      </w:r>
      <w:r w:rsidRPr="0081778A">
        <w:t>categorized,</w:t>
      </w:r>
      <w:r w:rsidRPr="0081778A">
        <w:rPr>
          <w:spacing w:val="-4"/>
        </w:rPr>
        <w:t xml:space="preserve"> </w:t>
      </w:r>
      <w:r w:rsidRPr="0081778A">
        <w:t>and</w:t>
      </w:r>
      <w:r w:rsidRPr="0081778A">
        <w:rPr>
          <w:spacing w:val="-4"/>
        </w:rPr>
        <w:t xml:space="preserve"> </w:t>
      </w:r>
      <w:r w:rsidRPr="0081778A">
        <w:t>assigned</w:t>
      </w:r>
      <w:r w:rsidRPr="0081778A">
        <w:rPr>
          <w:spacing w:val="-4"/>
        </w:rPr>
        <w:t xml:space="preserve"> </w:t>
      </w:r>
      <w:r w:rsidRPr="0081778A">
        <w:t>to</w:t>
      </w:r>
      <w:r w:rsidRPr="0081778A">
        <w:rPr>
          <w:spacing w:val="-4"/>
        </w:rPr>
        <w:t xml:space="preserve"> </w:t>
      </w:r>
      <w:r w:rsidRPr="0081778A">
        <w:t>agents. Identify Bottlenecks</w:t>
      </w:r>
      <w:r w:rsidRPr="0081778A">
        <w:tab/>
        <w:t>Detect delays, misrouted tickets, or overloaded support agents.</w:t>
      </w:r>
    </w:p>
    <w:p w14:paraId="764E5963" w14:textId="2A9AB5E5" w:rsidR="00307CFD" w:rsidRPr="0081778A" w:rsidRDefault="00000000">
      <w:pPr>
        <w:pStyle w:val="BodyText"/>
        <w:tabs>
          <w:tab w:val="left" w:pos="2907"/>
        </w:tabs>
        <w:spacing w:line="362" w:lineRule="auto"/>
        <w:ind w:left="22" w:right="19"/>
      </w:pPr>
      <w:r w:rsidRPr="0081778A">
        <w:t>Understand Ticket Categories</w:t>
      </w:r>
      <w:r w:rsidRPr="0081778A">
        <w:tab/>
        <w:t>Determine</w:t>
      </w:r>
      <w:r w:rsidRPr="0081778A">
        <w:rPr>
          <w:spacing w:val="-4"/>
        </w:rPr>
        <w:t xml:space="preserve"> </w:t>
      </w:r>
      <w:r w:rsidRPr="0081778A">
        <w:t>common</w:t>
      </w:r>
      <w:r w:rsidRPr="0081778A">
        <w:rPr>
          <w:spacing w:val="-4"/>
        </w:rPr>
        <w:t xml:space="preserve"> </w:t>
      </w:r>
      <w:r w:rsidRPr="0081778A">
        <w:t>issue</w:t>
      </w:r>
      <w:r w:rsidRPr="0081778A">
        <w:rPr>
          <w:spacing w:val="-4"/>
        </w:rPr>
        <w:t xml:space="preserve"> </w:t>
      </w:r>
      <w:r w:rsidRPr="0081778A">
        <w:t>types</w:t>
      </w:r>
      <w:r w:rsidRPr="0081778A">
        <w:rPr>
          <w:spacing w:val="-4"/>
        </w:rPr>
        <w:t xml:space="preserve"> </w:t>
      </w:r>
      <w:r w:rsidRPr="0081778A">
        <w:t>such</w:t>
      </w:r>
      <w:r w:rsidRPr="0081778A">
        <w:rPr>
          <w:spacing w:val="-4"/>
        </w:rPr>
        <w:t xml:space="preserve"> </w:t>
      </w:r>
      <w:r w:rsidRPr="0081778A">
        <w:t>as</w:t>
      </w:r>
      <w:r w:rsidRPr="0081778A">
        <w:rPr>
          <w:spacing w:val="-4"/>
        </w:rPr>
        <w:t xml:space="preserve"> </w:t>
      </w:r>
      <w:r w:rsidRPr="0081778A">
        <w:t>technical,</w:t>
      </w:r>
      <w:r w:rsidRPr="0081778A">
        <w:rPr>
          <w:spacing w:val="-4"/>
        </w:rPr>
        <w:t xml:space="preserve"> </w:t>
      </w:r>
      <w:r w:rsidRPr="0081778A">
        <w:t>billing,</w:t>
      </w:r>
      <w:r w:rsidRPr="0081778A">
        <w:rPr>
          <w:spacing w:val="-4"/>
        </w:rPr>
        <w:t xml:space="preserve"> </w:t>
      </w:r>
      <w:r w:rsidRPr="0081778A">
        <w:t>or</w:t>
      </w:r>
      <w:r w:rsidRPr="0081778A">
        <w:rPr>
          <w:spacing w:val="-4"/>
        </w:rPr>
        <w:t xml:space="preserve"> </w:t>
      </w:r>
      <w:r w:rsidRPr="0081778A">
        <w:t>account</w:t>
      </w:r>
      <w:r w:rsidRPr="0081778A">
        <w:rPr>
          <w:spacing w:val="-4"/>
        </w:rPr>
        <w:t xml:space="preserve"> </w:t>
      </w:r>
      <w:r w:rsidRPr="0081778A">
        <w:t>problems. Assess Agent Skills</w:t>
      </w:r>
      <w:r w:rsidRPr="0081778A">
        <w:tab/>
        <w:t xml:space="preserve">Evaluate agent expertise to enable </w:t>
      </w:r>
      <w:r w:rsidR="0081778A" w:rsidRPr="0081778A">
        <w:t>skill</w:t>
      </w:r>
      <w:r w:rsidR="0081778A" w:rsidRPr="0081778A">
        <w:rPr>
          <w:rFonts w:ascii="MS Gothic" w:hAnsi="MS Gothic"/>
        </w:rPr>
        <w:t>-based</w:t>
      </w:r>
      <w:r w:rsidRPr="0081778A">
        <w:t xml:space="preserve"> routing in later stages.</w:t>
      </w:r>
    </w:p>
    <w:p w14:paraId="36C832BC" w14:textId="77777777" w:rsidR="00307CFD" w:rsidRPr="0081778A" w:rsidRDefault="00000000">
      <w:pPr>
        <w:pStyle w:val="BodyText"/>
        <w:tabs>
          <w:tab w:val="left" w:pos="2907"/>
        </w:tabs>
        <w:spacing w:line="216" w:lineRule="exact"/>
        <w:ind w:left="22"/>
      </w:pPr>
      <w:r w:rsidRPr="0081778A">
        <w:t xml:space="preserve">Define </w:t>
      </w:r>
      <w:r w:rsidRPr="0081778A">
        <w:rPr>
          <w:spacing w:val="-2"/>
        </w:rPr>
        <w:t>Requirements</w:t>
      </w:r>
      <w:r w:rsidRPr="0081778A">
        <w:tab/>
        <w:t xml:space="preserve">List the features needed for an improved ticket assignment </w:t>
      </w:r>
      <w:r w:rsidRPr="0081778A">
        <w:rPr>
          <w:spacing w:val="-2"/>
        </w:rPr>
        <w:t>system.</w:t>
      </w:r>
    </w:p>
    <w:p w14:paraId="394F353B" w14:textId="77777777" w:rsidR="00307CFD" w:rsidRPr="0081778A" w:rsidRDefault="00307CFD">
      <w:pPr>
        <w:pStyle w:val="BodyText"/>
      </w:pPr>
    </w:p>
    <w:p w14:paraId="2EB9F798" w14:textId="77777777" w:rsidR="00307CFD" w:rsidRDefault="00307CFD">
      <w:pPr>
        <w:pStyle w:val="BodyText"/>
      </w:pPr>
    </w:p>
    <w:p w14:paraId="2F5C4FEC" w14:textId="77777777" w:rsidR="00307CFD" w:rsidRDefault="00307CFD">
      <w:pPr>
        <w:pStyle w:val="BodyText"/>
        <w:spacing w:before="23"/>
      </w:pPr>
    </w:p>
    <w:p w14:paraId="35A4567A" w14:textId="77777777" w:rsidR="0081778A" w:rsidRDefault="0081778A">
      <w:pPr>
        <w:pStyle w:val="BodyText"/>
        <w:spacing w:before="23"/>
      </w:pPr>
    </w:p>
    <w:p w14:paraId="0372D213" w14:textId="77777777" w:rsidR="00307CFD" w:rsidRDefault="00000000" w:rsidP="0081778A">
      <w:pPr>
        <w:pStyle w:val="Heading1"/>
        <w:ind w:left="0"/>
      </w:pPr>
      <w:r>
        <w:t xml:space="preserve">Steps in the Identification </w:t>
      </w:r>
      <w:r>
        <w:rPr>
          <w:spacing w:val="-2"/>
        </w:rPr>
        <w:t>Phase</w:t>
      </w:r>
    </w:p>
    <w:p w14:paraId="66F1E55D" w14:textId="77777777" w:rsidR="00307CFD" w:rsidRDefault="00307CFD">
      <w:pPr>
        <w:pStyle w:val="BodyText"/>
        <w:spacing w:before="151"/>
        <w:rPr>
          <w:rFonts w:ascii="Arial"/>
          <w:b/>
          <w:sz w:val="28"/>
        </w:rPr>
      </w:pPr>
    </w:p>
    <w:p w14:paraId="68F8FF0B" w14:textId="77777777" w:rsidR="00307CFD" w:rsidRPr="0081778A" w:rsidRDefault="00000000" w:rsidP="0081778A">
      <w:pPr>
        <w:pStyle w:val="ListParagraph"/>
        <w:numPr>
          <w:ilvl w:val="0"/>
          <w:numId w:val="1"/>
        </w:numPr>
        <w:tabs>
          <w:tab w:val="left" w:pos="790"/>
        </w:tabs>
        <w:spacing w:before="0" w:line="276" w:lineRule="auto"/>
        <w:ind w:hanging="222"/>
        <w:rPr>
          <w:sz w:val="24"/>
          <w:szCs w:val="24"/>
        </w:rPr>
      </w:pPr>
      <w:r w:rsidRPr="0081778A">
        <w:rPr>
          <w:sz w:val="24"/>
          <w:szCs w:val="24"/>
        </w:rPr>
        <w:t xml:space="preserve">Collect data from the existing ticketing </w:t>
      </w:r>
      <w:r w:rsidRPr="0081778A">
        <w:rPr>
          <w:spacing w:val="-2"/>
          <w:sz w:val="24"/>
          <w:szCs w:val="24"/>
        </w:rPr>
        <w:t>system.</w:t>
      </w:r>
    </w:p>
    <w:p w14:paraId="335D362B" w14:textId="77777777" w:rsidR="00307CFD" w:rsidRPr="0081778A" w:rsidRDefault="00000000" w:rsidP="0081778A">
      <w:pPr>
        <w:pStyle w:val="ListParagraph"/>
        <w:numPr>
          <w:ilvl w:val="0"/>
          <w:numId w:val="1"/>
        </w:numPr>
        <w:tabs>
          <w:tab w:val="left" w:pos="790"/>
        </w:tabs>
        <w:spacing w:line="276" w:lineRule="auto"/>
        <w:ind w:hanging="222"/>
        <w:rPr>
          <w:sz w:val="24"/>
          <w:szCs w:val="24"/>
        </w:rPr>
      </w:pPr>
      <w:r w:rsidRPr="0081778A">
        <w:rPr>
          <w:sz w:val="24"/>
          <w:szCs w:val="24"/>
        </w:rPr>
        <w:t xml:space="preserve">Interview support agents and team </w:t>
      </w:r>
      <w:r w:rsidRPr="0081778A">
        <w:rPr>
          <w:spacing w:val="-2"/>
          <w:sz w:val="24"/>
          <w:szCs w:val="24"/>
        </w:rPr>
        <w:t>leaders.</w:t>
      </w:r>
    </w:p>
    <w:p w14:paraId="19F3DC0D" w14:textId="77777777" w:rsidR="00307CFD" w:rsidRPr="0081778A" w:rsidRDefault="00000000" w:rsidP="0081778A">
      <w:pPr>
        <w:pStyle w:val="ListParagraph"/>
        <w:numPr>
          <w:ilvl w:val="0"/>
          <w:numId w:val="1"/>
        </w:numPr>
        <w:tabs>
          <w:tab w:val="left" w:pos="790"/>
        </w:tabs>
        <w:spacing w:line="276" w:lineRule="auto"/>
        <w:ind w:hanging="222"/>
        <w:rPr>
          <w:sz w:val="24"/>
          <w:szCs w:val="24"/>
        </w:rPr>
      </w:pPr>
      <w:r w:rsidRPr="0081778A">
        <w:rPr>
          <w:sz w:val="24"/>
          <w:szCs w:val="24"/>
        </w:rPr>
        <w:t xml:space="preserve">Review historical ticket reports and performance </w:t>
      </w:r>
      <w:r w:rsidRPr="0081778A">
        <w:rPr>
          <w:spacing w:val="-2"/>
          <w:sz w:val="24"/>
          <w:szCs w:val="24"/>
        </w:rPr>
        <w:t>metrics.</w:t>
      </w:r>
    </w:p>
    <w:p w14:paraId="3B4D9CB0" w14:textId="77777777" w:rsidR="00307CFD" w:rsidRPr="0081778A" w:rsidRDefault="00000000" w:rsidP="0081778A">
      <w:pPr>
        <w:pStyle w:val="ListParagraph"/>
        <w:numPr>
          <w:ilvl w:val="0"/>
          <w:numId w:val="1"/>
        </w:numPr>
        <w:tabs>
          <w:tab w:val="left" w:pos="790"/>
        </w:tabs>
        <w:spacing w:line="276" w:lineRule="auto"/>
        <w:ind w:hanging="222"/>
        <w:rPr>
          <w:sz w:val="24"/>
          <w:szCs w:val="24"/>
        </w:rPr>
      </w:pPr>
      <w:r w:rsidRPr="0081778A">
        <w:rPr>
          <w:sz w:val="24"/>
          <w:szCs w:val="24"/>
        </w:rPr>
        <w:t xml:space="preserve">Identify common ticket categories and </w:t>
      </w:r>
      <w:r w:rsidRPr="0081778A">
        <w:rPr>
          <w:spacing w:val="-2"/>
          <w:sz w:val="24"/>
          <w:szCs w:val="24"/>
        </w:rPr>
        <w:t>priorities.</w:t>
      </w:r>
    </w:p>
    <w:p w14:paraId="2B80EE18" w14:textId="77777777" w:rsidR="00307CFD" w:rsidRDefault="00000000" w:rsidP="0081778A">
      <w:pPr>
        <w:pStyle w:val="ListParagraph"/>
        <w:numPr>
          <w:ilvl w:val="0"/>
          <w:numId w:val="1"/>
        </w:numPr>
        <w:tabs>
          <w:tab w:val="left" w:pos="790"/>
        </w:tabs>
        <w:spacing w:line="276" w:lineRule="auto"/>
        <w:ind w:hanging="222"/>
        <w:rPr>
          <w:sz w:val="20"/>
        </w:rPr>
      </w:pPr>
      <w:r w:rsidRPr="0081778A">
        <w:rPr>
          <w:sz w:val="24"/>
          <w:szCs w:val="24"/>
        </w:rPr>
        <w:t xml:space="preserve">Document current challenges and improvement </w:t>
      </w:r>
      <w:r w:rsidRPr="0081778A">
        <w:rPr>
          <w:spacing w:val="-2"/>
          <w:sz w:val="24"/>
          <w:szCs w:val="24"/>
        </w:rPr>
        <w:t>opportunities</w:t>
      </w:r>
      <w:r>
        <w:rPr>
          <w:spacing w:val="-2"/>
          <w:sz w:val="20"/>
        </w:rPr>
        <w:t>.</w:t>
      </w:r>
    </w:p>
    <w:p w14:paraId="0C3AE69D" w14:textId="77777777" w:rsidR="00307CFD" w:rsidRDefault="00307CFD">
      <w:pPr>
        <w:pStyle w:val="BodyText"/>
      </w:pPr>
    </w:p>
    <w:p w14:paraId="4AADCAFC" w14:textId="77777777" w:rsidR="00307CFD" w:rsidRDefault="00307CFD">
      <w:pPr>
        <w:pStyle w:val="BodyText"/>
        <w:spacing w:before="195"/>
      </w:pPr>
    </w:p>
    <w:p w14:paraId="25205920" w14:textId="21E02121" w:rsidR="00307CFD" w:rsidRDefault="00000000" w:rsidP="0081778A">
      <w:pPr>
        <w:pStyle w:val="Heading1"/>
        <w:ind w:left="0"/>
        <w:rPr>
          <w:spacing w:val="-2"/>
        </w:rPr>
      </w:pPr>
      <w:r>
        <w:t xml:space="preserve">Expected </w:t>
      </w:r>
      <w:r>
        <w:rPr>
          <w:spacing w:val="-2"/>
        </w:rPr>
        <w:t>Outcomes</w:t>
      </w:r>
      <w:r w:rsidR="0081778A">
        <w:rPr>
          <w:spacing w:val="-2"/>
        </w:rPr>
        <w:t>:</w:t>
      </w:r>
    </w:p>
    <w:p w14:paraId="440C2B26" w14:textId="77777777" w:rsidR="0081778A" w:rsidRPr="0081778A" w:rsidRDefault="0081778A" w:rsidP="0081778A">
      <w:pPr>
        <w:pStyle w:val="Heading1"/>
        <w:ind w:left="0"/>
      </w:pPr>
    </w:p>
    <w:p w14:paraId="6507D4D9" w14:textId="77777777" w:rsidR="00307CFD" w:rsidRPr="0081778A" w:rsidRDefault="00000000" w:rsidP="0081778A">
      <w:pPr>
        <w:pStyle w:val="BodyText"/>
        <w:spacing w:line="249" w:lineRule="auto"/>
        <w:ind w:right="595" w:firstLine="720"/>
        <w:jc w:val="both"/>
        <w:rPr>
          <w:sz w:val="24"/>
          <w:szCs w:val="24"/>
        </w:rPr>
      </w:pPr>
      <w:r w:rsidRPr="0081778A">
        <w:rPr>
          <w:sz w:val="24"/>
          <w:szCs w:val="24"/>
        </w:rPr>
        <w:t>At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the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end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of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the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Identification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Phase,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the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organization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should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have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a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clear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understanding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of</w:t>
      </w:r>
      <w:r w:rsidRPr="0081778A">
        <w:rPr>
          <w:spacing w:val="-3"/>
          <w:sz w:val="24"/>
          <w:szCs w:val="24"/>
        </w:rPr>
        <w:t xml:space="preserve"> </w:t>
      </w:r>
      <w:r w:rsidRPr="0081778A">
        <w:rPr>
          <w:sz w:val="24"/>
          <w:szCs w:val="24"/>
        </w:rPr>
        <w:t>the current support workflow, the major inefficiencies in ticket assignment, and the functional requirements needed for an optimized and automated routing system.</w:t>
      </w:r>
    </w:p>
    <w:sectPr w:rsidR="00307CFD" w:rsidRPr="0081778A" w:rsidSect="0081778A">
      <w:type w:val="continuous"/>
      <w:pgSz w:w="11910" w:h="16840"/>
      <w:pgMar w:top="15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7F8"/>
    <w:multiLevelType w:val="hybridMultilevel"/>
    <w:tmpl w:val="8FA8BDB0"/>
    <w:lvl w:ilvl="0" w:tplc="A0961B6E">
      <w:start w:val="1"/>
      <w:numFmt w:val="decimal"/>
      <w:lvlText w:val="%1."/>
      <w:lvlJc w:val="left"/>
      <w:pPr>
        <w:ind w:left="2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3EC4BA">
      <w:numFmt w:val="bullet"/>
      <w:lvlText w:val="•"/>
      <w:lvlJc w:val="left"/>
      <w:pPr>
        <w:ind w:left="1144" w:hanging="223"/>
      </w:pPr>
      <w:rPr>
        <w:rFonts w:hint="default"/>
        <w:lang w:val="en-US" w:eastAsia="en-US" w:bidi="ar-SA"/>
      </w:rPr>
    </w:lvl>
    <w:lvl w:ilvl="2" w:tplc="BBC61BF4">
      <w:numFmt w:val="bullet"/>
      <w:lvlText w:val="•"/>
      <w:lvlJc w:val="left"/>
      <w:pPr>
        <w:ind w:left="2056" w:hanging="223"/>
      </w:pPr>
      <w:rPr>
        <w:rFonts w:hint="default"/>
        <w:lang w:val="en-US" w:eastAsia="en-US" w:bidi="ar-SA"/>
      </w:rPr>
    </w:lvl>
    <w:lvl w:ilvl="3" w:tplc="E3AA9550">
      <w:numFmt w:val="bullet"/>
      <w:lvlText w:val="•"/>
      <w:lvlJc w:val="left"/>
      <w:pPr>
        <w:ind w:left="2968" w:hanging="223"/>
      </w:pPr>
      <w:rPr>
        <w:rFonts w:hint="default"/>
        <w:lang w:val="en-US" w:eastAsia="en-US" w:bidi="ar-SA"/>
      </w:rPr>
    </w:lvl>
    <w:lvl w:ilvl="4" w:tplc="A4C6DA02">
      <w:numFmt w:val="bullet"/>
      <w:lvlText w:val="•"/>
      <w:lvlJc w:val="left"/>
      <w:pPr>
        <w:ind w:left="3880" w:hanging="223"/>
      </w:pPr>
      <w:rPr>
        <w:rFonts w:hint="default"/>
        <w:lang w:val="en-US" w:eastAsia="en-US" w:bidi="ar-SA"/>
      </w:rPr>
    </w:lvl>
    <w:lvl w:ilvl="5" w:tplc="04EE713E">
      <w:numFmt w:val="bullet"/>
      <w:lvlText w:val="•"/>
      <w:lvlJc w:val="left"/>
      <w:pPr>
        <w:ind w:left="4792" w:hanging="223"/>
      </w:pPr>
      <w:rPr>
        <w:rFonts w:hint="default"/>
        <w:lang w:val="en-US" w:eastAsia="en-US" w:bidi="ar-SA"/>
      </w:rPr>
    </w:lvl>
    <w:lvl w:ilvl="6" w:tplc="BABA0538">
      <w:numFmt w:val="bullet"/>
      <w:lvlText w:val="•"/>
      <w:lvlJc w:val="left"/>
      <w:pPr>
        <w:ind w:left="5704" w:hanging="223"/>
      </w:pPr>
      <w:rPr>
        <w:rFonts w:hint="default"/>
        <w:lang w:val="en-US" w:eastAsia="en-US" w:bidi="ar-SA"/>
      </w:rPr>
    </w:lvl>
    <w:lvl w:ilvl="7" w:tplc="A8FEB0FA">
      <w:numFmt w:val="bullet"/>
      <w:lvlText w:val="•"/>
      <w:lvlJc w:val="left"/>
      <w:pPr>
        <w:ind w:left="6617" w:hanging="223"/>
      </w:pPr>
      <w:rPr>
        <w:rFonts w:hint="default"/>
        <w:lang w:val="en-US" w:eastAsia="en-US" w:bidi="ar-SA"/>
      </w:rPr>
    </w:lvl>
    <w:lvl w:ilvl="8" w:tplc="FD16E7F2">
      <w:numFmt w:val="bullet"/>
      <w:lvlText w:val="•"/>
      <w:lvlJc w:val="left"/>
      <w:pPr>
        <w:ind w:left="7529" w:hanging="223"/>
      </w:pPr>
      <w:rPr>
        <w:rFonts w:hint="default"/>
        <w:lang w:val="en-US" w:eastAsia="en-US" w:bidi="ar-SA"/>
      </w:rPr>
    </w:lvl>
  </w:abstractNum>
  <w:num w:numId="1" w16cid:durableId="10971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7CFD"/>
    <w:rsid w:val="00307CFD"/>
    <w:rsid w:val="0081778A"/>
    <w:rsid w:val="00AD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377D"/>
  <w15:docId w15:val="{6F1DF571-0BD2-4C96-8A10-551BD267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140" w:right="595" w:firstLine="25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790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S0463030</cp:lastModifiedBy>
  <cp:revision>2</cp:revision>
  <dcterms:created xsi:type="dcterms:W3CDTF">2026-03-06T12:35:00Z</dcterms:created>
  <dcterms:modified xsi:type="dcterms:W3CDTF">2026-03-06T12:41:00Z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2026-03-06T00:00:00Z</vt:filetime>
  </property>
  <property fmtid="{D5CDD505-2E9C-101B-9397-08002B2CF9AE}" pid="5" name="Producer">
    <vt:lpwstr>ReportLab PDF Library - (opensource)</vt:lpwstr>
  </property>
</Properties>
</file>