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9B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6ABF29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D857107" w14:textId="77777777" w:rsidR="004C7586" w:rsidRPr="00160A95" w:rsidRDefault="004C7586" w:rsidP="00160A95">
      <w:pPr>
        <w:spacing w:after="0"/>
        <w:jc w:val="center"/>
        <w:rPr>
          <w:b/>
          <w:bCs/>
        </w:rPr>
      </w:pPr>
    </w:p>
    <w:p w14:paraId="134DF6E8" w14:textId="77777777" w:rsidR="004C7586" w:rsidRPr="00160A95" w:rsidRDefault="004C7586" w:rsidP="00160A95">
      <w:pPr>
        <w:spacing w:after="0"/>
        <w:rPr>
          <w:bCs/>
          <w:i/>
          <w:iCs/>
        </w:rPr>
      </w:pPr>
    </w:p>
    <w:p w14:paraId="3105E23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C36FAE" w14:textId="77777777" w:rsidR="004C7586" w:rsidRPr="00160A95" w:rsidRDefault="004C7586" w:rsidP="00160A95">
      <w:pPr>
        <w:numPr>
          <w:ilvl w:val="0"/>
          <w:numId w:val="2"/>
        </w:numPr>
        <w:spacing w:after="0"/>
        <w:rPr>
          <w:rFonts w:cs="BookAntiqua"/>
        </w:rPr>
      </w:pPr>
      <w:r w:rsidRPr="00160A95">
        <w:rPr>
          <w:rFonts w:cs="BookAntiqua"/>
        </w:rPr>
        <w:t>Are nearly normal?</w:t>
      </w:r>
      <w:r w:rsidR="000B1C74">
        <w:rPr>
          <w:rFonts w:cs="BookAntiqua"/>
        </w:rPr>
        <w:t xml:space="preserve"> </w:t>
      </w:r>
      <w:r w:rsidR="000B1C74" w:rsidRPr="00DB415D">
        <w:rPr>
          <w:rFonts w:cs="BookAntiqua"/>
          <w:b/>
          <w:bCs/>
          <w:highlight w:val="yellow"/>
        </w:rPr>
        <w:t>C</w:t>
      </w:r>
    </w:p>
    <w:p w14:paraId="69A0460B" w14:textId="4743249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B1C74">
        <w:rPr>
          <w:rFonts w:cs="BookAntiqua"/>
        </w:rPr>
        <w:t xml:space="preserve"> </w:t>
      </w:r>
      <w:r w:rsidR="00DD16DB" w:rsidRPr="00DD16DB">
        <w:rPr>
          <w:rFonts w:cs="BookAntiqua"/>
          <w:b/>
          <w:bCs/>
          <w:highlight w:val="yellow"/>
        </w:rPr>
        <w:t>D</w:t>
      </w:r>
    </w:p>
    <w:p w14:paraId="44ABFA0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B1C74">
        <w:rPr>
          <w:rFonts w:cs="BookAntiqua"/>
        </w:rPr>
        <w:t xml:space="preserve"> </w:t>
      </w:r>
      <w:proofErr w:type="gramStart"/>
      <w:r w:rsidR="000B1C74" w:rsidRPr="00DB415D">
        <w:rPr>
          <w:rFonts w:cs="BookAntiqua"/>
          <w:b/>
          <w:bCs/>
          <w:highlight w:val="yellow"/>
        </w:rPr>
        <w:t>A,C</w:t>
      </w:r>
      <w:proofErr w:type="gramEnd"/>
    </w:p>
    <w:p w14:paraId="14A48756" w14:textId="785E53DB" w:rsidR="004C7586" w:rsidRPr="000B1C74" w:rsidRDefault="004C7586" w:rsidP="000B1C74">
      <w:pPr>
        <w:numPr>
          <w:ilvl w:val="0"/>
          <w:numId w:val="2"/>
        </w:numPr>
        <w:spacing w:after="0"/>
        <w:rPr>
          <w:rFonts w:cs="BookAntiqua"/>
        </w:rPr>
      </w:pPr>
      <w:r w:rsidRPr="00160A95">
        <w:rPr>
          <w:rFonts w:cs="BookAntiqua"/>
        </w:rPr>
        <w:t>Have outliers on both sides of the center?</w:t>
      </w:r>
      <w:r w:rsidR="000B1C74">
        <w:rPr>
          <w:rFonts w:cs="BookAntiqua"/>
        </w:rPr>
        <w:t xml:space="preserve">   </w:t>
      </w:r>
      <w:r w:rsidR="00DD16DB" w:rsidRPr="00DD16DB">
        <w:rPr>
          <w:rFonts w:cs="BookAntiqua"/>
          <w:b/>
          <w:bCs/>
          <w:highlight w:val="yellow"/>
        </w:rPr>
        <w:t>B</w:t>
      </w:r>
    </w:p>
    <w:p w14:paraId="06E8B4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9E4485" wp14:editId="52B7499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5121D5" w14:textId="77777777" w:rsidR="004C7586" w:rsidRPr="00160A95" w:rsidRDefault="004C7586" w:rsidP="00160A95">
      <w:pPr>
        <w:autoSpaceDE w:val="0"/>
        <w:autoSpaceDN w:val="0"/>
        <w:adjustRightInd w:val="0"/>
        <w:spacing w:after="0"/>
        <w:rPr>
          <w:rFonts w:cs="BookAntiqua"/>
        </w:rPr>
      </w:pPr>
    </w:p>
    <w:p w14:paraId="4B8BB58E" w14:textId="77777777" w:rsidR="004C7586" w:rsidRPr="00160A95" w:rsidRDefault="004C7586" w:rsidP="00160A95">
      <w:pPr>
        <w:autoSpaceDE w:val="0"/>
        <w:autoSpaceDN w:val="0"/>
        <w:adjustRightInd w:val="0"/>
        <w:spacing w:after="0"/>
        <w:rPr>
          <w:rFonts w:cs="BookAntiqua"/>
        </w:rPr>
      </w:pPr>
    </w:p>
    <w:p w14:paraId="49C0E5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83F7B53" w14:textId="77777777" w:rsidR="004C7586" w:rsidRPr="00160A95" w:rsidRDefault="004C7586" w:rsidP="00160A95">
      <w:pPr>
        <w:autoSpaceDE w:val="0"/>
        <w:autoSpaceDN w:val="0"/>
        <w:adjustRightInd w:val="0"/>
        <w:spacing w:after="0"/>
        <w:rPr>
          <w:rFonts w:cs="BookAntiqua"/>
        </w:rPr>
      </w:pPr>
    </w:p>
    <w:p w14:paraId="066AD46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B64390E" w14:textId="77777777" w:rsidR="004C7586" w:rsidRPr="00160A95" w:rsidRDefault="004C7586" w:rsidP="00160A95">
      <w:pPr>
        <w:spacing w:after="0"/>
        <w:ind w:left="360"/>
        <w:rPr>
          <w:rFonts w:cs="BookAntiqua"/>
        </w:rPr>
      </w:pPr>
    </w:p>
    <w:p w14:paraId="5EEDB7A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ABA59C" w14:textId="77777777" w:rsidR="00A3027F" w:rsidRPr="00DB415D" w:rsidRDefault="00A3027F" w:rsidP="00A3027F">
      <w:pPr>
        <w:pStyle w:val="ListParagraph"/>
        <w:autoSpaceDE w:val="0"/>
        <w:autoSpaceDN w:val="0"/>
        <w:adjustRightInd w:val="0"/>
        <w:spacing w:after="0"/>
        <w:ind w:left="900"/>
        <w:rPr>
          <w:rFonts w:cs="BookAntiqua"/>
          <w:b/>
          <w:bCs/>
        </w:rPr>
      </w:pPr>
      <w:r w:rsidRPr="00DB415D">
        <w:rPr>
          <w:rFonts w:cs="BookAntiqua"/>
          <w:b/>
          <w:bCs/>
          <w:highlight w:val="yellow"/>
        </w:rPr>
        <w:t>True.</w:t>
      </w:r>
    </w:p>
    <w:p w14:paraId="6B1BA932" w14:textId="0E50AB94" w:rsidR="00DD16DB" w:rsidRPr="00BF0139" w:rsidRDefault="00DD16DB" w:rsidP="00DD16DB">
      <w:pPr>
        <w:ind w:left="360" w:firstLine="420"/>
        <w:rPr>
          <w:rFonts w:ascii="Times New Roman" w:hAnsi="Times New Roman" w:cs="Times New Roman"/>
        </w:rPr>
      </w:pPr>
      <w:r w:rsidRPr="00BF0139">
        <w:rPr>
          <w:rFonts w:ascii="Times New Roman" w:hAnsi="Times New Roman" w:cs="Times New Roman"/>
        </w:rPr>
        <w:t>Before assuming a normal distribution for the sampling distribution of the average package weights, it is essential to confirm that the weights of individual packages themselves follow a normal distribution. If the weights of individual packages are not normally distributed, the central limit theorem may not apply, and using a normal model for the sampling distribution may not be appropriate.</w:t>
      </w:r>
    </w:p>
    <w:p w14:paraId="5AFB6DAD" w14:textId="77777777" w:rsidR="00160A95" w:rsidRDefault="00160A95" w:rsidP="00160A95">
      <w:pPr>
        <w:pStyle w:val="ListParagraph"/>
        <w:autoSpaceDE w:val="0"/>
        <w:autoSpaceDN w:val="0"/>
        <w:adjustRightInd w:val="0"/>
        <w:spacing w:after="0"/>
        <w:ind w:left="900"/>
        <w:rPr>
          <w:rFonts w:cs="BookAntiqua"/>
        </w:rPr>
      </w:pPr>
    </w:p>
    <w:p w14:paraId="7AAB59C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A9F9ED4" w14:textId="77777777" w:rsidR="00505D35" w:rsidRPr="00A3027F" w:rsidRDefault="00A3027F" w:rsidP="00160A95">
      <w:pPr>
        <w:spacing w:after="0"/>
        <w:rPr>
          <w:rFonts w:cs="Times New Roman"/>
          <w:b/>
          <w:bCs/>
        </w:rPr>
      </w:pPr>
      <w:r>
        <w:rPr>
          <w:rFonts w:cs="Times New Roman"/>
        </w:rPr>
        <w:t xml:space="preserve">                   </w:t>
      </w:r>
      <w:r w:rsidRPr="00DB415D">
        <w:rPr>
          <w:rFonts w:cs="Times New Roman"/>
          <w:b/>
          <w:bCs/>
          <w:highlight w:val="yellow"/>
        </w:rPr>
        <w:t>True</w:t>
      </w:r>
    </w:p>
    <w:p w14:paraId="789CF0C5" w14:textId="77777777" w:rsidR="00505D35" w:rsidRDefault="00A3027F" w:rsidP="00160A95">
      <w:pPr>
        <w:spacing w:after="0"/>
        <w:rPr>
          <w:rFonts w:cs="Times New Roman"/>
        </w:rPr>
      </w:pPr>
      <w:r>
        <w:rPr>
          <w:rFonts w:cs="Times New Roman"/>
        </w:rPr>
        <w:t xml:space="preserve">                    Stand</w:t>
      </w:r>
      <w:r w:rsidR="006E6B33">
        <w:rPr>
          <w:rFonts w:cs="Times New Roman"/>
        </w:rPr>
        <w:t>a</w:t>
      </w:r>
      <w:r>
        <w:rPr>
          <w:rFonts w:cs="Times New Roman"/>
        </w:rPr>
        <w:t>rd Error-SE(</w:t>
      </w:r>
      <m:oMath>
        <m:acc>
          <m:accPr>
            <m:chr m:val="̅"/>
            <m:ctrlPr>
              <w:rPr>
                <w:rFonts w:ascii="Cambria Math" w:hAnsi="Cambria Math" w:cs="BookAntiqua"/>
                <w:i/>
              </w:rPr>
            </m:ctrlPr>
          </m:accPr>
          <m:e>
            <m:r>
              <w:rPr>
                <w:rFonts w:ascii="Cambria Math" w:hAnsi="Cambria Math" w:cs="BookAntiqua"/>
              </w:rPr>
              <m:t>x</m:t>
            </m:r>
          </m:e>
        </m:acc>
      </m:oMath>
      <w:r w:rsidR="006E6B33" w:rsidRPr="00160A95">
        <w:rPr>
          <w:rFonts w:cs="BookAntiqua"/>
        </w:rPr>
        <w:t>)</w:t>
      </w:r>
      <w:r w:rsidR="006E6B33">
        <w:rPr>
          <w:rFonts w:cs="Times New Roman"/>
        </w:rPr>
        <w:t>=</w:t>
      </w:r>
      <w:r w:rsidR="006E6B33">
        <w:rPr>
          <w:rFonts w:cs="Times New Roman"/>
        </w:rPr>
        <w:sym w:font="Symbol" w:char="F073"/>
      </w:r>
      <w:r w:rsidR="006E6B33">
        <w:rPr>
          <w:rFonts w:cs="Times New Roman"/>
        </w:rPr>
        <w:t>/sqrt(n)=5/</w:t>
      </w:r>
      <w:proofErr w:type="gramStart"/>
      <w:r w:rsidR="006E6B33">
        <w:rPr>
          <w:rFonts w:cs="Times New Roman"/>
        </w:rPr>
        <w:t>sqrt(</w:t>
      </w:r>
      <w:proofErr w:type="gramEnd"/>
      <w:r w:rsidR="006E6B33">
        <w:rPr>
          <w:rFonts w:cs="Times New Roman"/>
        </w:rPr>
        <w:t>25)=5/5=1  hence statement is true.</w:t>
      </w:r>
    </w:p>
    <w:p w14:paraId="37CDB9E4" w14:textId="77777777" w:rsidR="006E6B33" w:rsidRDefault="006E6B33" w:rsidP="00160A95">
      <w:pPr>
        <w:spacing w:after="0"/>
        <w:rPr>
          <w:rFonts w:cs="Times New Roman"/>
        </w:rPr>
      </w:pPr>
      <w:r>
        <w:rPr>
          <w:rFonts w:cs="Times New Roman"/>
        </w:rPr>
        <w:lastRenderedPageBreak/>
        <w:t xml:space="preserve">                     </w:t>
      </w:r>
    </w:p>
    <w:p w14:paraId="6A613146" w14:textId="77777777" w:rsidR="00160A95" w:rsidRPr="00160A95" w:rsidRDefault="00160A95" w:rsidP="00160A95">
      <w:pPr>
        <w:spacing w:after="0"/>
        <w:rPr>
          <w:rFonts w:cs="Times New Roman"/>
        </w:rPr>
      </w:pPr>
    </w:p>
    <w:p w14:paraId="2DAC35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84BF62" w14:textId="77777777" w:rsidR="004C7586" w:rsidRPr="00160A95" w:rsidRDefault="004C7586" w:rsidP="00160A95">
      <w:pPr>
        <w:autoSpaceDE w:val="0"/>
        <w:autoSpaceDN w:val="0"/>
        <w:adjustRightInd w:val="0"/>
        <w:spacing w:after="0"/>
        <w:ind w:left="360"/>
        <w:rPr>
          <w:rFonts w:cs="BookAntiqua"/>
        </w:rPr>
      </w:pPr>
    </w:p>
    <w:p w14:paraId="79AEDD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69F6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34A6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EF26884" w14:textId="77777777" w:rsidR="004C7586" w:rsidRPr="00DB415D" w:rsidRDefault="004C7586" w:rsidP="00160A95">
      <w:pPr>
        <w:numPr>
          <w:ilvl w:val="0"/>
          <w:numId w:val="4"/>
        </w:numPr>
        <w:autoSpaceDE w:val="0"/>
        <w:autoSpaceDN w:val="0"/>
        <w:adjustRightInd w:val="0"/>
        <w:spacing w:after="0"/>
        <w:rPr>
          <w:rFonts w:cs="BookAntiqua"/>
          <w:b/>
          <w:bCs/>
          <w:highlight w:val="yellow"/>
        </w:rPr>
      </w:pPr>
      <w:r w:rsidRPr="00DB415D">
        <w:rPr>
          <w:rFonts w:cs="BookAntiqua"/>
          <w:b/>
          <w:bCs/>
          <w:highlight w:val="yellow"/>
        </w:rPr>
        <w:t>21.1%</w:t>
      </w:r>
    </w:p>
    <w:p w14:paraId="64A06F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C7C1068" w14:textId="77777777" w:rsidR="00160A95" w:rsidRPr="00160A95" w:rsidRDefault="00160A95" w:rsidP="00160A95">
      <w:pPr>
        <w:autoSpaceDE w:val="0"/>
        <w:autoSpaceDN w:val="0"/>
        <w:adjustRightInd w:val="0"/>
        <w:spacing w:after="0"/>
        <w:rPr>
          <w:rFonts w:cs="BookAntiqua"/>
        </w:rPr>
      </w:pPr>
    </w:p>
    <w:p w14:paraId="6E8E69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7AFFD3" w14:textId="77777777" w:rsidR="004C7586" w:rsidRPr="00160A95" w:rsidRDefault="004C7586" w:rsidP="00160A95">
      <w:pPr>
        <w:autoSpaceDE w:val="0"/>
        <w:autoSpaceDN w:val="0"/>
        <w:adjustRightInd w:val="0"/>
        <w:spacing w:after="0"/>
        <w:rPr>
          <w:rFonts w:cs="BookAntiqua"/>
        </w:rPr>
      </w:pPr>
    </w:p>
    <w:p w14:paraId="51B53A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0870D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81ABFF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43A832" w14:textId="77777777" w:rsidR="004C7586" w:rsidRPr="00DB415D" w:rsidRDefault="004C7586" w:rsidP="00160A95">
      <w:pPr>
        <w:numPr>
          <w:ilvl w:val="0"/>
          <w:numId w:val="5"/>
        </w:numPr>
        <w:autoSpaceDE w:val="0"/>
        <w:autoSpaceDN w:val="0"/>
        <w:adjustRightInd w:val="0"/>
        <w:spacing w:after="0"/>
        <w:rPr>
          <w:rFonts w:cs="BookAntiqua"/>
          <w:b/>
          <w:bCs/>
          <w:highlight w:val="yellow"/>
        </w:rPr>
      </w:pPr>
      <w:r w:rsidRPr="00DB415D">
        <w:rPr>
          <w:rFonts w:cs="BookAntiqua"/>
          <w:b/>
          <w:bCs/>
          <w:highlight w:val="yellow"/>
        </w:rPr>
        <w:t>250</w:t>
      </w:r>
    </w:p>
    <w:p w14:paraId="4F985F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3A2184C" w14:textId="77777777" w:rsidR="004C7586" w:rsidRDefault="004C7586" w:rsidP="00160A95">
      <w:pPr>
        <w:autoSpaceDE w:val="0"/>
        <w:autoSpaceDN w:val="0"/>
        <w:adjustRightInd w:val="0"/>
        <w:spacing w:after="0"/>
        <w:rPr>
          <w:rFonts w:cs="BookAntiqua"/>
        </w:rPr>
      </w:pPr>
    </w:p>
    <w:p w14:paraId="1C8AD6E1" w14:textId="77777777" w:rsidR="00160A95" w:rsidRPr="00160A95" w:rsidRDefault="00160A95" w:rsidP="00160A95">
      <w:pPr>
        <w:autoSpaceDE w:val="0"/>
        <w:autoSpaceDN w:val="0"/>
        <w:adjustRightInd w:val="0"/>
        <w:spacing w:after="0"/>
        <w:rPr>
          <w:rFonts w:cs="BookAntiqua"/>
        </w:rPr>
      </w:pPr>
    </w:p>
    <w:p w14:paraId="1562433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B967C6" w14:textId="77777777" w:rsidR="004C7586" w:rsidRPr="00160A95" w:rsidRDefault="004C7586" w:rsidP="00160A95">
      <w:pPr>
        <w:autoSpaceDE w:val="0"/>
        <w:autoSpaceDN w:val="0"/>
        <w:adjustRightInd w:val="0"/>
        <w:spacing w:after="0"/>
        <w:ind w:left="720"/>
        <w:rPr>
          <w:rFonts w:cs="BookAntiqua"/>
        </w:rPr>
      </w:pPr>
    </w:p>
    <w:p w14:paraId="64CF0C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AF209C" w:rsidRPr="00DB415D">
        <w:rPr>
          <w:rFonts w:cs="BookAntiqua"/>
          <w:b/>
          <w:bCs/>
          <w:highlight w:val="yellow"/>
        </w:rPr>
        <w:t>False</w:t>
      </w:r>
    </w:p>
    <w:p w14:paraId="7610B8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F209C" w:rsidRPr="00DB415D">
        <w:rPr>
          <w:rFonts w:cs="BookAntiqua"/>
          <w:b/>
          <w:bCs/>
          <w:highlight w:val="yellow"/>
        </w:rPr>
        <w:t>False</w:t>
      </w:r>
    </w:p>
    <w:p w14:paraId="7A7102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F209C" w:rsidRPr="00DB415D">
        <w:rPr>
          <w:rFonts w:cs="BookAntiqua"/>
          <w:b/>
          <w:bCs/>
          <w:highlight w:val="yellow"/>
        </w:rPr>
        <w:t>False</w:t>
      </w:r>
    </w:p>
    <w:p w14:paraId="5C7F31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F209C" w:rsidRPr="00DB415D">
        <w:rPr>
          <w:rFonts w:cs="BookAntiqua"/>
          <w:b/>
          <w:bCs/>
          <w:highlight w:val="yellow"/>
        </w:rPr>
        <w:t>True</w:t>
      </w:r>
    </w:p>
    <w:p w14:paraId="169EF40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B049FE2" w14:textId="77777777" w:rsidR="00AF209C" w:rsidRPr="00AF209C" w:rsidRDefault="00AF209C" w:rsidP="00AF209C">
      <w:pPr>
        <w:autoSpaceDE w:val="0"/>
        <w:autoSpaceDN w:val="0"/>
        <w:adjustRightInd w:val="0"/>
        <w:spacing w:after="0"/>
        <w:ind w:left="1080"/>
        <w:rPr>
          <w:rFonts w:cs="BookAntiqua"/>
          <w:b/>
          <w:bCs/>
        </w:rPr>
      </w:pPr>
      <w:r w:rsidRPr="00DB415D">
        <w:rPr>
          <w:rFonts w:cs="BookAntiqua"/>
          <w:b/>
          <w:bCs/>
          <w:highlight w:val="yellow"/>
        </w:rPr>
        <w:t>True</w:t>
      </w:r>
    </w:p>
    <w:p w14:paraId="2B769E29" w14:textId="77777777" w:rsidR="00AF209C" w:rsidRPr="00160A95" w:rsidRDefault="00AF209C" w:rsidP="00AF209C">
      <w:pPr>
        <w:autoSpaceDE w:val="0"/>
        <w:autoSpaceDN w:val="0"/>
        <w:adjustRightInd w:val="0"/>
        <w:spacing w:after="0"/>
        <w:ind w:left="1080"/>
        <w:rPr>
          <w:rFonts w:cs="BookAntiqua"/>
        </w:rPr>
      </w:pPr>
      <w:r>
        <w:rPr>
          <w:rFonts w:cs="BookAntiqua"/>
        </w:rPr>
        <w:t>Std dev of sample means=(</w:t>
      </w:r>
      <w:r>
        <w:rPr>
          <w:rFonts w:cs="BookAntiqua"/>
        </w:rPr>
        <w:sym w:font="Symbol" w:char="F073"/>
      </w:r>
      <w:r>
        <w:rPr>
          <w:rFonts w:cs="BookAntiqua"/>
        </w:rPr>
        <w:t>/</w:t>
      </w:r>
      <w:r>
        <w:rPr>
          <w:rFonts w:cs="BookAntiqua"/>
        </w:rPr>
        <w:sym w:font="Symbol" w:char="F0D6"/>
      </w:r>
      <w:proofErr w:type="gramStart"/>
      <w:r>
        <w:rPr>
          <w:rFonts w:cs="BookAntiqua"/>
        </w:rPr>
        <w:t>n)=</w:t>
      </w:r>
      <w:proofErr w:type="gramEnd"/>
      <w:r>
        <w:rPr>
          <w:rFonts w:cs="BookAntiqua"/>
        </w:rPr>
        <w:t>120/(sqrt(40000))=0.60</w:t>
      </w:r>
    </w:p>
    <w:sectPr w:rsidR="00AF209C" w:rsidRPr="00160A95" w:rsidSect="0099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623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9818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1530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6770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3504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6518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1727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4907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1C74"/>
    <w:rsid w:val="00160A95"/>
    <w:rsid w:val="00193870"/>
    <w:rsid w:val="002C3682"/>
    <w:rsid w:val="00327EE1"/>
    <w:rsid w:val="004C7586"/>
    <w:rsid w:val="00505D35"/>
    <w:rsid w:val="006E6B33"/>
    <w:rsid w:val="00995B0C"/>
    <w:rsid w:val="00A3027F"/>
    <w:rsid w:val="00AF209C"/>
    <w:rsid w:val="00DB415D"/>
    <w:rsid w:val="00DD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678B"/>
  <w15:docId w15:val="{22026FEB-74AD-45AB-8A74-F53CC6C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Prashant Bagal</cp:lastModifiedBy>
  <cp:revision>9</cp:revision>
  <dcterms:created xsi:type="dcterms:W3CDTF">2013-09-23T10:20:00Z</dcterms:created>
  <dcterms:modified xsi:type="dcterms:W3CDTF">2024-02-10T12:04:00Z</dcterms:modified>
</cp:coreProperties>
</file>