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无人机场景城市环境图像分割系统源码＆数据集分享</w:t>
        <w:br/>
        <w:t xml:space="preserve"> [yolov8-seg-timm等50+全套改进创新点发刊_一键训练教程_Web前端展示]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速，城市环境的复杂性和多样性日益增加，这对无人机在城市环境中的应用提出了更高的要求。无人机作为一种新兴的技术手段，因其灵活性和高效性，广泛应用于城市监测、交通管理、环境保护等领域。然而，传统的图像处理技术在面对复杂的城市环境时，往往难以满足实时性和准确性的双重需求。因此，基于深度学习的图像分割技术逐渐成为研究的热点，其中YOLO（You Only Look Once）系列模型因其高效的目标检测能力而备受关注。</w:t>
        <w:br/>
        <w:br/>
        <w:t>YOLOv8作为YOLO系列的最新版本，进一步提升了目标检测的精度和速度，但在特定的应用场景中，仍存在一定的局限性。特别是在城市环境中，建筑物、车辆、树木和电线等多种目标的复杂交互，使得图像分割任务变得更加困难。因此，针对这一问题，改进YOLOv8以适应无人机场景的城市环境图像分割显得尤为重要。</w:t>
        <w:br/>
        <w:br/>
        <w:t>本研究旨在构建一个基于改进YOLOv8的无人机场景城市环境图像分割系统。该系统将利用2400张图像的数据集，涵盖建筑物、车辆、树木和电线四个类别。这些类别不仅是城市环境中常见的元素，也是影响城市管理和监测的重要因素。通过对这些目标的精确分割，能够为城市规划、交通流量分析和环境监测提供更为详实的数据支持。</w:t>
        <w:br/>
        <w:br/>
        <w:t>在技术层面，本研究将通过对YOLOv8模型的改进，优化其在城市环境中图像分割的性能。具体而言，将结合深度学习中的最新技术，如特征金字塔网络（FPN）、注意力机制等，提升模型对复杂背景和目标遮挡的鲁棒性。此外，针对数据集中的多样性和复杂性，将采用数据增强技术，提升模型的泛化能力，确保其在不同城市环境下的适用性。</w:t>
        <w:br/>
        <w:br/>
        <w:t>本研究的意义不仅在于技术层面的创新，更在于其对城市管理和环境保护的实际应用价值。通过高效的图像分割系统，无人机能够实时获取城市环境的变化信息，帮助决策者及时调整城市规划和管理策略。同时，该系统还可以为环境监测提供重要的数据支持，助力可持续发展目标的实现。</w:t>
        <w:br/>
        <w:br/>
        <w:t>综上所述，基于改进YOLOv8的无人机场景城市环境图像分割系统的研究，不仅填补了现有技术在城市环境应用中的空白，也为未来无人机技术的发展提供了新的思路和方向。通过这一研究，我们期待能够推动无人机在城市管理、交通监测和环境保护等领域的广泛应用，为智慧城市的建设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城市环境中，无人机的应用日益广泛，尤其是在图像分割任务中，准确识别和分离不同物体的能力至关重要。为此，我们构建了一个名为“DDOS-YOLO”的数据集，旨在为改进YOLOv8-seg的无人机场景图像分割系统提供高质量的训练数据。该数据集专注于城市环境中的特定物体，包含四个主要类别：建筑物、汽车、树木和电线。这些类别的选择不仅反映了城市环境的典型特征，也为无人机在执行任务时提供了必要的上下文信息。</w:t>
        <w:br/>
        <w:br/>
        <w:t>“DDOS-YOLO”数据集的设计考虑到了城市环境的复杂性和多样性。建筑物作为城市的主要构成部分，其形状、颜色和高度各异，能够在图像中形成显著的视觉特征。数据集中包含的建筑物图像涵盖了不同风格和年代的建筑，从现代摩天大楼到传统的低层建筑，确保了模型在各种建筑类型上的适应性和准确性。</w:t>
        <w:br/>
        <w:br/>
        <w:t>汽车是城市交通的重要组成部分，数据集中包括了多种类型的汽车，从小型轿车到大型货车，甚至是公共交通工具。这种多样性使得模型能够学习到不同汽车在不同场景下的特征，从而提高其在动态城市环境中的检测能力。此外，汽车的颜色和形状变化也为图像分割提供了丰富的样本，增强了模型的泛化能力。</w:t>
        <w:br/>
        <w:br/>
        <w:t>树木作为城市绿化的重要元素，其在图像中的表现同样多样。数据集中收录了不同种类和形态的树木，包括高大的乔木和矮小的灌木。这些树木不仅在视觉上提供了丰富的背景信息，也在无人机的飞行路径规划和障碍物检测中起到了关键作用。通过对树木的准确分割，模型能够更好地理解环境，避免潜在的碰撞风险。</w:t>
        <w:br/>
        <w:br/>
        <w:t>电线是城市环境中常见但容易被忽视的元素，尤其是在无人机飞行时，电线的存在可能会对飞行安全造成威胁。因此，在“DDOS-YOLO”数据集中，电线的图像样本被精心挑选，以确保模型能够准确识别并避开这些潜在的障碍。电线的多样性和复杂性为图像分割任务增加了挑战，但同时也提升了模型的实用性。</w:t>
        <w:br/>
        <w:br/>
        <w:t>总的来说，“DDOS-YOLO”数据集通过涵盖建筑物、汽车、树木和电线四个类别，为改进YOLOv8-seg的无人机场景图像分割系统提供了丰富的训练素材。该数据集不仅关注物体的视觉特征，还考虑了它们在城市环境中的实际应用场景，旨在提升无人机在复杂城市环境中的智能识别和分割能力。通过对这些类别的深入学习，模型将能够在实际应用中更好地执行任务，确保无人机在城市环境中的安全与效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YOLO（You Only Look Once）系列算法自问世以来，凭借其高效的实时目标检测能力和逐步优化的网络结构，逐渐成为计算机视觉领域的重要工具。YOLOv8作为该系列的最新版本，结合了深度学习的最新进展，进一步提升了检测精度和速度。YOLOv8-seg则是在YOLOv8的基础上，增加了图像分割的能力，使得该算法不仅能够进行目标检测，还能够对目标进行像素级的分割，适应更为复杂的应用场景。</w:t>
        <w:br/>
        <w:br/>
        <w:t>YOLOv8的网络结构由四个主要部分组成：输入端、骨干网络（Backbone）、颈部网络（Neck）和头部网络（Head）。输入端负责对输入图像进行预处理，包括图像的缩放、增强（如马赛克增强）和自适应锚框计算等。通过这些预处理步骤，YOLOv8能够有效提高模型的鲁棒性和适应性，确保在不同环境下都能保持良好的性能。</w:t>
        <w:br/>
        <w:br/>
        <w:t>在骨干网络部分，YOLOv8采用了改进的DarkNet结构，使用了C2f模块替代了传统的C3模块。C2f模块通过引入更多的分支和跨层连接，显著增强了梯度流动，使得网络能够更好地学习到丰富的特征表示。这种设计不仅提高了特征提取的能力，还保留了轻量级的特性，适合在资源受限的设备上运行。此外，YOLOv8还引入了空间金字塔池化（SPPF）模块，通过不同尺寸的池化操作对特征图进行融合，进一步提升了特征的表达能力。</w:t>
        <w:br/>
        <w:br/>
        <w:t>颈部网络采用了路径聚合网络（PAN）结构，这一设计的核心在于加强了不同尺度特征的融合能力。通过特征金字塔和路径聚合的结合，YOLOv8能够有效地将语义信息与定位信息进行整合，从而提高对不同尺度目标的检测性能。这种特征融合策略在YOLOv8-seg中同样适用，使得模型在进行目标分割时能够获得更为准确的边界信息。</w:t>
        <w:br/>
        <w:br/>
        <w:t>头部网络是YOLOv8的关键部分，采用了解耦头的结构，将分类和回归任务分开处理。这一设计不仅加速了模型的收敛速度，还提高了目标检测的精度。在YOLOv8-seg中，头部网络还需处理分割任务，因此在损失计算上进行了相应的调整。YOLOv8-seg在损失计算中引入了多种损失函数，包括二元交叉熵损失（BCELoss）和分布焦点损失（DFLoss），以优化模型在边界框预测和分割精度上的表现。</w:t>
        <w:br/>
        <w:br/>
        <w:t>YOLOv8-seg的一个显著特点是其无锚框检测的能力。通过将传统的锚框机制替换为无锚框的检测策略，YOLOv8-seg能够减少锚框预测的数量，从而加速非最大抑制（NMS）过程。这一改进使得模型在处理复杂场景时，能够更快速地进行目标检测和分割，尤其在实时应用中表现尤为突出。</w:t>
        <w:br/>
        <w:br/>
        <w:t>在实际应用中，YOLOv8-seg的优势体现在其高效的特征提取和融合能力，使得模型能够在各种复杂场景下实现高精度的目标检测和分割。无论是在自动驾驶、视频监控还是医学影像分析等领域，YOLOv8-seg都展现出了强大的适应性和实用性。通过不断优化的网络结构和创新的算法设计，YOLOv8-seg为计算机视觉的未来发展提供了新的可能性。</w:t>
        <w:br/>
        <w:br/>
        <w:t>总之，YOLOv8-seg算法通过其独特的网络结构和高效的特征处理能力，成功地将目标检测与图像分割相结合，形成了一种新型的视觉理解方式。这一算法不仅提升了检测和分割的精度，还在实时性和资源利用率上做出了显著的贡献，为相关领域的研究和应用开辟了新的方向。随着技术的不断进步，YOLOv8-seg有望在更多的实际应用中发挥重要作用，推动计算机视觉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```以下是对给定代码的核心部分进行提炼和详细中文注释的结果：</w:t>
        <w:br/>
        <w:br/>
        <w:t>```python</w:t>
        <w:br/>
        <w:t># 导入必要的库</w:t>
        <w:br/>
        <w:t>from ultralytics.utils import LOGGER, RANK, SETTINGS, TESTS_RUNNING, ops</w:t>
        <w:br/>
        <w:t>import os</w:t>
        <w:br/>
        <w:t>from pathlib import Path</w:t>
        <w:br/>
        <w:br/>
        <w:t># 检查Comet集成是否启用</w:t>
        <w:br/>
        <w:t>try:</w:t>
        <w:br/>
        <w:t xml:space="preserve">    assert not TESTS_RUNNING  # 确保不在pytest测试中</w:t>
        <w:br/>
        <w:t xml:space="preserve">    assert SETTINGS['comet'] is True  # 确保Comet集成已启用</w:t>
        <w:br/>
        <w:t xml:space="preserve">    import comet_ml  # 导入Comet库</w:t>
        <w:br/>
        <w:t xml:space="preserve">    assert hasattr(comet_ml, '__version__')  # 确保Comet库不是目录</w:t>
        <w:br/>
        <w:t>except (ImportError, AssertionError):</w:t>
        <w:br/>
        <w:t xml:space="preserve">    comet_ml = None  # 如果导入失败，则将comet_ml设置为None</w:t>
        <w:br/>
        <w:br/>
        <w:t># 获取Comet实验的模式（在线或离线）</w:t>
        <w:br/>
        <w:t>def _get_comet_mode():</w:t>
        <w:br/>
        <w:t xml:space="preserve">    return os.getenv('COMET_MODE', 'online')</w:t>
        <w:br/>
        <w:br/>
        <w:t># 获取Comet模型名称</w:t>
        <w:br/>
        <w:t>def _get_comet_model_name():</w:t>
        <w:br/>
        <w:t xml:space="preserve">    return os.getenv('COMET_MODEL_NAME', 'YOLOv8')</w:t>
        <w:br/>
        <w:br/>
        <w:t># 创建Comet实验</w:t>
        <w:br/>
        <w:t>def _create_experiment(args):</w:t>
        <w:br/>
        <w:t xml:space="preserve">    """确保在分布式训练中只在一个进程中创建实验对象。"""</w:t>
        <w:br/>
        <w:t xml:space="preserve">    if RANK not in (-1, 0):  # 仅在主进程中创建实验</w:t>
        <w:br/>
        <w:t xml:space="preserve">        return</w:t>
        <w:br/>
        <w:t xml:space="preserve">    try:</w:t>
        <w:br/>
        <w:t xml:space="preserve">        comet_mode = _get_comet_mode()</w:t>
        <w:br/>
        <w:t xml:space="preserve">        _project_name = os.getenv('COMET_PROJECT_NAME', args.project)</w:t>
        <w:br/>
        <w:t xml:space="preserve">        experiment = comet_ml.OfflineExperiment(project_name=_project_name) if comet_mode == 'offline' else comet_ml.Experiment(project_name=_project_name)</w:t>
        <w:br/>
        <w:t xml:space="preserve">        experiment.log_parameters(vars(args))  # 记录参数</w:t>
        <w:br/>
        <w:t xml:space="preserve">    except Exception as e:</w:t>
        <w:br/>
        <w:t xml:space="preserve">        LOGGER.warning(f'WARNING ⚠️ Comet安装但未正确初始化，未记录此运行。{e}')</w:t>
        <w:br/>
        <w:br/>
        <w:t># 记录混淆矩阵</w:t>
        <w:br/>
        <w:t>def _log_confusion_matrix(experiment, trainer, curr_step, curr_epoch):</w:t>
        <w:br/>
        <w:t xml:space="preserve">    """将混淆矩阵记录到Comet实验中。"""</w:t>
        <w:br/>
        <w:t xml:space="preserve">    conf_mat = trainer.validator.confusion_matrix.matrix  # 获取混淆矩阵</w:t>
        <w:br/>
        <w:t xml:space="preserve">    names = list(trainer.data['names'].values()) + ['background']  # 获取类别名称</w:t>
        <w:br/>
        <w:t xml:space="preserve">    experiment.log_confusion_matrix(</w:t>
        <w:br/>
        <w:t xml:space="preserve">        matrix=conf_mat,</w:t>
        <w:br/>
        <w:t xml:space="preserve">        labels=names,</w:t>
        <w:br/>
        <w:t xml:space="preserve">        max_categories=len(names),</w:t>
        <w:br/>
        <w:t xml:space="preserve">        epoch=curr_epoch,</w:t>
        <w:br/>
        <w:t xml:space="preserve">        step=curr_step,</w:t>
        <w:br/>
        <w:t xml:space="preserve">    )</w:t>
        <w:br/>
        <w:br/>
        <w:t># 记录图像</w:t>
        <w:br/>
        <w:t>def _log_images(experiment, image_paths, curr_step, annotations=None):</w:t>
        <w:br/>
        <w:t xml:space="preserve">    """将图像记录到实验中，带有可选注释。"""</w:t>
        <w:br/>
        <w:t xml:space="preserve">    if annotations:</w:t>
        <w:br/>
        <w:t xml:space="preserve">        for image_path, annotation in zip(image_paths, annotations):</w:t>
        <w:br/>
        <w:t xml:space="preserve">            experiment.log_image(image_path, name=image_path.stem, step=curr_step, annotations=annotation)</w:t>
        <w:br/>
        <w:t xml:space="preserve">    else:</w:t>
        <w:br/>
        <w:t xml:space="preserve">        for image_path in image_paths:</w:t>
        <w:br/>
        <w:t xml:space="preserve">            experiment.log_image(image_path, name=image_path.stem, step=curr_step)</w:t>
        <w:br/>
        <w:br/>
        <w:t># 训练结束时的操作</w:t>
        <w:br/>
        <w:t>def on_train_end(trainer):</w:t>
        <w:br/>
        <w:t xml:space="preserve">    """在训练结束时执行操作。"""</w:t>
        <w:br/>
        <w:t xml:space="preserve">    experiment = comet_ml.get_global_experiment()  # 获取全局实验</w:t>
        <w:br/>
        <w:t xml:space="preserve">    if not experiment:</w:t>
        <w:br/>
        <w:t xml:space="preserve">        return</w:t>
        <w:br/>
        <w:br/>
        <w:t xml:space="preserve">    metadata = _fetch_trainer_metadata(trainer)  # 获取训练元数据</w:t>
        <w:br/>
        <w:t xml:space="preserve">    curr_epoch = metadata['curr_epoch']</w:t>
        <w:br/>
        <w:t xml:space="preserve">    curr_step = metadata['curr_step']</w:t>
        <w:br/>
        <w:br/>
        <w:t xml:space="preserve">    _log_confusion_matrix(experiment, trainer, curr_step, curr_epoch)  # 记录混淆矩阵</w:t>
        <w:br/>
        <w:t xml:space="preserve">    experiment.end()  # 结束实验</w:t>
        <w:br/>
        <w:br/>
        <w:t># 定义回调函数</w:t>
        <w:br/>
        <w:t>callbacks = {</w:t>
        <w:br/>
        <w:t xml:space="preserve">    'on_train_end': on_train_end</w:t>
        <w:br/>
        <w:t>} if comet_ml else {}</w:t>
        <w:br/>
        <w:t>```</w:t>
        <w:br/>
        <w:br/>
        <w:t>### 代码分析和注释说明：</w:t>
        <w:br/>
        <w:br/>
        <w:t>1. **导入库**：首先导入了必要的库，包括Ultralytics的工具和Comet库，用于实验记录和可视化。</w:t>
        <w:br/>
        <w:br/>
        <w:t>2. **Comet集成检查**：通过`try-except`块确保Comet库被正确导入并且集成设置已启用。</w:t>
        <w:br/>
        <w:br/>
        <w:t>3. **获取环境变量**：定义了一些函数来获取环境变量，例如Comet的模式、模型名称等，这些都是用于配置实验的参数。</w:t>
        <w:br/>
        <w:br/>
        <w:t>4. **创建实验**：`_create_experiment`函数负责创建Comet实验对象，并记录训练参数。它确保在分布式训练中只在主进程中创建实验。</w:t>
        <w:br/>
        <w:br/>
        <w:t>5. **记录混淆矩阵**：`_log_confusion_matrix`函数用于将混淆矩阵记录到Comet实验中，帮助可视化模型的分类性能。</w:t>
        <w:br/>
        <w:br/>
        <w:t>6. **记录图像**：`_log_images`函数将训练过程中生成的图像记录到Comet实验中，可以附加注释以便于后续分析。</w:t>
        <w:br/>
        <w:br/>
        <w:t>7. **训练结束时的操作**：`on_train_end`函数在训练结束时执行，记录混淆矩阵并结束Comet实验。</w:t>
        <w:br/>
        <w:br/>
        <w:t>8. **回调函数**：最后，定义了一个回调字典，用于在训练结束时调用相应的函数。</w:t>
        <w:br/>
        <w:br/>
        <w:t>通过这些核心部分的提炼和注释，可以更清晰地理解代码的功能和结构。```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回调模块，主要用于与Comet.ml进行集成，以便在训练过程中记录和可视化模型的训练和评估结果。文件的开头部分导入了一些必要的库和模块，并进行了初步的环境检查，确保在进行Comet.ml的操作时，相关的设置和库都是可用的。</w:t>
        <w:br/>
        <w:br/>
        <w:t>文件中定义了一系列函数，这些函数的主要功能包括获取环境变量、创建Comet实验、格式化真实标签和预测结果、记录混淆矩阵、图像和模型等。具体来说，首先通过环境变量获取Comet的运行模式、模型名称、评估批次日志间隔、最大图像预测数量等设置。然后，定义了一些用于处理和格式化数据的函数，例如将YOLOv8训练中生成的边界框标签从缩放后的图像形状转换回原始图像形状，以及格式化真实标签和预测结果以便于记录。</w:t>
        <w:br/>
        <w:br/>
        <w:t>在训练过程中，文件中的回调函数会在特定的时刻被调用，例如在预训练开始时、每个训练周期结束时、每次拟合周期结束时以及训练结束时。这些回调函数会负责记录当前的训练状态、损失、混淆矩阵、图像预测等信息到Comet实验中。通过这些记录，用户可以在Comet.ml平台上实时监控模型的训练过程，查看训练和验证的指标、可视化的图像以及模型的性能。</w:t>
        <w:br/>
        <w:br/>
        <w:t>此外，文件中还定义了一些条件判断，以确保只有在特定条件下才会记录混淆矩阵和图像预测。例如，只有在设置中启用了相应的选项时，才会记录这些信息。这种设计使得模块在不同的训练任务中具有灵活性和可配置性。</w:t>
        <w:br/>
        <w:br/>
        <w:t>最后，文件将定义的回调函数组织成一个字典，以便在训练过程中根据需要调用。整体来看，这个模块为YOLO模型的训练提供了一个强大的日志记录和可视化工具，帮助开发者更好地理解和优化模型的性能。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..modules.conv import Conv</w:t>
        <w:br/>
        <w:br/>
        <w:t>class BasicBlock(nn.Module):</w:t>
        <w:br/>
        <w:t xml:space="preserve">    """基本块，包含两个卷积层和残差连接"""</w:t>
        <w:br/>
        <w:t xml:space="preserve">    def __init__(self, filter_in, filter_out):</w:t>
        <w:br/>
        <w:t xml:space="preserve">        super(BasicBlock, self).__init__()</w:t>
        <w:br/>
        <w:t xml:space="preserve">        # 第一个卷积层，使用3x3卷积</w:t>
        <w:br/>
        <w:t xml:space="preserve">        self.conv1 = Conv(filter_in, filter_out, 3)</w:t>
        <w:br/>
        <w:t xml:space="preserve">        # 第二个卷积层，使用3x3卷积，不使用激活函数</w:t>
        <w:br/>
        <w:t xml:space="preserve">        self.conv2 = Conv(filter_out, filter_out, 3, act=False)</w:t>
        <w:br/>
        <w:br/>
        <w:t xml:space="preserve">    def forward(self, x):</w:t>
        <w:br/>
        <w:t xml:space="preserve">        residual = x  # 保存输入以便进行残差连接</w:t>
        <w:br/>
        <w:t xml:space="preserve">        out = self.conv1(x)  # 通过第一个卷积层</w:t>
        <w:br/>
        <w:t xml:space="preserve">        out = self.conv2(out)  # 通过第二个卷积层</w:t>
        <w:br/>
        <w:t xml:space="preserve">        out += residual  # 添加残差</w:t>
        <w:br/>
        <w:t xml:space="preserve">        return self.conv1.act(out)  # 通过激活函数并返回</w:t>
        <w:br/>
        <w:br/>
        <w:t>class Upsample(nn.Module):</w:t>
        <w:br/>
        <w:t xml:space="preserve">    """上采样模块，使用1x1卷积和双线性插值"""</w:t>
        <w:br/>
        <w:t xml:space="preserve">    def __init__(self, in_channels, out_channels, scale_factor=2):</w:t>
        <w:br/>
        <w:t xml:space="preserve">        super(Upsample, self).__init__()</w:t>
        <w:br/>
        <w:t xml:space="preserve">        self.upsample = nn.Sequential(</w:t>
        <w:br/>
        <w:t xml:space="preserve">            Conv(in_channels, out_channels, 1),  # 1x1卷积</w:t>
        <w:br/>
        <w:t xml:space="preserve">            nn.Upsample(scale_factor=scale_factor, mode='bilinear')  # 双线性插值上采样</w:t>
        <w:br/>
        <w:t xml:space="preserve">        )</w:t>
        <w:br/>
        <w:br/>
        <w:t xml:space="preserve">    def forward(self, x):</w:t>
        <w:br/>
        <w:t xml:space="preserve">        return self.upsample(x)  # 执行上采样</w:t>
        <w:br/>
        <w:br/>
        <w:t>class Downsample_x2(nn.Module):</w:t>
        <w:br/>
        <w:t xml:space="preserve">    """下采样模块，使用2x2卷积"""</w:t>
        <w:br/>
        <w:t xml:space="preserve">    def __init__(self, in_channels, out_channels):</w:t>
        <w:br/>
        <w:t xml:space="preserve">        super(Downsample_x2, self).__init__()</w:t>
        <w:br/>
        <w:t xml:space="preserve">        self.downsample = Conv(in_channels, out_channels, 2, 2, 0)  # 2x2卷积</w:t>
        <w:br/>
        <w:br/>
        <w:t xml:space="preserve">    def forward(self, x):</w:t>
        <w:br/>
        <w:t xml:space="preserve">        return self.downsample(x)  # 执行下采样</w:t>
        <w:br/>
        <w:br/>
        <w:t>class ASFF_2(nn.Module):</w:t>
        <w:br/>
        <w:t xml:space="preserve">    """自适应特征融合模块，处理两个输入特征图"""</w:t>
        <w:br/>
        <w:t xml:space="preserve">    def __init__(self, inter_dim=512):</w:t>
        <w:br/>
        <w:t xml:space="preserve">        super(ASFF_2, self).__init__()</w:t>
        <w:br/>
        <w:t xml:space="preserve">        self.inter_dim = inter_dim</w:t>
        <w:br/>
        <w:t xml:space="preserve">        compress_c = 8  # 压缩通道数</w:t>
        <w:br/>
        <w:br/>
        <w:t xml:space="preserve">        # 为每个输入特征图创建权重卷积</w:t>
        <w:br/>
        <w:t xml:space="preserve">        self.weight_level_1 = Conv(self.inter_dim, compress_c, 1)</w:t>
        <w:br/>
        <w:t xml:space="preserve">        self.weight_level_2 = Conv(self.inter_dim, compress_c, 1)</w:t>
        <w:br/>
        <w:t xml:space="preserve">        self.weight_levels = nn.Conv2d(compress_c * 2, 2, kernel_size=1)  # 计算融合权重</w:t>
        <w:br/>
        <w:t xml:space="preserve">        self.conv = Conv(self.inter_dim, self.inter_dim, 3)  # 融合后的卷积</w:t>
        <w:br/>
        <w:br/>
        <w:t xml:space="preserve">    def forward(self, input1, input2):</w:t>
        <w:br/>
        <w:t xml:space="preserve">        # 计算每个输入的权重</w:t>
        <w:br/>
        <w:t xml:space="preserve">        level_1_weight_v = self.weight_level_1(input1)</w:t>
        <w:br/>
        <w:t xml:space="preserve">        level_2_weight_v = self.weight_level_2(input2)</w:t>
        <w:br/>
        <w:br/>
        <w:t xml:space="preserve">        # 合并权重并计算最终权重</w:t>
        <w:br/>
        <w:t xml:space="preserve">        levels_weight_v = torch.cat((level_1_weight_v, level_2_weight_v), 1)</w:t>
        <w:br/>
        <w:t xml:space="preserve">        levels_weight = self.weight_levels(levels_weight_v)</w:t>
        <w:br/>
        <w:t xml:space="preserve">        levels_weight = F.softmax(levels_weight, dim=1)  # 归一化权重</w:t>
        <w:br/>
        <w:br/>
        <w:t xml:space="preserve">        # 融合输入特征图</w:t>
        <w:br/>
        <w:t xml:space="preserve">        fused_out_reduced = input1 * levels_weight[:, 0:1, :, :] + \</w:t>
        <w:br/>
        <w:t xml:space="preserve">                            input2 * levels_weight[:, 1:2, :, :]</w:t>
        <w:br/>
        <w:br/>
        <w:t xml:space="preserve">        out = self.conv(fused_out_reduced)  # 通过卷积层</w:t>
        <w:br/>
        <w:t xml:space="preserve">        return out  # 返回融合后的特征图</w:t>
        <w:br/>
        <w:br/>
        <w:t>class BlockBody_P345(nn.Module):</w:t>
        <w:br/>
        <w:t xml:space="preserve">    """特征块体，处理三个不同尺度的特征图"""</w:t>
        <w:br/>
        <w:t xml:space="preserve">    def __init__(self, channels=[64, 128, 256, 512]):</w:t>
        <w:br/>
        <w:t xml:space="preserve">        super(BlockBody_P345, self).__init__()</w:t>
        <w:br/>
        <w:br/>
        <w:t xml:space="preserve">        # 定义不同尺度的卷积块</w:t>
        <w:br/>
        <w:t xml:space="preserve">        self.blocks_scalezero1 = nn.Sequential(Conv(channels[0], channels[0], 1))</w:t>
        <w:br/>
        <w:t xml:space="preserve">        self.blocks_scaleone1 = nn.Sequential(Conv(channels[1], channels[1], 1))</w:t>
        <w:br/>
        <w:t xml:space="preserve">        self.blocks_scaletwo1 = nn.Sequential(Conv(channels[2], channels[2], 1))</w:t>
        <w:br/>
        <w:br/>
        <w:t xml:space="preserve">        # 定义下采样和上采样模块</w:t>
        <w:br/>
        <w:t xml:space="preserve">        self.downsample_scalezero1_2 = Downsample_x2(channels[0], channels[1])</w:t>
        <w:br/>
        <w:t xml:space="preserve">        self.upsample_scaleone1_2 = Upsample(channels[1], channels[0], scale_factor=2)</w:t>
        <w:br/>
        <w:br/>
        <w:t xml:space="preserve">        # 定义自适应特征融合模块</w:t>
        <w:br/>
        <w:t xml:space="preserve">        self.asff_scalezero1 = ASFF_2(inter_dim=channels[0])</w:t>
        <w:br/>
        <w:t xml:space="preserve">        self.asff_scaleone1 = ASFF_2(inter_dim=channels[1])</w:t>
        <w:br/>
        <w:br/>
        <w:t xml:space="preserve">        # 定义后续的卷积块</w:t>
        <w:br/>
        <w:t xml:space="preserve">        self.blocks_scalezero2 = nn.Sequential(</w:t>
        <w:br/>
        <w:t xml:space="preserve">            BasicBlock(channels[0], channels[0]),</w:t>
        <w:br/>
        <w:t xml:space="preserve">            BasicBlock(channels[0], channels[0]),</w:t>
        <w:br/>
        <w:t xml:space="preserve">            BasicBlock(channels[0], channels[0]),</w:t>
        <w:br/>
        <w:t xml:space="preserve">            BasicBlock(channels[0], channels[0]),</w:t>
        <w:br/>
        <w:t xml:space="preserve">        )</w:t>
        <w:br/>
        <w:t xml:space="preserve">        self.blocks_scaleone2 = nn.Sequential(</w:t>
        <w:br/>
        <w:t xml:space="preserve">            BasicBlock(channels[1], channels[1]),</w:t>
        <w:br/>
        <w:t xml:space="preserve">            BasicBlock(channels[1], channels[1]),</w:t>
        <w:br/>
        <w:t xml:space="preserve">            BasicBlock(channels[1], channels[1]),</w:t>
        <w:br/>
        <w:t xml:space="preserve">            BasicBlock(channels[1], channels[1]),</w:t>
        <w:br/>
        <w:t xml:space="preserve">        )</w:t>
        <w:br/>
        <w:br/>
        <w:t xml:space="preserve">    def forward(self, x):</w:t>
        <w:br/>
        <w:t xml:space="preserve">        x0, x1, x2 = x  # 输入特征图</w:t>
        <w:br/>
        <w:br/>
        <w:t xml:space="preserve">        # 处理每个尺度的特征图</w:t>
        <w:br/>
        <w:t xml:space="preserve">        x0 = self.blocks_scalezero1(x0)</w:t>
        <w:br/>
        <w:t xml:space="preserve">        x1 = self.blocks_scaleone1(x1)</w:t>
        <w:br/>
        <w:t xml:space="preserve">        x2 = self.blocks_scaletwo1(x2)</w:t>
        <w:br/>
        <w:br/>
        <w:t xml:space="preserve">        # 进行自适应特征融合</w:t>
        <w:br/>
        <w:t xml:space="preserve">        scalezero = self.asff_scalezero1(x0, self.upsample_scaleone1_2(x1))</w:t>
        <w:br/>
        <w:t xml:space="preserve">        scaleone = self.asff_scaleone1(self.downsample_scalezero1_2(x0), x1)</w:t>
        <w:br/>
        <w:br/>
        <w:t xml:space="preserve">        # 通过后续卷积块处理融合后的特征图</w:t>
        <w:br/>
        <w:t xml:space="preserve">        x0 = self.blocks_scalezero2(scalezero)</w:t>
        <w:br/>
        <w:t xml:space="preserve">        x1 = self.blocks_scaleone2(scaleone)</w:t>
        <w:br/>
        <w:br/>
        <w:t xml:space="preserve">        return x0, x1  # 返回处理后的特征图</w:t>
        <w:br/>
        <w:br/>
        <w:t>class AFPN_P345(nn.Module):</w:t>
        <w:br/>
        <w:t xml:space="preserve">    """自适应特征金字塔网络，处理三个输入特征图"""</w:t>
        <w:br/>
        <w:t xml:space="preserve">    def __init__(self, in_channels=[256, 512, 1024], out_channels=256, factor=4):</w:t>
        <w:br/>
        <w:t xml:space="preserve">        super(AFPN_P345, self).__init__()</w:t>
        <w:br/>
        <w:br/>
        <w:t xml:space="preserve">        # 定义输入特征图的卷积层</w:t>
        <w:br/>
        <w:t xml:space="preserve">        self.conv0 = Conv(in_channels[0], in_channels[0] // factor, 1)</w:t>
        <w:br/>
        <w:t xml:space="preserve">        self.conv1 = Conv(in_channels[1], in_channels[1] // factor, 1)</w:t>
        <w:br/>
        <w:t xml:space="preserve">        self.conv2 = Conv(in_channels[2], in_channels[2] // factor, 1)</w:t>
        <w:br/>
        <w:br/>
        <w:t xml:space="preserve">        # 定义特征块体</w:t>
        <w:br/>
        <w:t xml:space="preserve">        self.body = BlockBody_P345([in_channels[0] // factor, in_channels[1] // factor, in_channels[2] // factor])</w:t>
        <w:br/>
        <w:br/>
        <w:t xml:space="preserve">        # 定义输出特征图的卷积层</w:t>
        <w:br/>
        <w:t xml:space="preserve">        self.conv00 = Conv(in_channels[0] // factor, out_channels, 1)</w:t>
        <w:br/>
        <w:t xml:space="preserve">        self.conv11 = Conv(in_channels[1] // factor, out_channels, 1)</w:t>
        <w:br/>
        <w:t xml:space="preserve">        self.conv22 = Conv(in_channels[2] // factor, out_channels, 1)</w:t>
        <w:br/>
        <w:br/>
        <w:t xml:space="preserve">    def forward(self, x):</w:t>
        <w:br/>
        <w:t xml:space="preserve">        x0, x1, x2 = x  # 输入特征图</w:t>
        <w:br/>
        <w:br/>
        <w:t xml:space="preserve">        # 通过卷积层处理输入特征图</w:t>
        <w:br/>
        <w:t xml:space="preserve">        x0 = self.conv0(x0)</w:t>
        <w:br/>
        <w:t xml:space="preserve">        x1 = self.conv1(x1)</w:t>
        <w:br/>
        <w:t xml:space="preserve">        x2 = self.conv2(x2)</w:t>
        <w:br/>
        <w:br/>
        <w:t xml:space="preserve">        # 通过特征块体处理特征图</w:t>
        <w:br/>
        <w:t xml:space="preserve">        out0, out1, out2 = self.body([x0, x1, x2])</w:t>
        <w:br/>
        <w:br/>
        <w:t xml:space="preserve">        # 通过输出卷积层处理特征图</w:t>
        <w:br/>
        <w:t xml:space="preserve">        out0 = self.conv00(out0)</w:t>
        <w:br/>
        <w:t xml:space="preserve">        out1 = self.conv11(out1)</w:t>
        <w:br/>
        <w:t xml:space="preserve">        out2 = self.conv22(out2)</w:t>
        <w:br/>
        <w:br/>
        <w:t xml:space="preserve">        return [out0, out1, out2]  # 返回输出特征图</w:t>
        <w:br/>
        <w:t>```</w:t>
        <w:br/>
        <w:br/>
        <w:t>### 代码说明：</w:t>
        <w:br/>
        <w:t>1. **BasicBlock**: 定义了一个基本的卷积块，包含两个卷积层和残差连接。</w:t>
        <w:br/>
        <w:t>2. **Upsample 和 Downsample**: 定义了上采样和下采样模块，分别用于特征图的尺寸调整。</w:t>
        <w:br/>
        <w:t>3. **ASFF_2**: 自适应特征融合模块，能够融合两个输入特征图，输出融合后的特征图。</w:t>
        <w:br/>
        <w:t>4. **BlockBody_P345**: 处理三个不同尺度的特征图，包含卷积块和自适应特征融合模块。</w:t>
        <w:br/>
        <w:t>5. **AFPN_P345**: 自适应特征金字塔网络，处理三个输入特征图并输出融合后的特征图。</w:t>
        <w:br/>
        <w:br/>
        <w:t>这些模块共同构成了一个特征提取和融合的深度学习模型，适用于图像处理任务。```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这个程序文件实现了一个名为“AFPN”的模块，主要用于深度学习中的特征金字塔网络（FPN）结构。文件中定义了多个类，每个类代表网络中的不同组件，使用了PyTorch框架来构建神经网络。</w:t>
        <w:br/>
        <w:br/>
        <w:t>首先，文件引入了一些必要的库，包括`OrderedDict`、`torch`、`torch.nn`和`torch.nn.functional`，并从其他模块导入了一些自定义的卷积和块结构。</w:t>
        <w:br/>
        <w:br/>
        <w:t>接下来，定义了多个类，其中`BasicBlock`类实现了一个基本的残差块，包含两个卷积层和残差连接。`Upsample`和`Downsample_x2/x4/x8`类分别实现了上采样和不同倍数的下采样操作。这些操作在特征金字塔网络中非常重要，因为它们帮助网络在不同的尺度上处理特征。</w:t>
        <w:br/>
        <w:br/>
        <w:t>`ASFF_2/3/4`类实现了自适应特征融合模块（ASFF），用于在不同层次的特征之间进行加权融合。每个ASFF模块根据输入特征计算权重，并通过加权和的方式融合不同层次的特征。</w:t>
        <w:br/>
        <w:br/>
        <w:t>`BlockBody_P345`和`BlockBody_P2345`类则是特征金字塔网络的主体部分，包含多个卷积块和ASFF模块，负责处理不同尺度的特征。它们通过上下采样和特征融合，逐步构建出最终的特征表示。</w:t>
        <w:br/>
        <w:br/>
        <w:t>`AFPN_P345`和`AFPN_P2345`类是整个网络的主要入口，负责接收输入特征并通过一系列卷积和块体处理，最终输出经过处理的特征。这些类还包括初始化权重的代码，以确保网络在训练开始时具有良好的性能。</w:t>
        <w:br/>
        <w:br/>
        <w:t>最后，`AFPN_P345_Custom`和`AFPN_P2345_Custom`类允许用户自定义块类型，以便在特定任务中使用不同的网络结构。</w:t>
        <w:br/>
        <w:br/>
        <w:t>整体来看，这个文件实现了一个灵活且可扩展的特征金字塔网络结构，适用于多种计算机视觉任务，如目标检测和图像分割。通过不同的块类型和参数设置，用户可以根据具体需求调整网络的架构。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这里可以直接指定脚本路径</w:t>
        <w:br/>
        <w:br/>
        <w:t xml:space="preserve">    # 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`sys`：用于访问与 Python 解释器紧密相关的变量和函数。</w:t>
        <w:br/>
        <w:t xml:space="preserve">   - `subprocess`：用于执行外部命令和程序。</w:t>
        <w:br/>
        <w:br/>
        <w:t>2. **`run_script` 函数**：</w:t>
        <w:br/>
        <w:t xml:space="preserve">   - 该函数接收一个脚本路径作为参数，并使用当前 Python 环境运行该脚本。</w:t>
        <w:br/>
        <w:t xml:space="preserve">   - 使用 `sys.executable` 获取当前 Python 解释器的路径，以确保使用正确的 Python 环境。</w:t>
        <w:br/>
        <w:t xml:space="preserve">   - 构建一个命令字符串，使用 `streamlit` 模块运行指定的脚本。</w:t>
        <w:br/>
        <w:t xml:space="preserve">   - 使用 `subprocess.run` 执行命令，并检查返回码以判断脚本是否成功运行。</w:t>
        <w:br/>
        <w:br/>
        <w:t>3. **主程序块**：</w:t>
        <w:br/>
        <w:t xml:space="preserve">   - 通过 `if __name__ == "__main__":` 确保该代码块仅在直接运行脚本时执行。</w:t>
        <w:br/>
        <w:t xml:space="preserve">   - 指定要运行的脚本路径（这里直接指定为 `"web.py"`）。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环境来运行一个指定的脚本，具体是一个名为 `web.py` 的文件。程序首先导入了必要的模块，包括 `sys`、`os` 和 `subprocess`，以及一个自定义的路径处理函数 `abs_path`。</w:t>
        <w:br/>
        <w:br/>
        <w:t>在 `run_script` 函数中，程序接受一个参数 `script_path`，这是要运行的脚本的路径。函数内部首先获取当前 Python 解释器的路径，这样可以确保在正确的环境中运行脚本。接着，程序构建了一个命令字符串，该命令使用 `streamlit` 来运行指定的脚本。`streamlit` 是一个用于构建数据应用的流行库。</w:t>
        <w:br/>
        <w:br/>
        <w:t>使用 `subprocess.run` 方法，程序执行构建好的命令，并通过 `shell=True` 参数允许在 shell 中执行该命令。执行后，程序检查返回码，如果返回码不为零，表示脚本运行出错，则打印出相应的错误信息。</w:t>
        <w:br/>
        <w:br/>
        <w:t>在文件的最后部分，程序通过 `if __name__ == "__main__":` 语句来确保只有在直接运行该文件时才会执行后面的代码。在这里，程序调用 `abs_path` 函数来获取 `web.py` 的绝对路径，并将其传递给 `run_script` 函数以启动脚本的运行。</w:t>
        <w:br/>
        <w:br/>
        <w:t>总的来说，这个程序的设计目的是为了方便地在指定的 Python 环境中运行一个 Streamlit 应用脚本，确保用户能够轻松启动和管理数据应用。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导入所需的跟踪器类</w:t>
        <w:br/>
        <w:t>from .bot_sort import BOTSORT  # 导入BOTSORT类，用于目标跟踪</w:t>
        <w:br/>
        <w:t>from .byte_tracker import BYTETracker  # 导入BYTETracker类，用于目标跟踪</w:t>
        <w:br/>
        <w:t>from .track import register_tracker  # 导入注册跟踪器的函数</w:t>
        <w:br/>
        <w:br/>
        <w:t># 定义模块的公开接口，允许用户更简单地导入这些类和函数</w:t>
        <w:br/>
        <w:t xml:space="preserve">__all__ = 'register_tracker', 'BOTSORT', 'BYTETracker'  </w:t>
        <w:br/>
        <w:t>```</w:t>
        <w:br/>
        <w:br/>
        <w:t>### 注释说明：</w:t>
        <w:br/>
        <w:t>1. **导入部分**：</w:t>
        <w:br/>
        <w:t xml:space="preserve">   - `from .bot_sort import BOTSORT`：从当前模块的 `bot_sort` 文件中导入 `BOTSORT` 类，该类可能实现了一种基于SORT（Simple Online and Realtime Tracking）算法的目标跟踪方法。</w:t>
        <w:br/>
        <w:t xml:space="preserve">   - `from .byte_tracker import BYTETracker`：从当前模块的 `byte_tracker` 文件中导入 `BYTETracker` 类，该类可能实现了一种基于BYTE（ByteTrack）算法的目标跟踪方法。</w:t>
        <w:br/>
        <w:t xml:space="preserve">   - `from .track import register_tracker`：从当前模块的 `track` 文件中导入 `register_tracker` 函数，该函数可能用于注册不同的跟踪器，以便在系统中使用。</w:t>
        <w:br/>
        <w:br/>
        <w:t>2. **`__all__` 定义**：</w:t>
        <w:br/>
        <w:t xml:space="preserve">   - `__all__` 是一个特殊变量，用于定义当使用 `from module import *` 语句时，哪些名称是可以被导入的。在这里，它包含了 `register_tracker`、`BOTSORT` 和 `BYTETracker`，这意味着这些是模块的公共接口，用户可以直接使用这些类和函数。```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这个程序文件是一个Python模块的初始化文件，位于`ultralytics/trackers`目录下。文件的开头有一行注释，表明该模块是Ultralytics YOLO项目的一部分，并且遵循AGPL-3.0许可证。</w:t>
        <w:br/>
        <w:br/>
        <w:t>接下来，文件通过相对导入的方式引入了三个组件：`BOTSORT`、`BYTETracker`和`register_tracker`。这些组件分别来自于同一目录下的`bot_sort.py`、`byte_tracker.py`和`track.py`文件。这种结构使得模块内的功能可以被其他模块或脚本轻松使用。</w:t>
        <w:br/>
        <w:br/>
        <w:t>最后，`__all__`变量被定义为一个包含字符串的元组，列出了可以通过`from module import *`语句导入的公共接口。这意味着当其他模块使用这种方式导入时，只会导入`register_tracker`、`BOTSORT`和`BYTETracker`这三个组件，从而避免了不必要的名称冲突和保护内部实现细节。</w:t>
        <w:br/>
        <w:br/>
        <w:t>总体而言，这个初始化文件的主要作用是组织和简化模块的导入，使得使用者能够方便地访问跟踪相关的功能。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bbox_overlaps(bboxes1, bboxes2, mode='iou', is_aligned=False, eps=1e-6):</w:t>
        <w:br/>
        <w:t xml:space="preserve">    """计算两个边界框集合之间的重叠程度。</w:t>
        <w:br/>
        <w:br/>
        <w:t xml:space="preserve">    Args:</w:t>
        <w:br/>
        <w:t xml:space="preserve">        bboxes1 (Tensor): 第一个边界框集合，形状为 (M, 4)。</w:t>
        <w:br/>
        <w:t xml:space="preserve">        bboxes2 (Tensor): 第二个边界框集合，形状为 (N, 4)。</w:t>
        <w:br/>
        <w:t xml:space="preserve">        mode (str): 计算模式，可以是 'iou'（交并比），'iof'（前景交集），或 'giou'（广义交并比）。</w:t>
        <w:br/>
        <w:t xml:space="preserve">        is_aligned (bool): 如果为 True，则 bboxes1 和 bboxes2 的大小必须相等。</w:t>
        <w:br/>
        <w:t xml:space="preserve">        eps (float): 为了数值稳定性，添加到分母的值。</w:t>
        <w:br/>
        <w:br/>
        <w:t xml:space="preserve">    Returns:</w:t>
        <w:br/>
        <w:t xml:space="preserve">        Tensor: 重叠程度的张量，形状为 (M, N) 或 (M,)。</w:t>
        <w:br/>
        <w:t xml:space="preserve">    """</w:t>
        <w:br/>
        <w:t xml:space="preserve">    assert mode in ['iou', 'iof', 'giou'], f'不支持的模式 {mode}'</w:t>
        <w:br/>
        <w:t xml:space="preserve">    assert (bboxes1.size(-1) == 4 or bboxes1.size(0) == 0)</w:t>
        <w:br/>
        <w:t xml:space="preserve">    assert (bboxes2.size(-1) == 4 or bboxes2.size(0) == 0)</w:t>
        <w:br/>
        <w:br/>
        <w:t xml:space="preserve">    # 计算每个边界框的面积</w:t>
        <w:br/>
        <w:t xml:space="preserve">    area1 = (bboxes1[..., 2] - bboxes1[..., 0]) * (bboxes1[..., 3] - bboxes1[..., 1])</w:t>
        <w:br/>
        <w:t xml:space="preserve">    area2 = (bboxes2[..., 2] - bboxes2[..., 0]) * (bboxes2[..., 3] - bboxes2[..., 1])</w:t>
        <w:br/>
        <w:br/>
        <w:t xml:space="preserve">    # 计算重叠区域的左上角和右下角坐标</w:t>
        <w:br/>
        <w:t xml:space="preserve">    lt = torch.max(bboxes1[..., :2], bboxes2[..., :2])  # 左上角</w:t>
        <w:br/>
        <w:t xml:space="preserve">    rb = torch.min(bboxes1[..., 2:], bboxes2[..., 2:])  # 右下角</w:t>
        <w:br/>
        <w:br/>
        <w:t xml:space="preserve">    # 计算重叠区域的宽和高</w:t>
        <w:br/>
        <w:t xml:space="preserve">    wh = (rb - lt).clamp(min=0)  # 确保宽高不为负</w:t>
        <w:br/>
        <w:t xml:space="preserve">    overlap = wh[..., 0] * wh[..., 1]  # 重叠面积</w:t>
        <w:br/>
        <w:br/>
        <w:t xml:space="preserve">    # 计算并集</w:t>
        <w:br/>
        <w:t xml:space="preserve">    union = area1 + area2 - overlap + eps  # 添加 eps 避免除零错误</w:t>
        <w:br/>
        <w:t xml:space="preserve">    ious = overlap / union  # 计算 IoU</w:t>
        <w:br/>
        <w:br/>
        <w:t xml:space="preserve">    return ious  # 返回 IoU 结果</w:t>
        <w:br/>
        <w:br/>
        <w:t>class ATSSAssigner(nn.Module):</w:t>
        <w:br/>
        <w:t xml:space="preserve">    '''自适应训练样本选择分配器'''</w:t>
        <w:br/>
        <w:t xml:space="preserve">    def __init__(self, topk=9, num_classes=80):</w:t>
        <w:br/>
        <w:t xml:space="preserve">        super(ATSSAssigner, self).__init__()</w:t>
        <w:br/>
        <w:t xml:space="preserve">        self.topk = topk  # 每个样本选择的候选框数量</w:t>
        <w:br/>
        <w:t xml:space="preserve">        self.num_classes = num_classes  # 类别数量</w:t>
        <w:br/>
        <w:t xml:space="preserve">        self.bg_idx = num_classes  # 背景类别索引</w:t>
        <w:br/>
        <w:br/>
        <w:t xml:space="preserve">    @torch.no_grad()</w:t>
        <w:br/>
        <w:t xml:space="preserve">    def forward(self, anc_bboxes, n_level_bboxes, gt_labels, gt_bboxes, mask_gt, pd_bboxes):</w:t>
        <w:br/>
        <w:t xml:space="preserve">        """分配目标标签和边界框。</w:t>
        <w:br/>
        <w:br/>
        <w:t xml:space="preserve">        Args:</w:t>
        <w:br/>
        <w:t xml:space="preserve">            anc_bboxes (Tensor): 形状为 (num_total_anchors, 4) 的锚框。</w:t>
        <w:br/>
        <w:t xml:space="preserve">            n_level_bboxes (List): 每个层级的边界框数量。</w:t>
        <w:br/>
        <w:t xml:space="preserve">            gt_labels (Tensor): 形状为 (bs, n_max_boxes, 1) 的真实标签。</w:t>
        <w:br/>
        <w:t xml:space="preserve">            gt_bboxes (Tensor): 形状为 (bs, n_max_boxes, 4) 的真实边界框。</w:t>
        <w:br/>
        <w:t xml:space="preserve">            mask_gt (Tensor): 形状为 (bs, n_max_boxes, 1) 的掩码。</w:t>
        <w:br/>
        <w:t xml:space="preserve">            pd_bboxes (Tensor): 形状为 (bs, n_max_boxes, 4) 的预测边界框。</w:t>
        <w:br/>
        <w:br/>
        <w:t xml:space="preserve">        Returns:</w:t>
        <w:br/>
        <w:t xml:space="preserve">            target_labels (Tensor): 形状为 (bs, num_total_anchors) 的目标标签。</w:t>
        <w:br/>
        <w:t xml:space="preserve">            target_bboxes (Tensor): 形状为 (bs, num_total_anchors, 4) 的目标边界框。</w:t>
        <w:br/>
        <w:t xml:space="preserve">            target_scores (Tensor): 形状为 (bs, num_total_anchors, num_classes) 的目标分数。</w:t>
        <w:br/>
        <w:t xml:space="preserve">            fg_mask (Tensor): 形状为 (bs, num_total_anchors) 的前景掩码。</w:t>
        <w:br/>
        <w:t xml:space="preserve">        """</w:t>
        <w:br/>
        <w:t xml:space="preserve">        self.n_anchors = anc_bboxes.size(0)  # 锚框数量</w:t>
        <w:br/>
        <w:t xml:space="preserve">        self.bs = gt_bboxes.size(0)  # 批次大小</w:t>
        <w:br/>
        <w:t xml:space="preserve">        self.n_max_boxes = gt_bboxes.size(1)  # 最大边界框数量</w:t>
        <w:br/>
        <w:br/>
        <w:t xml:space="preserve">        if self.n_max_boxes == 0:  # 如果没有真实边界框</w:t>
        <w:br/>
        <w:t xml:space="preserve">            device = gt_bboxes.device</w:t>
        <w:br/>
        <w:t xml:space="preserve">            return (torch.full([self.bs, self.n_anchors], self.bg_idx).to(device),</w:t>
        <w:br/>
        <w:t xml:space="preserve">                    torch.zeros([self.bs, self.n_anchors, 4]).to(device),</w:t>
        <w:br/>
        <w:t xml:space="preserve">                    torch.zeros([self.bs, self.n_anchors, self.num_classes]).to(device),</w:t>
        <w:br/>
        <w:t xml:space="preserve">                    torch.zeros([self.bs, self.n_anchors]).to(device))</w:t>
        <w:br/>
        <w:br/>
        <w:t xml:space="preserve">        # 计算重叠和距离</w:t>
        <w:br/>
        <w:t xml:space="preserve">        overlaps = bbox_overlaps(gt_bboxes.reshape([-1, 4]), anc_bboxes)</w:t>
        <w:br/>
        <w:t xml:space="preserve">        overlaps = overlaps.reshape([self.bs, -1, self.n_anchors])</w:t>
        <w:br/>
        <w:br/>
        <w:t xml:space="preserve">        # 选择候选框</w:t>
        <w:br/>
        <w:t xml:space="preserve">        # ...（省略选择候选框的详细实现）</w:t>
        <w:br/>
        <w:br/>
        <w:t xml:space="preserve">        return target_labels, target_bboxes, target_scores, fg_mask.bool(), target_gt_idx</w:t>
        <w:br/>
        <w:t>```</w:t>
        <w:br/>
        <w:br/>
        <w:t>### 代码注释说明：</w:t>
        <w:br/>
        <w:t>1. **bbox_overlaps** 函数用于计算两个边界框集合之间的重叠程度，支持不同的计算模式（IoU、IoF、GIoU）。</w:t>
        <w:br/>
        <w:t>2. **ATSSAssigner** 类是一个自适应训练样本选择分配器，主要用于将锚框与真实边界框进行匹配，并返回目标标签、边界框和分数。</w:t>
        <w:br/>
        <w:t>3. 在 `forward` 方法中，首先检查是否有真实边界框，然后计算锚框与真实边界框之间的重叠和距离，并进行候选框的选择。</w:t>
        <w:br/>
        <w:br/>
        <w:t>该代码的核心功能是计算边界框之间的重叠和选择合适的锚框，以便在目标检测任务中进行训练。```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这个程序文件`ultralytics/utils/atss.py`主要实现了与目标检测相关的功能，特别是自适应训练样本选择（ATSS）分配器。以下是对代码的详细说明。</w:t>
        <w:br/>
        <w:br/>
        <w:t>首先，文件导入了必要的库，包括`torch`和`torch.nn`，这些库是PyTorch深度学习框架的核心部分。接着，定义了一些辅助函数和类，用于生成锚框、计算重叠度、计算距离等。</w:t>
        <w:br/>
        <w:br/>
        <w:t>`generate_anchors`函数用于根据特征图生成锚框。它接受特征图、特征图的步幅、网格单元大小、网格偏移量等参数。在评估模式下，该函数生成锚点并返回它们的坐标和步幅张量。在训练模式下，它还生成锚框的坐标。锚框可以是基于锚点的（anchor-based）或无锚点的（anchor-free），具体取决于传入的模式参数。</w:t>
        <w:br/>
        <w:br/>
        <w:t>`fp16_clamp`函数用于对浮点16（FP16）张量进行限制，以防止数值溢出。由于FP16在CPU上没有实现clamp操作，因此在CPU上需要将其转换为FP32进行处理。</w:t>
        <w:br/>
        <w:br/>
        <w:t>`bbox_overlaps`函数计算两个边界框集合之间的重叠度，支持多种重叠度计算模式，如交并比（IoU）、前景交并比（IoF）和广义交并比（GIoU）。该函数还处理了对齐和非对齐的情况，并通过张量操作高效地计算重叠度。</w:t>
        <w:br/>
        <w:br/>
        <w:t>`cast_tensor_type`和`iou2d_calculator`函数分别用于转换张量类型和计算2D边界框之间的重叠度。`dist_calculator`函数计算所有边界框与真实边界框之间的中心距离。</w:t>
        <w:br/>
        <w:br/>
        <w:t>`ATSSAssigner`类是实现自适应训练样本选择的核心类。它的构造函数接受两个参数：`topk`（选择的候选框数量）和`num_classes`（类别数量）。在`forward`方法中，首先获取锚框和真实边界框的相关信息，然后计算重叠度和距离。接着，选择候选框并计算阈值，最后生成目标标签、目标边界框和目标分数。</w:t>
        <w:br/>
        <w:br/>
        <w:t>在`select_topk_candidates`方法中，根据距离选择每个级别的前`topk`个候选框。`thres_calculator`方法计算每个真实框的重叠度阈值，并返回候选框的重叠度。`get_targets`方法根据选择的目标框生成目标标签、目标边界框和目标分数。</w:t>
        <w:br/>
        <w:br/>
        <w:t>整个文件的实现逻辑清晰，充分利用了PyTorch的张量操作，旨在提高目标检测模型的训练效率和准确性。通过自适应选择训练样本，ATSS分配器能够更好地处理不同类别和不同难度的样本，从而提升模型的性能。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该程序是Ultralytics YOLO项目的一部分，主要用于目标检测和计算机视觉任务。程序的整体架构由多个模块组成，每个模块负责特定的功能，以实现高效的模型训练、跟踪、特征提取和结果可视化。以下是各个模块的主要功能：</w:t>
        <w:br/>
        <w:br/>
        <w:t>1. **回调模块（comet.py）**：与Comet.ml集成，记录和可视化训练过程中的各种指标和结果，帮助用户监控模型性能。</w:t>
        <w:br/>
        <w:t>2. **特征金字塔网络模块（afpn.py）**：实现自适应特征融合和多尺度特征处理，以提高目标检测的准确性。</w:t>
        <w:br/>
        <w:t>3. **用户界面模块（ui.py）**：提供一个简单的接口，用于运行Streamlit应用，方便用户与模型进行交互。</w:t>
        <w:br/>
        <w:t>4. **跟踪模块（__init__.py）**：组织和导入与目标跟踪相关的功能，简化模块的使用。</w:t>
        <w:br/>
        <w:t>5. **自适应训练样本选择模块（atss.py）**：实现自适应训练样本选择（ATSS）策略，以提高目标检测模型的训练效率和准确性。</w:t>
        <w:br/>
        <w:br/>
        <w:t>### 文件功能整理表</w:t>
        <w:br/>
        <w:br/>
        <w:t>| 文件路径                                      | 功能描述                                                                                     |</w:t>
        <w:br/>
        <w:t>|-----------------------------------------------|----------------------------------------------------------------------------------------------|</w:t>
        <w:br/>
        <w:t>| `ultralytics/utils/callbacks/comet.py`      | 与Comet.ml集成，记录和可视化训练过程中的指标和结果，支持实时监控模型性能。                     |</w:t>
        <w:br/>
        <w:t>| `ultralytics/nn/extra_modules/afpn.py`      | 实现特征金字塔网络（FPN）结构，支持多尺度特征处理和自适应特征融合，提升目标检测准确性。         |</w:t>
        <w:br/>
        <w:t>| `ui.py`                                       | 提供用户界面，通过Streamlit运行应用，方便用户与模型进行交互和可视化结果。                     |</w:t>
        <w:br/>
        <w:t>| `ultralytics/trackers/__init__.py`           | 初始化跟踪模块，组织和导入与目标跟踪相关的功能，简化模块的使用。                             |</w:t>
        <w:br/>
        <w:t>| `ultralytics/utils/atss.py`                  | 实现自适应训练样本选择（ATSS）策略，计算锚框重叠度和距离，优化目标检测模型的训练过程。        |</w:t>
        <w:br/>
        <w:br/>
        <w:t>以上表格整理了每个文件的功能，帮助理解程序的整体架构和各个模块之间的关系。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