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溺水检测场景分割系统源码＆数据集分享</w:t>
        <w:br/>
        <w:t xml:space="preserve"> [yolov8-seg-ContextGuidedDown＆yolov8-seg-AFPN-P345等50+全套改进创新点发刊_一键训练教程_Web前端展示]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域活动的增加，溺水事故的发生频率逐年上升，尤其是在儿童和青少年群体中，溺水已成为导致意外死亡的重要原因之一。根据世界卫生组织的统计数据，溺水是全球范围内造成5岁以下儿童死亡的第二大原因。因此，及时有效地监测和预防溺水事件显得尤为重要。近年来，计算机视觉技术的快速发展为溺水检测提供了新的解决方案，尤其是基于深度学习的目标检测和场景分割技术，为实时监测水域安全提供了强有力的支持。</w:t>
        <w:br/>
        <w:br/>
        <w:t>在众多深度学习模型中，YOLO（You Only Look Once）系列模型因其高效的实时检测能力而备受关注。YOLOv8作为该系列的最新版本，进一步提升了检测精度和速度，尤其在复杂场景下的表现尤为突出。然而，传统的YOLOv8模型在处理溺水检测任务时，仍然面临一些挑战，如背景复杂性、目标遮挡以及多类目标的识别等。因此，基于改进YOLOv8的溺水检测场景分割系统的研究具有重要的现实意义。</w:t>
        <w:br/>
        <w:br/>
        <w:t>本研究所使用的数据集包含1000张图像，涵盖了三类重要的场景：溺水、出水和游泳。这些类别不仅反映了水域活动的多样性，也为模型的训练和评估提供了丰富的样本。通过对这些图像进行实例分割，可以更准确地识别和定位溺水者及其周围环境，从而实现对溺水事件的实时监测与预警。此外，场景分割技术能够帮助系统更好地理解水域环境，识别潜在的危险因素，如水深、流速等，从而为安全管理提供数据支持。</w:t>
        <w:br/>
        <w:br/>
        <w:t>在实际应用中，基于改进YOLOv8的溺水检测系统可以集成到监控摄像头中，实时分析水域活动，自动识别溺水者并发出警报。这一系统的实现不仅可以提高救援效率，减少溺水事故的发生，还可以为相关部门提供决策支持，优化水域安全管理。此外，研究成果还可以为后续的智能监控系统开发提供理论基础和技术参考，推动计算机视觉技术在公共安全领域的应用。</w:t>
        <w:br/>
        <w:br/>
        <w:t>综上所述，基于改进YOLOv8的溺水检测场景分割系统的研究，不仅具有重要的学术价值，也具有广泛的社会意义。通过深入探讨深度学习在溺水检测中的应用，我们期望能够为降低溺水事故的发生率贡献一份力量，同时推动相关技术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在现代计算机视觉领域，尤其是在安全监测和公共安全方面，溺水检测的研究愈发受到重视。为此，构建一个高效且准确的溺水检测场景分割系统显得尤为重要。本项目所使用的数据集名为“Drowning Detection Main”，该数据集专门为训练和改进YOLOv8-seg模型而设计，旨在提升其在复杂水域环境中的表现。</w:t>
        <w:br/>
        <w:br/>
        <w:t>“Drowning Detection Main”数据集包含三种主要类别，分别是“溺水”（drowning）、“出水”（out of water）和“游泳”（swimming）。这三类标签的设定不仅涵盖了溺水事件的不同状态，还为模型提供了丰富的上下文信息，以便于在实际应用中进行更为精确的场景分割和目标检测。具体而言，“溺水”类别代表了个体在水中遇险的状态，通常伴随着特定的行为模式和身体姿态；“出水”类别则指个体已经脱离水面，通常表示溺水事件的结束或成功救援；而“游泳”类别则描绘了个体在水中正常活动的状态，这一类别的存在有助于模型区分正常的水中活动与潜在的危险行为。</w:t>
        <w:br/>
        <w:br/>
        <w:t>数据集的构建过程注重多样性和代表性，涵盖了不同的水域环境，包括游泳池、海洋、湖泊等多种场景。每个类别的数据样本均经过精心标注，确保在训练过程中模型能够准确学习到各类行为的特征。为了增强模型的泛化能力，数据集中还包含了不同光照条件、天气状况和拍摄角度下的图像，这些变化能够有效模拟现实世界中可能遇到的各种情况。</w:t>
        <w:br/>
        <w:br/>
        <w:t>在数据预处理阶段，图像被标准化处理，以适应YOLOv8-seg模型的输入要求。数据增强技术的应用，如随机裁剪、旋转、翻转等，进一步丰富了训练样本的多样性，提升了模型在面对未知数据时的鲁棒性。此外，数据集还包含了大量的背景图像，以帮助模型更好地理解场景的上下文，从而减少误报率。</w:t>
        <w:br/>
        <w:br/>
        <w:t>为了评估模型的性能，数据集还划分出了验证集和测试集。这些数据集的设计不仅确保了训练过程中的有效性，也为后续的模型调优和性能评估提供了可靠的依据。通过对“Drowning Detection Main”数据集的深入分析与应用，研究人员能够不断优化YOLOv8-seg模型的结构和参数，进而提升其在实际溺水检测场景中的应用效果。</w:t>
        <w:br/>
        <w:br/>
        <w:t>总之，“Drowning Detection Main”数据集的构建与应用，为溺水检测技术的发展提供了坚实的基础。通过精确的场景分割和目标检测，该数据集不仅能够帮助提高溺水事件的响应速度，还能为相关安全监测系统的研发提供重要的数据支持。随着技术的不断进步，期待这一领域能够取得更大的突破，为公共安全做出更大的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一个重要变种，专注于目标检测与分割任务的结合。该算法在YOLOv8的基础上，采用了anchor-free的检测方法，旨在提高检测精度和速度。YOLOV8-seg的设计理念源于对目标检测领域的深刻理解，尤其是在复杂背景下小目标的检测和分割。传统的anchor-based方法在处理小目标时常常面临定位误差和感知能力不足的问题，这在水面环境等复杂场景中尤为明显。为了解决这些问题，YOLOV8-seg在算法架构和损失函数上进行了多方面的改进。</w:t>
        <w:br/>
        <w:br/>
        <w:t>首先，YOLOV8-seg的输入端采用了多种数据增强技术，如Mosaic数据增强、自适应图片缩放和灰度填充等。这些技术不仅能够提高模型的鲁棒性，还能有效增加训练样本的多样性，从而提升模型在复杂环境下的表现。输入图像经过这些预处理后，进入主干网络进行特征提取。主干网络由多个卷积层、C2f模块和SPPF结构组成，C2f模块的设计灵感来源于YOLOv7的ELAN结构，通过多分支的跨层连接，显著增强了模型的梯度流动性，使得特征表示能力得到了提升。SPPF模块则通过空间金字塔池化技术，进一步提高了模型的计算速度和特征提取能力。</w:t>
        <w:br/>
        <w:br/>
        <w:t>在特征提取完成后，YOLOV8-seg进入Neck端，采用了路径聚合网络（PAN）结构。该结构通过上采样和下采样的方式，将不同尺度的特征图进行融合，确保模型能够有效捕捉到不同大小目标的特征信息。这一设计对于小目标的检测尤为重要，因为小目标往往在特征图中表现得不够明显，容易被忽视。YOLOV8-seg通过这种多尺度特征融合的方式，增强了对小目标的感知能力。</w:t>
        <w:br/>
        <w:br/>
        <w:t>输出端则采用了解耦头结构，分别处理分类和回归任务。通过Task-Aligned Assigner方法，YOLOV8-seg能够根据分类分数和回归分数的加权结果进行正样本匹配。这种解耦设计不仅提高了模型的灵活性，还使得损失计算更加高效。分类损失采用二元交叉熵损失（BCE），而回归损失则结合了分布焦点损失（DFL）和完全交并比损失（CIoU），进一步提升了模型在边界框预测方面的精准度。</w:t>
        <w:br/>
        <w:br/>
        <w:t>为了应对复杂水面环境下小目标的检测挑战，YOLOV8-seg引入了BiFormer双层路由注意力机制，构建了C2fBF模块。这一模块旨在减轻主干网络下采样过程中的噪声影响，保留更细粒度的上下文信息。通过捕获远程依赖，C2fBF模块能够有效提升模型对小目标的感知能力，减少漏检现象的发生。此外，YOLOV8-seg还在Neck端引入了GSConv和Slim-neck技术，这些技术不仅保持了模型的精度，还有效降低了计算量，使得YOLOV8-seg在保持高性能的同时，具备了更好的实时性。</w:t>
        <w:br/>
        <w:br/>
        <w:t>在损失函数的选择上，YOLOV8-seg使用了MPDIoU损失函数替代了CIoU损失函数。MPDIoU损失函数在传统IoU的基础上，考虑了多个维度的信息，使得模型在处理复杂场景时具备更强的泛化能力和精准度。这一改进使得YOLOV8-seg在小目标检测和分割任务中表现得更加出色，尤其是在水面等复杂环境下，能够有效降低定位误差，提高目标感知能力。</w:t>
        <w:br/>
        <w:br/>
        <w:t>综上所述，YOLOV8-seg算法通过多层次的设计改进和技术创新，成功克服了传统YOLO模型在复杂环境下的不足之处。其在特征提取、特征融合、目标检测和损失计算等多个方面的优化，使得YOLOV8-seg不仅在检测精度上有了显著提升，同时也在处理速度上达到了更高的标准。这一算法的成功实施，为未来在更广泛的应用场景中，尤其是在复杂背景下的小目标检测与分割任务提供了新的思路和方法。随着YOLOV8-seg的不断发展和完善，期待其在实际应用中展现出更为卓越的性能。</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Ultralytics YOLO 🚀, AGPL-3.0 license</w:t>
        <w:br/>
        <w:br/>
        <w:t># 定义当前版本</w:t>
        <w:br/>
        <w:t>__version__ = '8.0.202'</w:t>
        <w:br/>
        <w:br/>
        <w:t># 从ultralytics.models模块导入各种模型</w:t>
        <w:br/>
        <w:t>from ultralytics.models import RTDETR, SAM, YOLO  # 导入实时目标检测模型、分割模型和YOLO模型</w:t>
        <w:br/>
        <w:t>from ultralytics.models.fastsam import FastSAM  # 导入快速分割模型</w:t>
        <w:br/>
        <w:t>from ultralytics.models.nas import NAS  # 导入神经架构搜索模型</w:t>
        <w:br/>
        <w:br/>
        <w:t># 导入设置和检查工具</w:t>
        <w:br/>
        <w:t>from ultralytics.utils import SETTINGS as settings  # 导入设置</w:t>
        <w:br/>
        <w:t>from ultralytics.utils.checks import check_yolo as checks  # 导入YOLO检查工具</w:t>
        <w:br/>
        <w:t>from ultralytics.utils.downloads import download  # 导入下载工具</w:t>
        <w:br/>
        <w:br/>
        <w:t># 定义模块的公开接口</w:t>
        <w:br/>
        <w:t>__all__ = '__version__', 'YOLO', 'NAS', 'SAM', 'FastSAM', 'RTDETR', 'checks', 'download', 'settings'</w:t>
        <w:br/>
        <w:t>```</w:t>
        <w:br/>
        <w:br/>
        <w:t>### 代码注释说明：</w:t>
        <w:br/>
        <w:br/>
        <w:t>1. **版本定义**：</w:t>
        <w:br/>
        <w:t xml:space="preserve">   - `__version__` 变量用于定义当前库的版本号，方便用户和开发者了解使用的版本。</w:t>
        <w:br/>
        <w:br/>
        <w:t>2. **模型导入**：</w:t>
        <w:br/>
        <w:t xml:space="preserve">   - `from ultralytics.models import RTDETR, SAM, YOLO`：导入了不同类型的模型，包括实时目标检测（RTDETR）、分割（SAM）和YOLO（You Only Look Once）模型，后者是广泛使用的目标检测模型。</w:t>
        <w:br/>
        <w:t xml:space="preserve">   - `from ultralytics.models.fastsam import FastSAM`：导入快速分割模型，用于提高分割任务的效率。</w:t>
        <w:br/>
        <w:t xml:space="preserve">   - `from ultralytics.models.nas import NAS`：导入神经架构搜索模型，用于自动化模型架构的设计。</w:t>
        <w:br/>
        <w:br/>
        <w:t>3. **工具导入**：</w:t>
        <w:br/>
        <w:t xml:space="preserve">   - `from ultralytics.utils import SETTINGS as settings`：导入设置配置，可能包含模型训练和推理的相关参数。</w:t>
        <w:br/>
        <w:t xml:space="preserve">   - `from ultralytics.utils.checks import check_yolo as checks`：导入YOLO模型的检查工具，用于验证模型的有效性和兼容性。</w:t>
        <w:br/>
        <w:t xml:space="preserve">   - `from ultralytics.utils.downloads import download`：导入下载工具，可能用于下载模型权重或其他资源。</w:t>
        <w:br/>
        <w:br/>
        <w:t>4. **公开接口**：</w:t>
        <w:br/>
        <w:t xml:space="preserve">   - `__all__` 变量定义了模块的公开接口，指定了可以被外部访问的名称，便于使用 `from module import *` 语句时的导入管理。```</w:t>
      </w:r>
    </w:p>
    <w:p>
      <w:pPr>
        <w:spacing w:line="240" w:lineRule="auto"/>
        <w:jc w:val="left"/>
      </w:pPr>
      <w:r>
        <w:rPr>
          <w:rFonts w:ascii="Times New Roman" w:hAnsi="Times New Roman" w:eastAsia="宋体"/>
          <w:color w:val="000000"/>
          <w:sz w:val="24"/>
        </w:rPr>
        <w:t>这个文件是Ultralytics YOLO库的初始化文件，主要用于定义库的版本以及导入和暴露相关的模块和功能。首先，文件中定义了库的版本号为'8.0.202'，这有助于用户和开发者了解当前使用的库版本。</w:t>
        <w:br/>
        <w:br/>
        <w:t>接下来，文件从`ultralytics.models`模块中导入了多个模型，包括RTDETR、SAM和YOLO。这些模型是Ultralytics YOLO库的核心部分，提供了不同的目标检测和分割功能。此外，还从`ultralytics.models.fastsam`中导入了FastSAM模型，这可能是一个针对速度优化的分割模型。再者，从`ultralytics.models.nas`中导入了NAS模型，可能与神经架构搜索相关，提供了一种自动化设计模型的方式。</w:t>
        <w:br/>
        <w:br/>
        <w:t>在工具函数方面，文件从`ultralytics.utils`模块中导入了SETTINGS，可能用于配置和设置库的运行参数。同时，还导入了`check_yolo`函数，用于检查YOLO模型的有效性和兼容性。此外，`download`函数被导入，可能用于下载模型或数据集等资源。</w:t>
        <w:br/>
        <w:br/>
        <w:t>最后，`__all__`变量被定义为一个元组，列出了该模块公开的接口，包括版本号、各种模型、检查函数、下载函数和设置。这使得在使用`from ultralytics import *`时，只会导入这些指定的内容，从而避免了命名冲突和不必要的导入。</w:t>
        <w:br/>
        <w:br/>
        <w:t>总的来说，这个初始化文件为Ultralytics YOLO库提供了一个清晰的入口，方便用户使用库中的各种功能和模型。</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接受一个参数 `script_path`，表示要运行的脚本路径。</w:t>
        <w:br/>
        <w:t xml:space="preserve">   - 使用 `sys.executable` 获取当前 Python 解释器的路径。</w:t>
        <w:br/>
        <w:t xml:space="preserve">   - 构建命令字符串，使用 `streamlit` 运行指定的脚本。</w:t>
        <w:br/>
        <w:t xml:space="preserve">   - 使用 `subprocess.run` 执行命令，并等待其完成。</w:t>
        <w:br/>
        <w:t xml:space="preserve">   - 检查命令的返回码，如果不为0，表示脚本运行出错，打印错误信息。</w:t>
        <w:br/>
        <w:br/>
        <w:t>3. **主程序入口**：</w:t>
        <w:br/>
        <w:t xml:space="preserve">   - 在 `__main__` 块中，指定要运行的脚本路径（这里假设脚本在当前目录下）。</w:t>
        <w:br/>
        <w:t xml:space="preserve">   - 调用 `run_script` 函数执行脚本。```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应用。首先，程序导入了必要的模块，包括 `sys`、`os` 和 `subprocess`，这些模块分别用于获取系统信息、操作文件系统和执行外部命令。</w:t>
        <w:br/>
        <w:br/>
        <w:t>在 `run_script` 函数中，首先获取当前 Python 解释器的路径，这样可以确保在正确的环境中运行脚本。接着，构建一个命令字符串，该命令使用 Python 解释器来运行 Streamlit，并指定要运行的脚本路径。然后，使用 `subprocess.run` 方法执行这个命令。这个方法会在一个新的 shell 中运行命令，并等待其完成。如果命令执行返回的状态码不为零，表示脚本运行过程中出现了错误，程序会打印出相应的错误信息。</w:t>
        <w:br/>
        <w:br/>
        <w:t>在文件的最后部分，使用 `if __name__ == "__main__":` 语句来确保只有在直接运行该文件时才会执行下面的代码。这部分代码指定了要运行的脚本路径，这里使用了 `abs_path` 函数来获取 `web.py` 文件的绝对路径。最后，调用 `run_script` 函数来执行指定的脚本。</w:t>
        <w:br/>
        <w:br/>
        <w:t>总体来说，这个程序的目的是为了方便地启动一个 Streamlit Web 应用，确保在正确的 Python 环境中运行，并能够处理可能出现的错误。</w:t>
      </w:r>
    </w:p>
    <w:p>
      <w:pPr>
        <w:spacing w:line="240" w:lineRule="auto"/>
        <w:jc w:val="left"/>
      </w:pPr>
      <w:r>
        <w:rPr>
          <w:rFonts w:ascii="Times New Roman" w:hAnsi="Times New Roman" w:eastAsia="宋体"/>
          <w:color w:val="000000"/>
          <w:sz w:val="24"/>
        </w:rPr>
        <w:t>``````python</w:t>
        <w:br/>
        <w:t># Ultralytics YOLO 🚀, AGPL-3.0 license</w:t>
        <w:br/>
        <w:br/>
        <w:t># 从当前模块导入基础数据集类</w:t>
        <w:br/>
        <w:t>from .base import BaseDataset</w:t>
        <w:br/>
        <w:br/>
        <w:t># 从构建模块导入构建数据加载器、构建YOLO数据集和加载推理源的函数</w:t>
        <w:br/>
        <w:t>from .build import build_dataloader, build_yolo_dataset, load_inference_source</w:t>
        <w:br/>
        <w:br/>
        <w:t># 从数据集模块导入分类数据集、语义数据集和YOLO数据集类</w:t>
        <w:br/>
        <w:t>from .dataset import ClassificationDataset, SemanticDataset, YOLODataset</w:t>
        <w:br/>
        <w:br/>
        <w:t># 定义模块的公开接口，允许外部访问这些类和函数</w:t>
        <w:br/>
        <w:t xml:space="preserve">__all__ = ('BaseDataset', 'ClassificationDataset', 'SemanticDataset', 'YOLODataset', </w:t>
        <w:br/>
        <w:t xml:space="preserve">           'build_yolo_dataset', 'build_dataloader', 'load_inference_source')</w:t>
        <w:br/>
        <w:t>```</w:t>
        <w:br/>
        <w:br/>
        <w:t>### 代码核心部分及注释说明：</w:t>
        <w:br/>
        <w:br/>
        <w:t>1. **导入基础类和函数**：</w:t>
        <w:br/>
        <w:t xml:space="preserve">   - `from .base import BaseDataset`：导入基础数据集类`BaseDataset`，该类可能包含数据集的基本功能和接口。</w:t>
        <w:br/>
        <w:t xml:space="preserve">   - `from .build import build_dataloader, build_yolo_dataset, load_inference_source`：导入构建数据加载器和数据集的函数，这些函数用于初始化和准备数据供YOLO模型使用。</w:t>
        <w:br/>
        <w:br/>
        <w:t>2. **导入特定数据集类**：</w:t>
        <w:br/>
        <w:t xml:space="preserve">   - `from .dataset import ClassificationDataset, SemanticDataset, YOLODataset`：导入不同类型的数据集类，包括分类数据集、语义分割数据集和YOLO特定的数据集。这些类将用于处理不同任务的数据。</w:t>
        <w:br/>
        <w:br/>
        <w:t>3. **定义模块的公开接口**：</w:t>
        <w:br/>
        <w:t xml:space="preserve">   - `__all__`：这是一个特殊变量，定义了模块中哪些类和函数是公开的，允许用户在使用`from module import *`时只导入这些指定的内容。这有助于管理模块的命名空间和避免不必要的冲突。```</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YOLO项目中的一个初始化文件，通常用于定义模块的公共接口。文件的开头包含了一条注释，表明该项目使用的是AGPL-3.0许可证，并且是Ultralytics YOLO的相关代码。</w:t>
        <w:br/>
        <w:br/>
        <w:t>接下来，文件通过相对导入的方式引入了几个模块和类。首先，从`.base`模块中导入了`BaseDataset`类，这通常是一个基础数据集类，可能提供了一些通用的方法和属性，供其他数据集类继承和使用。然后，从`.build`模块中导入了三个函数：`build_dataloader`、`build_yolo_dataset`和`load_inference_source`。这些函数可能用于构建数据加载器、构建YOLO数据集以及加载推理所需的数据源。</w:t>
        <w:br/>
        <w:br/>
        <w:t>此外，从`.dataset`模块中导入了三个数据集类：`ClassificationDataset`、`SemanticDataset`和`YOLODataset`。这些类分别用于处理不同类型的数据集，可能涉及分类任务、语义分割任务和YOLO特定的数据集格式。</w:t>
        <w:br/>
        <w:br/>
        <w:t>最后，`__all__`变量定义了该模块的公共接口，列出了可以被外部导入的类和函数。这种做法有助于控制模块的可见性，确保用户只访问到那些经过明确声明的部分，从而提高代码的可维护性和可读性。</w:t>
        <w:br/>
        <w:br/>
        <w:t>总体来说，这个文件的主要作用是组织和导出与数据集相关的功能和类，为其他模块提供一个清晰的接口。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每个批次的样本数量，需根据显存和内存进行调整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**导入必要的库**：导入了操作系统、PyTorch、YAML解析库和YOLO模型库。</w:t>
        <w:br/>
        <w:t>2. **设置训练参数**：定义了数据加载的工作进程数、批次大小和设备类型（GPU或CPU）。</w:t>
        <w:br/>
        <w:t>3. **获取数据集配置文件路径**：使用`abs_path`函数获取数据集的YAML配置文件的绝对路径。</w:t>
        <w:br/>
        <w:t>4. **读取和修改YAML文件**：读取YAML文件内容，更新训练、验证和测试集的路径，并将修改后的内容写回文件。</w:t>
        <w:br/>
        <w:t>5. **加载YOLO模型**：根据指定的配置文件和预训练权重加载YOLO模型。</w:t>
        <w:br/>
        <w:t>6. **训练模型**：调用`model.train`方法开始训练，传入数据路径、设备、工作进程数、图像大小、训练轮数和批次大小等参数。```</w:t>
      </w:r>
    </w:p>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 as nn</w:t>
        <w:br/>
        <w:t>import torch.nn.functional as F</w:t>
        <w:br/>
        <w:br/>
        <w:t>def bbox_overlaps(bboxes1, bboxes2, mode='iou', is_aligned=False, eps=1e-6):</w:t>
        <w:br/>
        <w:t xml:space="preserve">    """计算两个边界框集合之间的重叠程度。</w:t>
        <w:br/>
        <w:br/>
        <w:t xml:space="preserve">    Args:</w:t>
        <w:br/>
        <w:t xml:space="preserve">        bboxes1 (Tensor): 第一个边界框集合，形状为 (M, 4)。</w:t>
        <w:br/>
        <w:t xml:space="preserve">        bboxes2 (Tensor): 第二个边界框集合，形状为 (N, 4)。</w:t>
        <w:br/>
        <w:t xml:space="preserve">        mode (str): 计算方式，可以是 "iou"（交并比）、"iof"（前景交集）或 "giou"（广义交并比）。</w:t>
        <w:br/>
        <w:t xml:space="preserve">        is_aligned (bool): 如果为 True，则 bboxes1 和 bboxes2 的数量必须相等。</w:t>
        <w:br/>
        <w:t xml:space="preserve">        eps (float): 为了数值稳定性，添加到分母的值。</w:t>
        <w:br/>
        <w:br/>
        <w:t xml:space="preserve">    Returns:</w:t>
        <w:br/>
        <w:t xml:space="preserve">        Tensor: 返回重叠程度的矩阵，形状为 (M, N) 或 (M,)。</w:t>
        <w:br/>
        <w:t xml:space="preserve">    """</w:t>
        <w:br/>
        <w:t xml:space="preserve">    assert mode in ['iou', 'iof', 'giou'], f'不支持的模式 {mode}'</w:t>
        <w:br/>
        <w:t xml:space="preserve">    assert (bboxes1.size(-1) == 4 or bboxes1.size(0) == 0)</w:t>
        <w:br/>
        <w:t xml:space="preserve">    assert (bboxes2.size(-1) == 4 or bboxes2.size(0) == 0)</w:t>
        <w:br/>
        <w:br/>
        <w:t xml:space="preserve">    # 获取边界框的数量</w:t>
        <w:br/>
        <w:t xml:space="preserve">    rows = bboxes1.size(-2)</w:t>
        <w:br/>
        <w:t xml:space="preserve">    cols = bboxes2.size(-2)</w:t>
        <w:br/>
        <w:t xml:space="preserve">    if is_aligned:</w:t>
        <w:br/>
        <w:t xml:space="preserve">        assert rows == cols</w:t>
        <w:br/>
        <w:br/>
        <w:t xml:space="preserve">    if rows * cols == 0:</w:t>
        <w:br/>
        <w:t xml:space="preserve">        return bboxes1.new_zeros((rows, cols)) if not is_aligned else bboxes1.new_zeros((rows,))</w:t>
        <w:br/>
        <w:br/>
        <w:t xml:space="preserve">    # 计算每个边界框的面积</w:t>
        <w:br/>
        <w:t xml:space="preserve">    area1 = (bboxes1[..., 2] - bboxes1[..., 0]) * (bboxes1[..., 3] - bboxes1[..., 1])</w:t>
        <w:br/>
        <w:t xml:space="preserve">    area2 = (bboxes2[..., 2] - bboxes2[..., 0]) * (bboxes2[..., 3] - bboxes2[..., 1])</w:t>
        <w:br/>
        <w:br/>
        <w:t xml:space="preserve">    # 计算重叠区域的左上角和右下角坐标</w:t>
        <w:br/>
        <w:t xml:space="preserve">    lt = torch.max(bboxes1[..., :2], bboxes2[..., :2])  # 左上角</w:t>
        <w:br/>
        <w:t xml:space="preserve">    rb = torch.min(bboxes1[..., 2:], bboxes2[..., 2:])  # 右下角</w:t>
        <w:br/>
        <w:br/>
        <w:t xml:space="preserve">    # 计算重叠区域的宽和高</w:t>
        <w:br/>
        <w:t xml:space="preserve">    wh = (rb - lt).clamp(min=0)  # 确保不小于0</w:t>
        <w:br/>
        <w:t xml:space="preserve">    overlap = wh[..., 0] * wh[..., 1]  # 重叠面积</w:t>
        <w:br/>
        <w:br/>
        <w:t xml:space="preserve">    # 计算并集</w:t>
        <w:br/>
        <w:t xml:space="preserve">    union = area1 + area2 - overlap + eps  # 加上eps以避免除以零</w:t>
        <w:br/>
        <w:t xml:space="preserve">    ious = overlap / union  # 计算IoU</w:t>
        <w:br/>
        <w:br/>
        <w:t xml:space="preserve">    if mode == 'giou':</w:t>
        <w:br/>
        <w:t xml:space="preserve">        # 计算广义IoU</w:t>
        <w:br/>
        <w:t xml:space="preserve">        enclosed_lt = torch.min(bboxes1[..., :2], bboxes2[..., :2])</w:t>
        <w:br/>
        <w:t xml:space="preserve">        enclosed_rb = torch.max(bboxes1[..., 2:], bboxes2[..., 2:])</w:t>
        <w:br/>
        <w:t xml:space="preserve">        enclose_wh = (enclosed_rb - enclosed_lt).clamp(min=0)</w:t>
        <w:br/>
        <w:t xml:space="preserve">        enclose_area = enclose_wh[..., 0] * enclose_wh[..., 1] + eps</w:t>
        <w:br/>
        <w:t xml:space="preserve">        gious = ious - (enclose_area - union) / enclose_area</w:t>
        <w:br/>
        <w:t xml:space="preserve">        return gious</w:t>
        <w:br/>
        <w:br/>
        <w:t xml:space="preserve">    return ious  # 返回IoU或IoF</w:t>
        <w:br/>
        <w:br/>
        <w:t>class ATSSAssigner(nn.Module):</w:t>
        <w:br/>
        <w:t xml:space="preserve">    '''自适应训练样本选择分配器'''</w:t>
        <w:br/>
        <w:t xml:space="preserve">    def __init__(self, topk=9, num_classes=80):</w:t>
        <w:br/>
        <w:t xml:space="preserve">        super(ATSSAssigner, self).__init__()</w:t>
        <w:br/>
        <w:t xml:space="preserve">        self.topk = topk  # 每个样本选择的最大候选框数量</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"""分配边界框和标签。</w:t>
        <w:br/>
        <w:br/>
        <w:t xml:space="preserve">        Args:</w:t>
        <w:br/>
        <w:t xml:space="preserve">            anc_bboxes (Tensor): 形状为 (num_total_anchors, 4) 的锚框。</w:t>
        <w:br/>
        <w:t xml:space="preserve">            n_level_bboxes (List): 每个级别的边界框数量。</w:t>
        <w:br/>
        <w:t xml:space="preserve">            gt_labels (Tensor): 形状为 (bs, n_max_boxes, 1) 的真实标签。</w:t>
        <w:br/>
        <w:t xml:space="preserve">            gt_bboxes (Tensor): 形状为 (bs, n_max_boxes, 4) 的真实边界框。</w:t>
        <w:br/>
        <w:t xml:space="preserve">            mask_gt (Tensor): 形状为 (bs, n_max_boxes, 1) 的真实框掩码。</w:t>
        <w:br/>
        <w:t xml:space="preserve">            pd_bboxes (Tensor): 形状为 (bs, n_max_boxes, 4) 的预测边界框。</w:t>
        <w:br/>
        <w:br/>
        <w:t xml:space="preserve">        Returns:</w:t>
        <w:br/>
        <w:t xml:space="preserve">            target_labels (Tensor): 形状为 (bs, num_total_anchors) 的目标标签。</w:t>
        <w:br/>
        <w:t xml:space="preserve">            target_bboxes (Tensor): 形状为 (bs, num_total_anchors, 4) 的目标边界框。</w:t>
        <w:br/>
        <w:t xml:space="preserve">            target_scores (Tensor): 形状为 (bs, num_total_anchors, num_classes) 的目标分数。</w:t>
        <w:br/>
        <w:t xml:space="preserve">            fg_mask (Tensor): 形状为 (bs, num_total_anchors) 的前景掩码。</w:t>
        <w:br/>
        <w:t xml:space="preserve">        """</w:t>
        <w:br/>
        <w:t xml:space="preserve">        self.n_anchors = anc_bboxes.size(0)  # 总锚框数量</w:t>
        <w:br/>
        <w:t xml:space="preserve">        self.bs = gt_bboxes.size(0)  # 批次大小</w:t>
        <w:br/>
        <w:t xml:space="preserve">        self.n_max_boxes = gt_bboxes.size(1)  # 最大边界框数量</w:t>
        <w:br/>
        <w:br/>
        <w:t xml:space="preserve">        if self.n_max_boxes == 0:</w:t>
        <w:br/>
        <w:t xml:space="preserve">            # 如果没有真实框，返回背景标签和零目标框</w:t>
        <w:br/>
        <w:t xml:space="preserve">            device = gt_bboxes.device</w:t>
        <w:br/>
        <w:t xml:space="preserve">            return (</w:t>
        <w:br/>
        <w:t xml:space="preserve">                torch.full([self.bs, self.n_anchors], self.bg_idx).to(device),</w:t>
        <w:br/>
        <w:t xml:space="preserve">                torch.zeros([self.bs, self.n_anchors, 4]).to(device),</w:t>
        <w:br/>
        <w:t xml:space="preserve">                torch.zeros([self.bs, self.n_anchors, self.num_classes]).to(device),</w:t>
        <w:br/>
        <w:t xml:space="preserve">                torch.zeros([self.bs, self.n_anchors]).to(device)</w:t>
        <w:br/>
        <w:t xml:space="preserve">            )</w:t>
        <w:br/>
        <w:br/>
        <w:t xml:space="preserve">        # 计算重叠和距离</w:t>
        <w:br/>
        <w:t xml:space="preserve">        overlaps = bbox_overlaps(gt_bboxes.reshape([-1, 4]), anc_bboxes)</w:t>
        <w:br/>
        <w:t xml:space="preserve">        overlaps = overlaps.reshape([self.bs, -1, self.n_anchors])</w:t>
        <w:br/>
        <w:t xml:space="preserve">        distances, ac_points = dist_calculator(gt_bboxes.reshape([-1, 4]), anc_bboxes)</w:t>
        <w:br/>
        <w:t xml:space="preserve">        distances = distances.reshape([self.bs, -1, self.n_anchors])</w:t>
        <w:br/>
        <w:br/>
        <w:t xml:space="preserve">        # 选择候选框</w:t>
        <w:br/>
        <w:t xml:space="preserve">        is_in_candidate, candidate_idxs = self.select_topk_candidates(distances, n_level_bboxes, mask_gt)</w:t>
        <w:br/>
        <w:t xml:space="preserve">        overlaps_thr_per_gt, iou_candidates = self.thres_calculator(is_in_candidate, candidate_idxs, overlaps)</w:t>
        <w:br/>
        <w:br/>
        <w:t xml:space="preserve">        # 选择正样本</w:t>
        <w:br/>
        <w:t xml:space="preserve">        is_pos = torch.where(iou_candidates &gt; overlaps_thr_per_gt.repeat([1, 1, self.n_anchors]),</w:t>
        <w:br/>
        <w:t xml:space="preserve">                             is_in_candidate, torch.zeros_like(is_in_candidate))</w:t>
        <w:br/>
        <w:br/>
        <w:t xml:space="preserve">        # 获取目标</w:t>
        <w:br/>
        <w:t xml:space="preserve">        target_labels, target_bboxes, target_scores = self.get_targets(gt_labels, gt_bboxes, target_gt_idx, fg_mask)</w:t>
        <w:br/>
        <w:br/>
        <w:t xml:space="preserve">        return target_labels, target_bboxes, target_scores, fg_mask.bool(), target_gt_idx</w:t>
        <w:br/>
        <w:br/>
        <w:t xml:space="preserve">    # 其他辅助函数省略...</w:t>
        <w:br/>
        <w:t>```</w:t>
        <w:br/>
        <w:br/>
        <w:t>### 代码注释说明：</w:t>
        <w:br/>
        <w:t>1. **bbox_overlaps**：计算两个边界框集合之间的重叠程度，包括 IoU 和 GIoU 的计算。</w:t>
        <w:br/>
        <w:t>2. **ATSSAssigner**：自适应训练样本选择分配器，负责将锚框与真实框进行匹配，返回目标标签、边界框和分数。</w:t>
        <w:br/>
        <w:t>3. **forward** 方法：实现了锚框与真实框的匹配逻辑，计算重叠和距离，并选择正样本和负样本。</w:t>
        <w:br/>
        <w:br/>
        <w:t>这段代码的核心功能是计算边界框之间的重叠程度，并根据这些重叠程度进行样本选择和分配。```</w:t>
      </w:r>
    </w:p>
    <w:p>
      <w:pPr>
        <w:spacing w:line="240" w:lineRule="auto"/>
        <w:jc w:val="left"/>
      </w:pPr>
      <w:r>
        <w:rPr>
          <w:rFonts w:ascii="Times New Roman" w:hAnsi="Times New Roman" w:eastAsia="宋体"/>
          <w:color w:val="000000"/>
          <w:sz w:val="24"/>
        </w:rPr>
        <w:t>这个程序文件`ultralytics/utils/atss.py`主要实现了自适应训练样本选择（Adaptive Training Sample Selection，ATSS）分配器的功能。该文件包含多个函数和一个类，主要用于生成锚框、计算边界框之间的重叠度（IoU）、以及进行目标检测中的样本分配。</w:t>
        <w:br/>
        <w:br/>
        <w:t>首先，`generate_anchors`函数用于根据特征图生成锚框。该函数接收特征图、特征图的步幅、网格单元大小、网格偏移、设备类型、是否为评估模式以及模式（anchor-free或anchor-based）等参数。根据这些参数，函数会计算出锚框的坐标，并返回锚框的点、步幅张量等信息。</w:t>
        <w:br/>
        <w:br/>
        <w:t>接下来，`fp16_clamp`函数用于对张量进行上下限限制，特别是针对半精度浮点数（float16）的处理。由于在CPU上没有直接支持半精度的clamp操作，因此该函数首先将张量转换为float32进行限制，然后再转换回float16。</w:t>
        <w:br/>
        <w:br/>
        <w:t>`bbox_overlaps`函数用于计算两个边界框集合之间的重叠度。该函数支持不同的重叠度计算模式（如IoU、IoF和GIoU），并且可以处理批量输入。它根据输入的边界框计算重叠区域、并返回相应的重叠度。</w:t>
        <w:br/>
        <w:br/>
        <w:t>`cast_tensor_type`和`iou2d_calculator`函数则用于处理张量类型转换和计算2D边界框的重叠度。`dist_calculator`函数计算给定锚框和真实边界框之间的中心距离，返回距离和锚框的中心点。</w:t>
        <w:br/>
        <w:br/>
        <w:t>`ATSSAssigner`类是整个文件的核心，负责自适应训练样本的选择。它的构造函数接收topk参数和类别数量，并初始化相关属性。在`forward`方法中，该类接收锚框、各级别的边界框、真实标签、真实边界框、掩码和预测边界框等信息，计算重叠度和距离，并选择候选框。通过阈值计算和目标框的选择，最终返回目标标签、目标边界框、目标分数和前景掩码。</w:t>
        <w:br/>
        <w:br/>
        <w:t>总的来说，这个文件实现了在目标检测任务中，如何根据锚框和真实边界框的关系，智能地选择训练样本，以提高模型的性能。通过计算重叠度和距离，该程序能够有效地进行样本分配，为后续的训练提供支持。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w:t>
        <w:br/>
        <w:t xml:space="preserve">    自定义的LayerNorm层，支持两种数据格式：channels_last（默认）和channels_first。</w:t>
        <w:br/>
        <w:t xml:space="preserve">    channels_last对应的输入形状为(batch_size, height, width, channels)，</w:t>
        <w:br/>
        <w:t xml:space="preserve">    而channels_first对应的输入形状为(batch_size,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根据数据格式进行不同的归一化处理</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w:t>
        <w:br/>
        <w:t xml:space="preserve">    ConvNeXtV2的基本模块，包含深度可分离卷积、归一化、激活函数等。</w:t>
        <w:br/>
        <w:t xml:space="preserve">    </w:t>
        <w:br/>
        <w:t xml:space="preserve">    Args:</w:t>
        <w:br/>
        <w:t xml:space="preserve">        dim (int): 输入通道数。</w:t>
        <w:br/>
        <w:t xml:space="preserve">        drop_path (float): 随机深度率，默认值为0.0。</w:t>
        <w:br/>
        <w:t xml:space="preserve">    """</w:t>
        <w:br/>
        <w:t xml:space="preserve">    def __init__(self, dim, drop_path=0.):</w:t>
        <w:br/>
        <w:t xml:space="preserve">        super().__init__()</w:t>
        <w:br/>
        <w:t xml:space="preserve">        self.dwconv = nn.Conv2d(dim, dim, kernel_size=7, padding=3, groups=dim)  # 深度卷积</w:t>
        <w:br/>
        <w:t xml:space="preserve">        self.norm = LayerNorm(dim, eps=1e-6)  # 归一化层</w:t>
        <w:br/>
        <w:t xml:space="preserve">        self.pwconv1 = nn.Linear(dim, 4 * dim)  # 1x1卷积（用线性层实现）</w:t>
        <w:br/>
        <w:t xml:space="preserve">        self.act = nn.GELU()  # 激活函数</w:t>
        <w:br/>
        <w:t xml:space="preserve">        self.pwconv2 = nn.Linear(4 * dim, dim)  # 1x1卷积（用线性层实现）</w:t>
        <w:br/>
        <w:t xml:space="preserve">        self.drop_path = nn.Identity() if drop_path &lt;= 0. else DropPath(drop_path)  # 随机深度</w:t>
        <w:br/>
        <w:br/>
        <w:t xml:space="preserve">    def forward(self, x):</w:t>
        <w:br/>
        <w:t xml:space="preserve">        input = x  # 保存输入以便后续残差连接</w:t>
        <w:br/>
        <w:t xml:space="preserve">        x = self.dwconv(x)  # 深度卷积</w:t>
        <w:br/>
        <w:t xml:space="preserve">        x = x.permute(0, 2, 3, 1)  # 维度转换</w:t>
        <w:br/>
        <w:t xml:space="preserve">        x = self.norm(x)  # 归一化</w:t>
        <w:br/>
        <w:t xml:space="preserve">        x = self.pwconv1(x)  # 1x1卷积</w:t>
        <w:br/>
        <w:t xml:space="preserve">        x = self.act(x)  # 激活</w:t>
        <w:br/>
        <w:t xml:space="preserve">        x = self.pwconv2(x)  # 1x1卷积</w:t>
        <w:br/>
        <w:t xml:space="preserve">        x = x.permute(0, 3, 1, 2)  # 恢复维度</w:t>
        <w:br/>
        <w:t xml:space="preserve">        </w:t>
        <w:br/>
        <w:t xml:space="preserve">        x = input + self.drop_path(x)  # 残差连接</w:t>
        <w:br/>
        <w:t xml:space="preserve">        return x</w:t>
        <w:br/>
        <w:br/>
        <w:t>class ConvNeXtV2(nn.Module):</w:t>
        <w:br/>
        <w:t xml:space="preserve">    """ </w:t>
        <w:br/>
        <w:t xml:space="preserve">    ConvNeXt V2模型结构，包含多个阶段和模块。</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drop_path_rate (float): 随机深度率，默认值为0。</w:t>
        <w:br/>
        <w:t xml:space="preserve">    """</w:t>
        <w:br/>
        <w:t xml:space="preserve">    def __init__(self, in_chans=3, num_classes=1000, </w:t>
        <w:br/>
        <w:t xml:space="preserve">                 depths=[3, 3, 9, 3], dims=[96, 192, 384, 768], </w:t>
        <w:br/>
        <w:t xml:space="preserve">                 drop_path_rate=0.):</w:t>
        <w:br/>
        <w:t xml:space="preserve">        super().__init__()</w:t>
        <w:br/>
        <w:t xml:space="preserve">        self.depths = depths</w:t>
        <w:br/>
        <w:t xml:space="preserve">        self.downsample_layers = nn.ModuleList()  # 下采样层</w:t>
        <w:br/>
        <w:t xml:space="preserve">        # Stem部分</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 添加多个Block</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res = []</w:t>
        <w:br/>
        <w:t xml:space="preserve">        # 逐层下采样和特征提取</w:t>
        <w:br/>
        <w:t xml:space="preserve">        for i in range(4):</w:t>
        <w:br/>
        <w:t xml:space="preserve">            x = self.downsample_layers[i](x)</w:t>
        <w:br/>
        <w:t xml:space="preserve">            x = self.stages[i](x)</w:t>
        <w:br/>
        <w:t xml:space="preserve">            res.append(x)</w:t>
        <w:br/>
        <w:t xml:space="preserve">        return res</w:t>
        <w:br/>
        <w:t>```</w:t>
        <w:br/>
        <w:br/>
        <w:t>### 代码核心部分说明：</w:t>
        <w:br/>
        <w:t>1. **LayerNorm**: 自定义的层归一化，支持不同的输入格式。</w:t>
        <w:br/>
        <w:t>2. **Block**: ConvNeXtV2的基本构建块，包含深度卷积、归一化、激活和残差连接。</w:t>
        <w:br/>
        <w:t>3. **ConvNeXtV2**: 整个模型的结构，包含多个阶段和下采样层，负责特征提取和分类。```</w:t>
      </w:r>
    </w:p>
    <w:p>
      <w:pPr>
        <w:spacing w:line="240" w:lineRule="auto"/>
        <w:jc w:val="left"/>
      </w:pPr>
      <w:r>
        <w:rPr>
          <w:rFonts w:ascii="Times New Roman" w:hAnsi="Times New Roman" w:eastAsia="宋体"/>
          <w:color w:val="000000"/>
          <w:sz w:val="24"/>
        </w:rPr>
        <w:t>这个程序文件实现了ConvNeXt V2模型的结构，主要用于计算机视觉任务，特别是图像分类。文件中包含多个类和函数，下面是对其主要内容的讲解。</w:t>
        <w:br/>
        <w:br/>
        <w:t>首先，文件引入了必要的库，包括PyTorch和一些用于模型构建的模块。接着，定义了一个名为`LayerNorm`的类，这是一个层归一化模块，支持两种数据格式：`channels_last`和`channels_first`。该类的构造函数接受归一化的形状、一个小的常数`eps`以避免除零错误，以及数据格式。`forward`方法根据输入数据的格式选择不同的归一化方式。</w:t>
        <w:br/>
        <w:br/>
        <w:t>接下来，定义了`GRN`类，表示全局响应归一化层。该层通过计算输入的L2范数并进行归一化，来调整输入特征的分布，增强模型的表现。</w:t>
        <w:br/>
        <w:br/>
        <w:t>然后是`Block`类，它实现了ConvNeXt V2的基本构建块。每个块包含一个深度卷积层、层归一化、两个逐点卷积层和一个全局响应归一化层。`forward`方法实现了这些操作的顺序，并在最后应用了随机深度（Drop Path）以增强模型的泛化能力。</w:t>
        <w:br/>
        <w:br/>
        <w:t>`ConvNeXtV2`类是整个模型的核心，构造函数中定义了输入通道数、分类头的类别数、每个阶段的块数和特征维度等参数。模型的结构包括一个初始的卷积层和多个下采样层，以及多个特征分辨率阶段，每个阶段由多个残差块组成。模型的最后部分是一个层归一化和一个线性分类头。`_init_weights`方法用于初始化模型的权重。</w:t>
        <w:br/>
        <w:br/>
        <w:t>在`forward`方法中，模型通过下采样层和特征阶段逐步处理输入，并将每个阶段的输出保存到一个列表中。</w:t>
        <w:br/>
        <w:br/>
        <w:t>文件还定义了一个`update_weight`函数，用于更新模型的权重。该函数会检查权重字典中的每个键是否存在于模型字典中，并且形状是否匹配，匹配的权重会被更新。</w:t>
        <w:br/>
        <w:br/>
        <w:t>最后，文件提供了一系列函数（如`convnextv2_atto`、`convnextv2_femto`等），用于创建不同规模的ConvNeXt V2模型。这些函数接受权重参数，如果提供了权重文件，它们会加载相应的权重。</w:t>
        <w:br/>
        <w:br/>
        <w:t>整体而言，这个文件实现了一个灵活且可扩展的ConvNeXt V2模型结构，适用于多种计算机视觉任务，并且提供了权重加载的功能，方便用户进行模型训练和推理。</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import math</w:t>
        <w:br/>
        <w:t>import os</w:t>
        <w:br/>
        <w:t>from contextlib import contextmanager</w:t>
        <w:br/>
        <w:br/>
        <w:t>@contextmanager</w:t>
        <w:br/>
        <w:t>def torch_distributed_zero_first(local_rank: int):</w:t>
        <w:br/>
        <w:t xml:space="preserve">    """用于分布式训练的上下文管理器，确保所有进程在本地主进程完成某些操作之前等待。"""</w:t>
        <w:br/>
        <w:t xml:space="preserve">    initialized = torch.distributed.is_available() and torch.distributed.is_initialized()</w:t>
        <w:br/>
        <w:t xml:space="preserve">    if initialized and local_rank not in (-1, 0):</w:t>
        <w:br/>
        <w:t xml:space="preserve">        torch.distributed.barrier(device_ids=[local_rank])  # 等待本地主进程</w:t>
        <w:br/>
        <w:t xml:space="preserve">    yield</w:t>
        <w:br/>
        <w:t xml:space="preserve">    if initialized and local_rank == 0:</w:t>
        <w:br/>
        <w:t xml:space="preserve">        torch.distributed.barrier(device_ids=[0])  # 主进程完成后，其他进程继续</w:t>
        <w:br/>
        <w:br/>
        <w:t>def select_device(device='', batch=0, verbose=True):</w:t>
        <w:br/>
        <w:t xml:space="preserve">    """</w:t>
        <w:br/>
        <w:t xml:space="preserve">    根据提供的参数选择合适的PyTorch设备（CPU或GPU）。</w:t>
        <w:br/>
        <w:t xml:space="preserve">    </w:t>
        <w:br/>
        <w:t xml:space="preserve">    Args:</w:t>
        <w:br/>
        <w:t xml:space="preserve">        device (str): 设备字符串，如'cpu'或'cuda:0'。</w:t>
        <w:br/>
        <w:t xml:space="preserve">        batch (int): 当前使用的批次大小。</w:t>
        <w:br/>
        <w:t xml:space="preserve">        verbose (bool): 是否打印设备信息。</w:t>
        <w:br/>
        <w:br/>
        <w:t xml:space="preserve">    Returns:</w:t>
        <w:br/>
        <w:t xml:space="preserve">        torch.device: 选择的设备。</w:t>
        <w:br/>
        <w:t xml:space="preserve">    """</w:t>
        <w:br/>
        <w:t xml:space="preserve">    if isinstance(device, torch.device):</w:t>
        <w:br/>
        <w:t xml:space="preserve">        return device</w:t>
        <w:br/>
        <w:br/>
        <w:t xml:space="preserve">    device = str(device).lower().strip()  # 转为小写并去除空格</w:t>
        <w:br/>
        <w:t xml:space="preserve">    if device == 'cpu':</w:t>
        <w:br/>
        <w:t xml:space="preserve">        os.environ['CUDA_VISIBLE_DEVICES'] = '-1'  # 强制使用CPU</w:t>
        <w:br/>
        <w:t xml:space="preserve">        return torch.device('cpu')</w:t>
        <w:br/>
        <w:br/>
        <w:t xml:space="preserve">    if device.startswith('cuda'):</w:t>
        <w:br/>
        <w:t xml:space="preserve">        os.environ['CUDA_VISIBLE_DEVICES'] = device  # 设置可见的CUDA设备</w:t>
        <w:br/>
        <w:t xml:space="preserve">        if not torch.cuda.is_available():</w:t>
        <w:br/>
        <w:t xml:space="preserve">            raise ValueError(f"无可用的CUDA设备: {device}")</w:t>
        <w:br/>
        <w:br/>
        <w:t xml:space="preserve">    selected_device = torch.device('cuda:0' if torch.cuda.is_available() else 'cpu')</w:t>
        <w:br/>
        <w:t xml:space="preserve">    if verbose:</w:t>
        <w:br/>
        <w:t xml:space="preserve">        print(f"使用设备: {selected_device}")</w:t>
        <w:br/>
        <w:t xml:space="preserve">    return selected_device</w:t>
        <w:br/>
        <w:br/>
        <w:t>def fuse_conv_and_bn(conv, bn):</w:t>
        <w:br/>
        <w:t xml:space="preserve">    """融合卷积层和批归一化层以提高推理速度。"""</w:t>
        <w:br/>
        <w:t xml:space="preserve">    fusedconv = nn.Conv2d(conv.in_channels,</w:t>
        <w:br/>
        <w:t xml:space="preserve">                          conv.out_channels,</w:t>
        <w:br/>
        <w:t xml:space="preserve">                          kernel_size=conv.kernel_size,</w:t>
        <w:br/>
        <w:t xml:space="preserve">                          stride=conv.stride,</w:t>
        <w:br/>
        <w:t xml:space="preserve">                          padding=conv.padding,</w:t>
        <w:br/>
        <w:t xml:space="preserve">                          bias=True).requires_grad_(False).to(conv.weight.device)</w:t>
        <w:br/>
        <w:br/>
        <w:t xml:space="preserve">    # 准备卷积权重</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准备偏置</w:t>
        <w:br/>
        <w:t xml:space="preserve">    b_conv = conv.bias if conv.bias is not None else torch.zeros(conv.out_channels, device=conv.weight.device)</w:t>
        <w:br/>
        <w:t xml:space="preserve">    b_bn = bn.bias - bn.weight.mul(bn.running_mean).div(torch.sqrt(bn.running_var + bn.eps))</w:t>
        <w:br/>
        <w:t xml:space="preserve">    fusedconv.bias.copy_(torch.mm(w_bn, b_conv.view(-1, 1)).view(-1) + b_bn)</w:t>
        <w:br/>
        <w:br/>
        <w:t xml:space="preserve">    return fusedconv</w:t>
        <w:br/>
        <w:br/>
        <w:t>def model_info(model, detailed=False, verbose=True):</w:t>
        <w:br/>
        <w:t xml:space="preserve">    """</w:t>
        <w:br/>
        <w:t xml:space="preserve">    打印模型信息，包括参数数量和层数。</w:t>
        <w:br/>
        <w:br/>
        <w:t xml:space="preserve">    Args:</w:t>
        <w:br/>
        <w:t xml:space="preserve">        model: PyTorch模型。</w:t>
        <w:br/>
        <w:t xml:space="preserve">        detailed (bool): 是否打印详细信息。</w:t>
        <w:br/>
        <w:t xml:space="preserve">        verbose (bool): 是否打印信息。</w:t>
        <w:br/>
        <w:t xml:space="preserve">    """</w:t>
        <w:br/>
        <w:t xml:space="preserve">    if not verbose:</w:t>
        <w:br/>
        <w:t xml:space="preserve">        return</w:t>
        <w:br/>
        <w:t xml:space="preserve">    n_p = sum(p.numel() for p in model.parameters())  # 计算参数总数</w:t>
        <w:br/>
        <w:t xml:space="preserve">    n_l = len(list(model.modules()))  # 计算层数</w:t>
        <w:br/>
        <w:t xml:space="preserve">    if detailed:</w:t>
        <w:br/>
        <w:t xml:space="preserve">        print(f"模型层数: {n_l}, 参数数量: {n_p}")</w:t>
        <w:br/>
        <w:br/>
        <w:t xml:space="preserve">    return n_l, n_p</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Kaiming初始化</w:t>
        <w:br/>
        <w:t xml:space="preserve">        elif isinstance(m, nn.BatchNorm2d):</w:t>
        <w:br/>
        <w:t xml:space="preserve">            m.eps = 1e-3</w:t>
        <w:br/>
        <w:t xml:space="preserve">            m.momentum = 0.03</w:t>
        <w:br/>
        <w:br/>
        <w:t>def time_sync():</w:t>
        <w:br/>
        <w:t xml:space="preserve">    """返回准确的时间，确保CUDA同步。"""</w:t>
        <w:br/>
        <w:t xml:space="preserve">    if torch.cuda.is_available():</w:t>
        <w:br/>
        <w:t xml:space="preserve">        torch.cuda.synchronize()  # 确保CUDA完成</w:t>
        <w:br/>
        <w:t xml:space="preserve">    return time.time()</w:t>
        <w:br/>
        <w:t>```</w:t>
        <w:br/>
        <w:br/>
        <w:t>### 代码注释说明：</w:t>
        <w:br/>
        <w:t>1. **torch_distributed_zero_first**: 用于分布式训练的上下文管理器，确保所有进程在本地主进程完成某些操作之前等待。</w:t>
        <w:br/>
        <w:t>2. **select_device**: 根据输入选择合适的设备（CPU或GPU），并进行必要的环境变量设置。</w:t>
        <w:br/>
        <w:t>3. **fuse_conv_and_bn**: 将卷积层和批归一化层融合，以提高推理速度。</w:t>
        <w:br/>
        <w:t>4. **model_info**: 打印模型的参数数量和层数，提供模型的基本信息。</w:t>
        <w:br/>
        <w:t>5. **initialize_weights**: 初始化模型的权重，使用Kaiming初始化方法。</w:t>
        <w:br/>
        <w:t>6. **time_sync**: 返回当前时间，并确保CUDA操作完成，以获取准确的时间。```</w:t>
      </w:r>
    </w:p>
    <w:p>
      <w:pPr>
        <w:spacing w:line="240" w:lineRule="auto"/>
        <w:jc w:val="left"/>
      </w:pPr>
      <w:r>
        <w:rPr>
          <w:rFonts w:ascii="Times New Roman" w:hAnsi="Times New Roman" w:eastAsia="宋体"/>
          <w:color w:val="000000"/>
          <w:sz w:val="24"/>
        </w:rPr>
        <w:t>这个程序文件是Ultralytics YOLO项目中的一个工具模块，主要用于处理与PyTorch相关的各种功能。代码的结构清晰，包含了多个函数和类，提供了在训练和推理过程中常用的功能。</w:t>
        <w:br/>
        <w:br/>
        <w:t>首先，文件导入了一些必要的库，包括数学运算、操作系统、随机数生成、时间处理等，同时也引入了PyTorch和NumPy库。它还从其他模块导入了一些默认配置和日志记录器。</w:t>
        <w:br/>
        <w:br/>
        <w:t>文件中定义了多个函数。`torch_distributed_zero_first`是一个上下文管理器，用于在分布式训练中确保所有进程在本地主进程完成某些操作之前都处于等待状态。`smart_inference_mode`函数根据PyTorch的版本选择合适的推理模式，确保在推理时不会计算梯度。</w:t>
        <w:br/>
        <w:br/>
        <w:t>`select_device`函数用于选择合适的PyTorch设备（CPU或GPU），并根据用户输入验证设备的可用性。它还会设置环境变量以控制可见的CUDA设备。`time_sync`函数用于在CUDA可用时同步时间，确保时间测量的准确性。</w:t>
        <w:br/>
        <w:br/>
        <w:t>接下来，文件中有一些与模型结构相关的函数，例如`fuse_conv_and_bn`和`fuse_deconv_and_bn`，这两个函数用于将卷积层和批归一化层融合，以提高模型的推理效率。`model_info`函数则用于打印模型的详细信息，包括参数数量、层数等。</w:t>
        <w:br/>
        <w:br/>
        <w:t>还有一些辅助函数，例如`get_num_params`和`get_num_gradients`，用于计算模型的参数数量和需要梯度的参数数量。`initialize_weights`函数用于初始化模型的权重。</w:t>
        <w:br/>
        <w:br/>
        <w:t>在图像处理方面，`scale_img`函数用于根据给定的比例缩放和填充图像张量。`make_divisible`函数用于确保一个数可以被指定的除数整除。</w:t>
        <w:br/>
        <w:br/>
        <w:t>文件中还定义了一个`ModelEMA`类，用于实现模型的指数移动平均（EMA），这是一种常用的技术，用于在训练过程中平滑模型的参数更新。`strip_optimizer`函数则用于从训练好的模型中去除优化器，以便在推理时减小模型的体积。</w:t>
        <w:br/>
        <w:br/>
        <w:t>最后，文件中还有一个`EarlyStopping`类，用于实现早停机制，当在指定的轮数内没有观察到性能提升时，停止训练。这对于防止过拟合非常有用。</w:t>
        <w:br/>
        <w:br/>
        <w:t>总体来说，这个文件提供了许多实用的工具函数和类，旨在支持YOLO模型的训练和推理过程，增强了代码的可重用性和模块化。</w:t>
      </w:r>
    </w:p>
    <w:p>
      <w:pPr>
        <w:spacing w:line="240" w:lineRule="auto"/>
        <w:jc w:val="left"/>
      </w:pPr>
      <w:r>
        <w:rPr>
          <w:rFonts w:ascii="Times New Roman" w:hAnsi="Times New Roman" w:eastAsia="宋体"/>
          <w:color w:val="000000"/>
          <w:sz w:val="24"/>
        </w:rPr>
        <w:t>### 程序整体功能和构架概括</w:t>
        <w:br/>
        <w:br/>
        <w:t>Ultralytics是一个用于目标检测和计算机视觉任务的深度学习框架，主要实现了YOLO（You Only Look Once）系列模型及其相关功能。该框架的设计旨在提供高效、灵活的模型训练和推理工具，支持多种数据集和模型架构。整体结构包括数据处理、模型定义、训练过程、工具函数和用户界面等模块，便于用户进行自定义和扩展。</w:t>
        <w:br/>
        <w:br/>
        <w:t>### 文件功能整理表</w:t>
        <w:br/>
        <w:br/>
        <w:t>| 文件路径                                                         | 功能描述                                                   |</w:t>
        <w:br/>
        <w:t>|----------------------------------------------------------------|----------------------------------------------------------|</w:t>
        <w:br/>
        <w:t>| `ultralytics/__init__.py`                                      | 初始化Ultralytics库，导入主要模块和功能。                      |</w:t>
        <w:br/>
        <w:t>| `ui.py`                                                        | 启动Streamlit Web应用，提供用户界面进行模型交互和可视化。          |</w:t>
        <w:br/>
        <w:t>| `ultralytics/data/__init__.py`                                 | 导入和管理数据集相关的功能，包括数据加载和处理。                 |</w:t>
        <w:br/>
        <w:t>| `train.py`                                                     | 定义模型训练过程，包括数据加载、模型训练和评估等功能。             |</w:t>
        <w:br/>
        <w:t>| `ultralytics/utils/atss.py`                                   | 实现自适应训练样本选择的功能，计算重叠度和距离。                   |</w:t>
        <w:br/>
        <w:t>| `ultralytics/nn/backbone/convnextv2.py`                       | 定义ConvNeXt V2模型结构，包括卷积层、下采样层和分类头。             |</w:t>
        <w:br/>
        <w:t>| `ultralytics/utils/torch_utils.py`                            | 提供与PyTorch相关的工具函数，如张量处理和模型权重管理。              |</w:t>
        <w:br/>
        <w:t>| `ultralytics/utils/downloads.py`                              | 实现模型和数据集的下载功能，确保所需资源的可用性。                  |</w:t>
        <w:br/>
        <w:t>| `ultralytics/nn/extra_modules/ops_dcnv3/functions/dcnv3_func.py` | 实现DCNv3（Deformable Convolutional Networks V3）相关的功能。      |</w:t>
        <w:br/>
        <w:t>| `ultralytics/nn/backbone/repvit.py`                           | 定义RepViT（Reparameterized Vision Transformer）模型结构。         |</w:t>
        <w:br/>
        <w:t>| `ultralytics/nn/extra_modules/block.py`                       | 实现模型中的基本模块和操作，支持各种神经网络结构。                 |</w:t>
        <w:br/>
        <w:t>| `ultralytics/models/utils/loss.py`                            | 定义损失函数，计算模型训练过程中的损失值。                         |</w:t>
        <w:br/>
        <w:t>| `ultralytics/models/yolo/classify/predict.py`                | 实现YOLO模型的分类预测功能，处理输入并生成预测结果。               |</w:t>
        <w:br/>
        <w:br/>
        <w:t>这个表格总结了每个文件的主要功能，帮助用户快速了解Ultralytics框架的结构和各个模块的作用。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