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食品图像分割系统源码＆数据集分享</w:t>
        <w:br/>
        <w:t xml:space="preserve"> [yolov8-seg-C2f-ContextGuided＆yolov8-seg-C2f-DCNV2等50+全套改进创新点发刊_一键训练教程_Web前端展示]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信息技术的迅猛发展，计算机视觉领域的研究逐渐深入，尤其是在图像分割和物体检测方面的应用越来越广泛。食品图像的处理与分析作为计算机视觉的重要分支，正逐渐成为食品安全、营养分析、智能餐饮等领域的研究热点。食品图像分割不仅可以帮助识别和分类不同类型的食品，还能为后续的营养成分分析、质量评估和自动化烹饪提供重要的数据支持。因此，构建一个高效、准确的食品图像分割系统具有重要的理论价值和实际意义。</w:t>
        <w:br/>
        <w:br/>
        <w:t>YOLO（You Only Look Once）系列模型因其高效的实时检测能力而受到广泛关注。YOLOv8作为该系列的最新版本，在精度和速度上均有显著提升。然而，针对特定领域的应用，如食品图像分割，现有的YOLOv8模型在处理复杂背景、不同光照条件和多样化食品形态时，仍存在一定的局限性。因此，基于改进YOLOv8的食品图像分割系统的研究，旨在通过优化模型结构和算法，提升其在食品图像处理中的表现，进而推动相关应用的发展。</w:t>
        <w:br/>
        <w:br/>
        <w:t>本研究将利用“Food items with Reference Objects”数据集，该数据集包含1500张食品图像，涵盖18种不同类别的食品，如苹果、面包、鸡肉、鱼、意大利面等。这些食品类别的多样性为模型的训练提供了丰富的样本，能够有效提高模型的泛化能力。同时，数据集中包含的参考物体（如硬币）为模型提供了尺度和位置的参考，有助于提高分割的准确性和鲁棒性。通过对这些图像进行实例分割，不仅可以实现对食品的精确识别，还能为食品的外观分析、质量控制和营养成分评估提供重要依据。</w:t>
        <w:br/>
        <w:br/>
        <w:t>在食品安全日益受到重视的背景下，智能化的食品检测与分析系统显得尤为重要。基于改进YOLOv8的食品图像分割系统的研究，不仅能够提升食品图像处理的效率和准确性，还能为智能餐饮、自动化厨房等应用场景提供技术支持。此外，该系统的成功实施将为食品行业的数字化转型提供新的思路，推动食品产业的智能化发展。</w:t>
        <w:br/>
        <w:br/>
        <w:t>综上所述，基于改进YOLOv8的食品图像分割系统的研究，具有重要的理论意义和广泛的应用前景。通过深入探索食品图像分割技术，我们不仅能够提升计算机视觉在食品领域的应用水平，还能为实现食品安全、营养健康和智能化服务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在现代计算机视觉领域，图像分割技术的进步为多种应用场景提供了强有力的支持，尤其是在食品图像分析方面。为进一步提升YOLOv8-seg模型在食品图像分割任务中的表现，我们选用了名为“Food items with Reference Objects”的数据集。该数据集专门针对食品图像进行了精心设计，包含了丰富的类别和多样的图像样本，为模型的训练和评估提供了坚实的基础。</w:t>
        <w:br/>
        <w:br/>
        <w:t>该数据集包含18个不同的食品类别，具体包括：苹果、面包、鸡肉、鸡蛋、鱼、意大利面、比萨、米饭、沙拉、水、香蕉、硬币、猕猴桃、柠檬、荔枝、芒果、橙子和西红柿。这些类别不仅涵盖了常见的食品项，还引入了一些参考物体，如硬币，以帮助模型在复杂背景下进行更为准确的分割。通过将食品与参考物体结合，数据集能够有效地模拟真实世界中的场景，增强模型对不同环境的适应能力。</w:t>
        <w:br/>
        <w:br/>
        <w:t>在数据集的构建过程中，图像的采集和标注是至关重要的环节。每一类食品图像都经过精心挑选，确保其在色彩、形状和纹理上的多样性，以便模型能够学习到更为丰富的特征。标注工作则由专业人员完成，确保每个图像中的食品项都被准确地框定和标记。这种高质量的标注不仅提高了数据集的可靠性，也为后续的模型训练提供了准确的监督信号。</w:t>
        <w:br/>
        <w:br/>
        <w:t>此外，数据集的图像分辨率和质量也经过严格把控，以保证模型在训练过程中能够获得清晰的视觉信息。图像的多样性和高质量标注使得“Food items with Reference Objects”数据集成为训练YOLOv8-seg模型的理想选择。通过对这些食品图像的深入学习，模型能够逐步掌握不同食品的特征，从而在实际应用中实现更为精准的分割效果。</w:t>
        <w:br/>
        <w:br/>
        <w:t>在模型训练过程中，数据集的使用不仅限于单一的训练阶段，还包括验证和测试阶段。通过将数据集划分为训练集、验证集和测试集，研究人员能够全面评估模型的性能，确保其在不同场景下的泛化能力。这种系统化的评估方法使得模型在实际应用中能够表现出色，能够应对各种复杂的食品图像分割任务。</w:t>
        <w:br/>
        <w:br/>
        <w:t>总之，“Food items with Reference Objects”数据集为改进YOLOv8-seg的食品图像分割系统提供了丰富的资源和强大的支持。通过对该数据集的深入分析和利用，研究人员不仅能够提升模型的性能，还能够推动食品图像分析领域的进一步发展。未来，随着数据集的不断扩展和更新，我们有理由相信，基于此数据集的研究将为食品图像分割技术带来更多的创新和突破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YOLOV8-seg图像分割算法原理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是YOLO系列中的一项重要进展，旨在解决目标检测和分割任务中的诸多挑战。与传统的anchor-based检测方法相比，YOLOv8采用了anchor-free的设计理念，这一创新不仅提升了检测精度，还显著加快了检测速度。这一转变使得YOLOv8在处理复杂场景时，尤其是在水面环境中，对于小目标的检测能力得到了增强。然而，尽管YOLOv8在多方面表现出色，但在面对小目标漂浮物时，仍然存在定位误差和目标感知能力不足的问题，这促使研究者们对YOLOv8进行进一步的改进，提出了YOLOv8-WSSOD算法。</w:t>
        <w:br/>
        <w:br/>
        <w:t>YOLOv8的网络结构可以分为四个主要模块：输入端、主干网络、Neck端和输出端。输入端负责对输入图像进行预处理，包括Mosaic数据增强、自适应图片缩放和灰度填充等。这些预处理步骤旨在提高模型对不同场景的适应能力，确保在多样化的背景下仍能有效提取特征。主干网络则通过卷积、池化等操作提取图像特征，其中C2f模块是特征学习的核心，结合了YOLOv7的ELAN结构，增强了模型的梯度流动性，从而提升了特征表示能力。</w:t>
        <w:br/>
        <w:br/>
        <w:t>在Neck端，YOLOv8采用了路径聚合网络（PAN）结构，通过上采样、下采样和特征拼接的方式，有效融合了不同尺度的特征图。这一设计使得模型能够更好地处理多尺度目标，尤其是在复杂环境中，能够提高对小目标的检测能力。输出端则使用了decoupled head结构，实现了分类和回归过程的解耦，进一步提高了模型的灵活性和效率。</w:t>
        <w:br/>
        <w:br/>
        <w:t>YOLOv8在损失计算方面也进行了创新，采用了Task-Aligned Assigner方法，对分类分数和回归分数进行加权，从而更准确地匹配正样本。分类损失使用了二元交叉熵损失（BCE），而回归损失则结合了分布焦点损失（DFL）和完全交并比损失（CIoU），这使得模型在边界框预测的准确性上得到了显著提升。</w:t>
        <w:br/>
        <w:br/>
        <w:t>尽管YOLOv8在多个方面表现出色，但在实际应用中，尤其是在复杂水面环境下，小目标的检测仍然是一个亟待解决的问题。为此，YOLOv8-WSSOD算法应运而生。该算法首先引入了捕获远程依赖的思想，采用BiFormer双层路由注意力机制构建C2fBF模块，旨在减轻主干网络下采样过程中的噪声影响，并保留特征提取过程中更细粒度的上下文信息。这一改进使得模型在处理复杂背景时，能够更好地理解目标与背景之间的关系，从而提高了小目标的检测能力。</w:t>
        <w:br/>
        <w:br/>
        <w:t>针对小目标漏检的问题，YOLOv8-WSSOD算法还添加了一个更小的检测头，以提升网络对小目标的感知力。此外，在Neck端引入了GSConv和Slim-neck技术，这不仅保持了模型的精度，还有效降低了计算量，进一步提升了实时检测的能力。最后，YOLOv8-WSSOD算法使用了MPDIoU损失函数替换了CIoU损失函数，这一改进旨在提高模型的泛化能力和精准度，使其在多种复杂场景下均能表现出色。</w:t>
        <w:br/>
        <w:br/>
        <w:t>综上所述，YOLOv8-seg算法通过一系列创新设计，尤其是在网络结构、损失计算和特征融合等方面的改进，极大地提升了目标检测和分割的性能。尽管在复杂水面环境下仍面临挑战，但YOLOv8-WSSOD算法的提出为解决这些问题提供了新的思路和方法。通过引入更先进的注意力机制和优化的检测头设计，YOLOv8-seg算法展现出了更强的目标感知能力和更高的检测精度，为未来的研究和应用奠定了坚实的基础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# 导入emojis工具，用于处理错误信息中的表情符号</w:t>
        <w:br/>
        <w:t>from ultralytics.utils import emojis</w:t>
        <w:br/>
        <w:br/>
        <w:t>class HUBModelError(Exception):</w:t>
        <w:br/>
        <w:t xml:space="preserve">    """</w:t>
        <w:br/>
        <w:t xml:space="preserve">    自定义异常类，用于处理与Ultralytics YOLO模型获取相关的错误。</w:t>
        <w:br/>
        <w:br/>
        <w:t xml:space="preserve">    当请求的模型未找到或无法检索时，将引发此异常。</w:t>
        <w:br/>
        <w:t xml:space="preserve">    异常消息经过处理，以便于用户体验，包含表情符号。</w:t>
        <w:br/>
        <w:br/>
        <w:t xml:space="preserve">    属性:</w:t>
        <w:br/>
        <w:t xml:space="preserve">        message (str): 异常引发时显示的错误消息。</w:t>
        <w:br/>
        <w:t xml:space="preserve">    """</w:t>
        <w:br/>
        <w:br/>
        <w:t xml:space="preserve">    def __init__(self, message='Model not found. Please check model URL and try again.'):</w:t>
        <w:br/>
        <w:t xml:space="preserve">        """初始化模型未找到的异常，并处理消息以包含表情符号。"""</w:t>
        <w:br/>
        <w:t xml:space="preserve">        # 调用父类的构造函数，并使用emojis函数处理消息</w:t>
        <w:br/>
        <w:t xml:space="preserve">        super().__init__(emojis(message))</w:t>
        <w:br/>
        <w:t>```</w:t>
        <w:br/>
        <w:br/>
        <w:t>### 代码说明：</w:t>
        <w:br/>
        <w:t>1. **导入模块**：从`ultralytics.utils`导入`emojis`函数，用于在异常消息中添加表情符号，以增强用户体验。</w:t>
        <w:br/>
        <w:t xml:space="preserve">  </w:t>
        <w:br/>
        <w:t>2. **自定义异常类**：`HUBModelError`类继承自Python内置的`Exception`类，用于表示特定的错误情况（模型未找到）。</w:t>
        <w:br/>
        <w:br/>
        <w:t>3. **构造函数**：</w:t>
        <w:br/>
        <w:t xml:space="preserve">   - `__init__`方法接受一个可选的消息参数，默认值为“模型未找到，请检查模型URL并重试”。</w:t>
        <w:br/>
        <w:t xml:space="preserve">   - 在构造函数中，调用父类的构造函数，并将处理过的消息传递给它，确保用户看到的错误信息更友好。</w:t>
        <w:br/>
        <w:br/>
        <w:t>这个类的核心功能是提供一个自定义的异常处理机制，以便在模型获取失败时给出清晰且友好的反馈。```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这个文件是Ultralytics YOLO项目中的一个错误处理模块，主要定义了一个自定义异常类`HUBModelError`。该类用于处理与模型获取相关的错误，例如当请求的模型未找到或无法检索时，会抛出这个异常。</w:t>
        <w:br/>
        <w:br/>
        <w:t>在这个类的文档字符串中，详细说明了它的用途和属性。`HUBModelError`类继承自Python内置的`Exception`类，意味着它可以像其他异常一样被捕获和处理。它的构造函数接受一个可选的消息参数，默认值为“Model not found. Please check model URL and try again.”，这条消息会在异常被抛出时显示给用户。</w:t>
        <w:br/>
        <w:br/>
        <w:t>为了增强用户体验，异常消息会通过`ultralytics.utils`包中的`emojis`函数进行处理。这意味着在显示错误信息时，可能会包含一些表情符号，使得信息更加生动和易于理解。</w:t>
        <w:br/>
        <w:br/>
        <w:t>总的来说，这个文件的主要功能是提供一个清晰的方式来处理模型相关的错误，并通过表情符号提升用户的交互体验。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torchvision</w:t>
        <w:br/>
        <w:br/>
        <w:t>def non_max_suppression(</w:t>
        <w:br/>
        <w:t xml:space="preserve">        prediction,</w:t>
        <w:br/>
        <w:t xml:space="preserve">        conf_thres=0.25,</w:t>
        <w:br/>
        <w:t xml:space="preserve">        iou_thres=0.45,</w:t>
        <w:br/>
        <w:t xml:space="preserve">        classes=None,</w:t>
        <w:br/>
        <w:t xml:space="preserve">        agnostic=False,</w:t>
        <w:br/>
        <w:t xml:space="preserve">        multi_label=False,</w:t>
        <w:br/>
        <w:t xml:space="preserve">        labels=(),</w:t>
        <w:br/>
        <w:t xml:space="preserve">        max_det=300,</w:t>
        <w:br/>
        <w:t xml:space="preserve">        nc=0,  # 类别数量（可选）</w:t>
        <w:br/>
        <w:t xml:space="preserve">        max_time_img=0.05,</w:t>
        <w:br/>
        <w:t xml:space="preserve">        max_nms=30000,</w:t>
        <w:br/>
        <w:t xml:space="preserve">        max_wh=7680,</w:t>
        <w:br/>
        <w:t>):</w:t>
        <w:br/>
        <w:t xml:space="preserve">    """</w:t>
        <w:br/>
        <w:t xml:space="preserve">    对一组边界框执行非最大抑制（NMS），支持掩码和每个框多个标签。</w:t>
        <w:br/>
        <w:br/>
        <w:t xml:space="preserve">    参数：</w:t>
        <w:br/>
        <w:t xml:space="preserve">        prediction (torch.Tensor): 形状为 (batch_size, num_classes + 4 + num_masks, num_boxes) 的张量，</w:t>
        <w:br/>
        <w:t xml:space="preserve">            包含预测的框、类别和掩码。张量应符合模型输出格式，例如 YOLO。</w:t>
        <w:br/>
        <w:t xml:space="preserve">        conf_thres (float): 置信度阈值，低于该值的框将被过滤。有效值在 0.0 和 1.0 之间。</w:t>
        <w:br/>
        <w:t xml:space="preserve">        iou_thres (float): IoU 阈值，低于该值的框在 NMS 过程中将被过滤。有效值在 0.0 和 1.0 之间。</w:t>
        <w:br/>
        <w:t xml:space="preserve">        classes (List[int]): 要考虑的类别索引列表。如果为 None，则考虑所有类别。</w:t>
        <w:br/>
        <w:t xml:space="preserve">        agnostic (bool): 如果为 True，模型对类别数量不敏感，所有类别将被视为一个。</w:t>
        <w:br/>
        <w:t xml:space="preserve">        multi_label (bool): 如果为 True，每个框可能有多个标签。</w:t>
        <w:br/>
        <w:t xml:space="preserve">        labels (List[List[Union[int, float, torch.Tensor]]]): 每个图像的先验标签列表。列表应符合</w:t>
        <w:br/>
        <w:t xml:space="preserve">            数据加载器输出格式，每个标签为 (class_index, x1, y1, x2, y2) 的元组。</w:t>
        <w:br/>
        <w:t xml:space="preserve">        max_det (int): NMS 后要保留的最大框数量。</w:t>
        <w:br/>
        <w:t xml:space="preserve">        nc (int, optional): 模型输出的类别数量。任何超出此数量的索引将被视为掩码。</w:t>
        <w:br/>
        <w:t xml:space="preserve">        max_time_img (float): 处理一张图像的最大时间（秒）。</w:t>
        <w:br/>
        <w:t xml:space="preserve">        max_nms (int): 传递给 torchvision.ops.nms() 的最大框数量。</w:t>
        <w:br/>
        <w:t xml:space="preserve">        max_wh (int): 框的最大宽度和高度（像素）。</w:t>
        <w:br/>
        <w:br/>
        <w:t xml:space="preserve">    返回：</w:t>
        <w:br/>
        <w:t xml:space="preserve">        (List[torch.Tensor]): 长度为 batch_size 的列表，每个元素是形状为 (num_boxes, 6 + num_masks) 的张量，</w:t>
        <w:br/>
        <w:t xml:space="preserve">            包含保留的框，列为 (x1, y1, x2, y2, 置信度, 类别, mask1, mask2, ...)。</w:t>
        <w:br/>
        <w:t xml:space="preserve">    """</w:t>
        <w:br/>
        <w:br/>
        <w:t xml:space="preserve">    # 检查置信度和IoU阈值的有效性</w:t>
        <w:br/>
        <w:t xml:space="preserve">    assert 0 &lt;= conf_thres &lt;= 1, f'无效的置信度阈值 {conf_thres}, 有效值在 0.0 和 1.0 之间'</w:t>
        <w:br/>
        <w:t xml:space="preserve">    assert 0 &lt;= iou_thres &lt;= 1, f'无效的IoU {iou_thres}, 有效值在 0.0 和 1.0 之间'</w:t>
        <w:br/>
        <w:t xml:space="preserve">    </w:t>
        <w:br/>
        <w:t xml:space="preserve">    # 处理模型输出</w:t>
        <w:br/>
        <w:t xml:space="preserve">    if isinstance(prediction, (list, tuple)):  # YOLOv8模型在验证模式下，输出 = (推理输出, 损失输出)</w:t>
        <w:br/>
        <w:t xml:space="preserve">        prediction = prediction[0]  # 选择仅推理输出</w:t>
        <w:br/>
        <w:br/>
        <w:t xml:space="preserve">    device = prediction.device  # 获取设备信息</w:t>
        <w:br/>
        <w:t xml:space="preserve">    bs = prediction.shape[0]  # 批大小</w:t>
        <w:br/>
        <w:t xml:space="preserve">    nc = nc or (prediction.shape[1] - 4)  # 类别数量</w:t>
        <w:br/>
        <w:t xml:space="preserve">    nm = prediction.shape[1] - nc - 4  # 掩码数量</w:t>
        <w:br/>
        <w:t xml:space="preserve">    mi = 4 + nc  # 掩码起始索引</w:t>
        <w:br/>
        <w:t xml:space="preserve">    xc = prediction[:, 4:mi].amax(1) &gt; conf_thres  # 置信度候选框</w:t>
        <w:br/>
        <w:br/>
        <w:t xml:space="preserve">    # 设置</w:t>
        <w:br/>
        <w:t xml:space="preserve">    time_limit = 0.5 + max_time_img * bs  # 超过此时间限制将退出</w:t>
        <w:br/>
        <w:t xml:space="preserve">    multi_label &amp;= nc &gt; 1  # 多标签每框（增加0.5ms/图像）</w:t>
        <w:br/>
        <w:br/>
        <w:t xml:space="preserve">    prediction = prediction.transpose(-1, -2)  # 转置形状</w:t>
        <w:br/>
        <w:t xml:space="preserve">    prediction[..., :4] = xywh2xyxy(prediction[..., :4])  # 将xywh转换为xyxy</w:t>
        <w:br/>
        <w:br/>
        <w:t xml:space="preserve">    output = [torch.zeros((0, 6 + nm), device=prediction.device)] * bs  # 初始化输出</w:t>
        <w:br/>
        <w:t xml:space="preserve">    for xi, x in enumerate(prediction):  # 遍历每张图像的推理结果</w:t>
        <w:br/>
        <w:t xml:space="preserve">        x = x[xc[xi]]  # 仅保留置信度高的框</w:t>
        <w:br/>
        <w:br/>
        <w:t xml:space="preserve">        # 如果没有框，处理下一张图像</w:t>
        <w:br/>
        <w:t xml:space="preserve">        if not x.shape[0]:</w:t>
        <w:br/>
        <w:t xml:space="preserve">            continue</w:t>
        <w:br/>
        <w:br/>
        <w:t xml:space="preserve">        # Detections矩阵 nx6 (xyxy, conf, cls)</w:t>
        <w:br/>
        <w:t xml:space="preserve">        box, cls, mask = x.split((4, nc, nm), 1)  # 分离框、类别和掩码</w:t>
        <w:br/>
        <w:br/>
        <w:t xml:space="preserve">        if multi_label:</w:t>
        <w:br/>
        <w:t xml:space="preserve">            i, j = torch.where(cls &gt; conf_thres)  # 找到多标签框</w:t>
        <w:br/>
        <w:t xml:space="preserve">            x = torch.cat((box[i], x[i, 4 + j, None], j[:, None].float(), mask[i]), 1)</w:t>
        <w:br/>
        <w:t xml:space="preserve">        else:  # 仅保留最佳类别</w:t>
        <w:br/>
        <w:t xml:space="preserve">            conf, j = cls.max(1, keepdim=True)</w:t>
        <w:br/>
        <w:t xml:space="preserve">            x = torch.cat((box, conf, j.float(), mask), 1)[conf.view(-1) &gt; conf_thres]</w:t>
        <w:br/>
        <w:br/>
        <w:t xml:space="preserve">        # 过滤类别</w:t>
        <w:br/>
        <w:t xml:space="preserve">        if classes is not None:</w:t>
        <w:br/>
        <w:t xml:space="preserve">            x = x[(x[:, 5:6] == torch.tensor(classes, device=x.device)).any(1)]</w:t>
        <w:br/>
        <w:br/>
        <w:t xml:space="preserve">        n = x.shape[0]  # 框的数量</w:t>
        <w:br/>
        <w:t xml:space="preserve">        if not n:  # 如果没有框</w:t>
        <w:br/>
        <w:t xml:space="preserve">            continue</w:t>
        <w:br/>
        <w:t xml:space="preserve">        if n &gt; max_nms:  # 如果框数量过多</w:t>
        <w:br/>
        <w:t xml:space="preserve">            x = x[x[:, 4].argsort(descending=True)[:max_nms]]  # 按置信度排序并去除多余框</w:t>
        <w:br/>
        <w:br/>
        <w:t xml:space="preserve">        # 批量NMS</w:t>
        <w:br/>
        <w:t xml:space="preserve">        c = x[:, 5:6] * (0 if agnostic else max_wh)  # 类别</w:t>
        <w:br/>
        <w:t xml:space="preserve">        boxes, scores = x[:, :4] + c, x[:, 4]  # 框（按类别偏移），分数</w:t>
        <w:br/>
        <w:t xml:space="preserve">        i = torchvision.ops.nms(boxes, scores, iou_thres)  # NMS</w:t>
        <w:br/>
        <w:t xml:space="preserve">        i = i[:max_det]  # 限制检测数量</w:t>
        <w:br/>
        <w:br/>
        <w:t xml:space="preserve">        output[xi] = x[i]  # 保存结果</w:t>
        <w:br/>
        <w:t xml:space="preserve">        if (time.time() - t) &gt; time_limit:  # 检查时间限制</w:t>
        <w:br/>
        <w:t xml:space="preserve">            break  # 超过时间限制</w:t>
        <w:br/>
        <w:br/>
        <w:t xml:space="preserve">    return output  # 返回处理后的框</w:t>
        <w:br/>
        <w:t>```</w:t>
        <w:br/>
        <w:br/>
        <w:t>### 代码核心部分说明：</w:t>
        <w:br/>
        <w:t>1. **非最大抑制（NMS）**：该函数的主要功能是对检测到的边界框进行筛选，去除重叠度高且置信度低的框，保留最有可能的目标检测结果。</w:t>
        <w:br/>
        <w:t>2. **参数设置**：函数接收多个参数，包括置信度阈值、IoU阈值、类别过滤等，允许用户根据需求自定义筛选条件。</w:t>
        <w:br/>
        <w:t>3. **框的处理**：通过对模型输出的处理，提取出框、类别和掩码信息，并根据置信度进行筛选。</w:t>
        <w:br/>
        <w:t>4. **批量处理**：支持对多张图像的批量处理，优化了计算效率。</w:t>
        <w:br/>
        <w:t>5. **返回结果**：最终返回经过非最大抑制处理后的边界框列表，方便后续的目标检测任务。```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YOLO（You Only Look Once）模型的一部分，主要包含了一些用于图像处理和目标检测的实用函数。代码中涉及的功能包括时间性能分析、边界框的转换、非极大值抑制（NMS）、坐标缩放、掩膜处理等。</w:t>
        <w:br/>
        <w:br/>
        <w:t>首先，`Profile`类用于性能分析，可以作为装饰器或上下文管理器使用。它记录代码块的执行时间，方便开发者优化代码性能。</w:t>
        <w:br/>
        <w:br/>
        <w:t>`segment2box`函数将分割标签转换为边界框标签，确保生成的边界框在图像内部。它接受一个分割标签的张量和图像的宽高，并返回最小和最大x、y值的数组。</w:t>
        <w:br/>
        <w:br/>
        <w:t>`scale_boxes`函数用于将边界框从一个图像的尺寸缩放到另一个图像的尺寸。它支持通过传入比例和填充信息来进行更精确的缩放，并在必要时裁剪边界框以确保它们在目标图像内。</w:t>
        <w:br/>
        <w:br/>
        <w:t>`make_divisible`函数用于返回一个可被指定除数整除的最接近的数字，这在处理网络层的输出时非常有用。</w:t>
        <w:br/>
        <w:br/>
        <w:t>`non_max_suppression`函数实现了非极大值抑制算法，能够在检测到多个重叠的边界框时，保留最有可能的一个。该函数支持多标签检测和类过滤，能够处理不同的置信度和IoU阈值。</w:t>
        <w:br/>
        <w:br/>
        <w:t>`clip_boxes`和`clip_coords`函数用于将边界框和坐标限制在图像的边界内，确保不会超出图像的范围。</w:t>
        <w:br/>
        <w:br/>
        <w:t>`scale_image`函数用于将掩膜图像缩放到原始图像的尺寸，确保掩膜与原始图像的对应关系。</w:t>
        <w:br/>
        <w:br/>
        <w:t>`xyxy2xywh`和`xywh2xyxy`函数用于在不同的边界框坐标格式之间进行转换，分别将(x1, y1, x2, y2)格式转换为(x, y, width, height)格式，反之亦然。</w:t>
        <w:br/>
        <w:br/>
        <w:t>`segments2boxes`函数将分割标签转换为边界框标签，返回边界框的xywh格式。`resample_segments`函数用于对给定的分段进行重采样，以生成固定数量的点。</w:t>
        <w:br/>
        <w:br/>
        <w:t>`crop_mask`函数根据给定的边界框裁剪掩膜，`process_mask`系列函数则用于处理掩膜的上采样和应用，确保掩膜与边界框的匹配。</w:t>
        <w:br/>
        <w:br/>
        <w:t>最后，`masks2segments`函数将掩膜转换为分段，支持选择最大的分段或连接所有分段。</w:t>
        <w:br/>
        <w:br/>
        <w:t>整个文件的功能主要集中在目标检测和图像处理的相关操作上，提供了多种实用的工具函数，方便在YOLO模型的训练和推理过程中使用。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</w:t>
        <w:br/>
        <w:t xml:space="preserve">    result = subprocess.run(command, shell=True)</w:t>
        <w:br/>
        <w:t xml:space="preserve">    # 检查命令执行结果，如果返回码不为0，表示执行出错</w:t>
        <w:br/>
        <w:t xml:space="preserve">    if result.returncode != 0:</w:t>
        <w:br/>
        <w:t xml:space="preserve">        print("脚本运行出错。")</w:t>
        <w:br/>
        <w:br/>
        <w:br/>
        <w:t># 实例化并运行应用</w:t>
        <w:br/>
        <w:t>if __name__ == "__main__":</w:t>
        <w:br/>
        <w:t xml:space="preserve">    # 指定要运行的脚本路径</w:t>
        <w:br/>
        <w:t xml:space="preserve">    script_path = "web.py"  # 这里可以直接指定脚本名称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代码核心部分说明：</w:t>
        <w:br/>
        <w:t>1. **导入模块**：</w:t>
        <w:br/>
        <w:t xml:space="preserve">   - `sys`：用于获取当前 Python 解释器的路径。</w:t>
        <w:br/>
        <w:t xml:space="preserve">   - `subprocess`：用于执行外部命令。</w:t>
        <w:br/>
        <w:br/>
        <w:t>2. **`run_script` 函数**：</w:t>
        <w:br/>
        <w:t xml:space="preserve">   - 功能：使用当前 Python 环境运行指定的脚本。</w:t>
        <w:br/>
        <w:t xml:space="preserve">   - 参数：`script_path`，要运行的脚本的路径。</w:t>
        <w:br/>
        <w:t xml:space="preserve">   - 实现：</w:t>
        <w:br/>
        <w:t xml:space="preserve">     - 获取当前 Python 解释器的路径。</w:t>
        <w:br/>
        <w:t xml:space="preserve">     - 构建命令字符串，使用 `streamlit` 运行指定的脚本。</w:t>
        <w:br/>
        <w:t xml:space="preserve">     - 使用 `subprocess.run` 执行命令，并检查返回码以判断脚本是否成功运行。</w:t>
        <w:br/>
        <w:br/>
        <w:t>3. **主程序入口**：</w:t>
        <w:br/>
        <w:t xml:space="preserve">   - 使用 `if __name__ == "__main__":` 确保只有在直接运行该脚本时才会执行以下代码。</w:t>
        <w:br/>
        <w:t xml:space="preserve">   - 指定要运行的脚本路径（这里直接指定为 `"web.py"`）。</w:t>
        <w:br/>
        <w:t xml:space="preserve">   - 调用 `run_script` 函数来执行指定的脚本。```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这个程序文件名为 `ui.py`，主要功能是使用当前的 Python 环境来运行一个指定的脚本，具体是一个名为 `web.py` 的文件。程序首先导入了必要的模块，包括 `sys`、`os` 和 `subprocess`，以及一个自定义的 `abs_path` 函数，用于获取脚本的绝对路径。</w:t>
        <w:br/>
        <w:br/>
        <w:t>在 `run_script` 函数中，程序接受一个参数 `script_path`，这是要运行的脚本的路径。函数内部首先获取当前 Python 解释器的路径，然后构建一个命令字符串，这个命令使用 `streamlit` 模块来运行指定的脚本。接着，程序通过 `subprocess.run` 方法执行这个命令，并且使用 `shell=True` 选项来在 shell 中运行命令。</w:t>
        <w:br/>
        <w:br/>
        <w:t>如果脚本运行过程中出现错误，`result.returncode` 将不等于 0，程序会打印出一条错误信息，提示用户脚本运行出错。</w:t>
        <w:br/>
        <w:br/>
        <w:t>在文件的最后部分，程序通过 `if __name__ == "__main__":` 判断是否是直接运行该文件。如果是，它会调用 `abs_path` 函数来获取 `web.py` 的绝对路径，并将这个路径传递给 `run_script` 函数，从而启动脚本的执行。</w:t>
        <w:br/>
        <w:br/>
        <w:t>总体来说，这个程序的设计旨在简化在当前 Python 环境中运行 Streamlit 应用的过程。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Attention(nn.Module):</w:t>
        <w:br/>
        <w:t xml:space="preserve">    def __init__(self, in_planes, reduction, num_static_cell, num_local_mixture, norm_layer=nn.BatchNorm1d,</w:t>
        <w:br/>
        <w:t xml:space="preserve">                 cell_num_ratio=1.0, nonlocal_basis_ratio=1.0, start_cell_idx=None):</w:t>
        <w:br/>
        <w:t xml:space="preserve">        super(Attention, self).__init__()</w:t>
        <w:br/>
        <w:t xml:space="preserve">        # 计算隐藏层的通道数</w:t>
        <w:br/>
        <w:t xml:space="preserve">        hidden_planes = max(int(in_planes * reduction), 16)</w:t>
        <w:br/>
        <w:t xml:space="preserve">        self.kw_planes_per_mixture = num_static_cell + 1  # 每个混合的关键点通道数</w:t>
        <w:br/>
        <w:t xml:space="preserve">        self.num_local_mixture = num_local_mixture  # 本地混合数</w:t>
        <w:br/>
        <w:t xml:space="preserve">        self.kw_planes = self.kw_planes_per_mixture * num_local_mixture  # 总的关键点通道数</w:t>
        <w:br/>
        <w:br/>
        <w:t xml:space="preserve">        # 计算本地和非本地单元的数量</w:t>
        <w:br/>
        <w:t xml:space="preserve">        self.num_local_cell = int(cell_num_ratio * num_local_mixture)</w:t>
        <w:br/>
        <w:t xml:space="preserve">        self.num_nonlocal_cell = num_static_cell - self.num_local_cell</w:t>
        <w:br/>
        <w:t xml:space="preserve">        self.start_cell_idx = start_cell_idx</w:t>
        <w:br/>
        <w:br/>
        <w:t xml:space="preserve">        # 定义网络层</w:t>
        <w:br/>
        <w:t xml:space="preserve">        self.avgpool = nn.AdaptiveAvgPool1d(1)  # 自适应平均池化</w:t>
        <w:br/>
        <w:t xml:space="preserve">        self.fc1 = nn.Linear(in_planes, hidden_planes, bias=(norm_layer is not nn.BatchNorm1d))  # 全连接层</w:t>
        <w:br/>
        <w:t xml:space="preserve">        self.norm1 = norm_layer(hidden_planes)  # 归一化层</w:t>
        <w:br/>
        <w:t xml:space="preserve">        self.act1 = nn.ReLU(inplace=True)  # 激活函数</w:t>
        <w:br/>
        <w:br/>
        <w:t xml:space="preserve">        # 根据非本地基数比率选择映射方式</w:t>
        <w:br/>
        <w:t xml:space="preserve">        if nonlocal_basis_ratio &gt;= 1.0:</w:t>
        <w:br/>
        <w:t xml:space="preserve">            self.map_to_cell = nn.Identity()  # 直接映射</w:t>
        <w:br/>
        <w:t xml:space="preserve">            self.fc2 = nn.Linear(hidden_planes, self.kw_planes, bias=True)  # 全连接层</w:t>
        <w:br/>
        <w:t xml:space="preserve">        else:</w:t>
        <w:br/>
        <w:t xml:space="preserve">            self.map_to_cell = self.map_to_cell_basis  # 使用基于映射</w:t>
        <w:br/>
        <w:t xml:space="preserve">            self.num_basis = max(int(self.num_nonlocal_cell * nonlocal_basis_ratio), 16)  # 基础数量</w:t>
        <w:br/>
        <w:t xml:space="preserve">            self.fc2 = nn.Linear(hidden_planes, (self.num_local_cell + self.num_basis + 1) * num_local_mixture, bias=False)</w:t>
        <w:br/>
        <w:t xml:space="preserve">            self.fc3 = nn.Linear(self.num_basis, self.num_nonlocal_cell, bias=False)  # 非本地映射层</w:t>
        <w:br/>
        <w:t xml:space="preserve">            self.basis_bias = nn.Parameter(torch.zeros([self.kw_planes], requires_grad=True).float())  # 基础偏置</w:t>
        <w:br/>
        <w:br/>
        <w:t xml:space="preserve">        self.temp_bias = torch.zeros([self.kw_planes], requires_grad=False).float()  # 温度偏置</w:t>
        <w:br/>
        <w:t xml:space="preserve">        self.temp_value = 0  # 温度值</w:t>
        <w:br/>
        <w:t xml:space="preserve">        self._initialize_weights()  # 初始化权重</w:t>
        <w:br/>
        <w:br/>
        <w:t xml:space="preserve">    def _initialize_weights(self):</w:t>
        <w:br/>
        <w:t xml:space="preserve">        # 权重初始化</w:t>
        <w:br/>
        <w:t xml:space="preserve">        for m in self.modules():</w:t>
        <w:br/>
        <w:t xml:space="preserve">            if isinstance(m, nn.Linear):</w:t>
        <w:br/>
        <w:t xml:space="preserve">                nn.init.kaiming_normal_(m.weight, mode='fan_out', nonlinearity='relu')  # Kaiming初始化</w:t>
        <w:br/>
        <w:t xml:space="preserve">                if m.bias is not None:</w:t>
        <w:br/>
        <w:t xml:space="preserve">                    nn.init.constant_(m.bias, 0)  # 偏置初始化为0</w:t>
        <w:br/>
        <w:t xml:space="preserve">            if isinstance(m, nn.BatchNorm1d):</w:t>
        <w:br/>
        <w:t xml:space="preserve">                nn.init.constant_(m.weight, 1)  # 归一化权重初始化为1</w:t>
        <w:br/>
        <w:t xml:space="preserve">                nn.init.constant_(m.bias, 0)  # 归一化偏置初始化为0</w:t>
        <w:br/>
        <w:br/>
        <w:t xml:space="preserve">    def forward(self, x):</w:t>
        <w:br/>
        <w:t xml:space="preserve">        # 前向传播</w:t>
        <w:br/>
        <w:t xml:space="preserve">        x = self.avgpool(x.reshape(*x.shape[:2], -1)).squeeze(dim=-1)  # 平均池化</w:t>
        <w:br/>
        <w:t xml:space="preserve">        x = self.act1(self.norm1(self.fc1(x)))  # 线性变换 + 归一化 + 激活</w:t>
        <w:br/>
        <w:t xml:space="preserve">        x = self.map_to_cell(self.fc2(x)).reshape(-1, self.kw_planes_per_mixture)  # 映射到单元</w:t>
        <w:br/>
        <w:t xml:space="preserve">        x = x / (torch.sum(torch.abs(x), dim=1).view(-1, 1) + 1e-3)  # 归一化</w:t>
        <w:br/>
        <w:t xml:space="preserve">        x = (1.0 - self.temp_value) * x.reshape(-1, self.kw_planes) \</w:t>
        <w:br/>
        <w:t xml:space="preserve">            + self.temp_value * self.temp_bias.to(x.device).view(1, -1)  # 温度调节</w:t>
        <w:br/>
        <w:t xml:space="preserve">        return x.reshape(-1, self.kw_planes_per_mixture)[:, :-1]  # 返回结果</w:t>
        <w:br/>
        <w:br/>
        <w:t>class KWconvNd(nn.Module):</w:t>
        <w:br/>
        <w:t xml:space="preserve">    def __init__(self, in_planes, out_planes, kernel_size, stride=1, padding=0, dilation=1, groups=1,</w:t>
        <w:br/>
        <w:t xml:space="preserve">                 bias=False, warehouse_id=None, warehouse_manager=None):</w:t>
        <w:br/>
        <w:t xml:space="preserve">        super(KWconvNd, self).__init__()</w:t>
        <w:br/>
        <w:t xml:space="preserve">        # 初始化卷积层参数</w:t>
        <w:br/>
        <w:t xml:space="preserve">        self.in_planes = in_planes  # 输入通道数</w:t>
        <w:br/>
        <w:t xml:space="preserve">        self.out_planes = out_planes  # 输出通道数</w:t>
        <w:br/>
        <w:t xml:space="preserve">        self.kernel_size = kernel_size  # 卷积核大小</w:t>
        <w:br/>
        <w:t xml:space="preserve">        self.stride = stride  # 步幅</w:t>
        <w:br/>
        <w:t xml:space="preserve">        self.padding = padding  # 填充</w:t>
        <w:br/>
        <w:t xml:space="preserve">        self.dilation = dilation  # 膨胀</w:t>
        <w:br/>
        <w:t xml:space="preserve">        self.groups = groups  # 分组卷积</w:t>
        <w:br/>
        <w:t xml:space="preserve">        self.bias = nn.Parameter(torch.zeros([self.out_planes]), requires_grad=True).float() if bias else None  # 偏置</w:t>
        <w:br/>
        <w:t xml:space="preserve">        self.warehouse_id = warehouse_id  # 仓库ID</w:t>
        <w:br/>
        <w:t xml:space="preserve">        self.warehouse_manager = [warehouse_manager]  # 仓库管理器</w:t>
        <w:br/>
        <w:br/>
        <w:t xml:space="preserve">    def forward(self, x):</w:t>
        <w:br/>
        <w:t xml:space="preserve">        # 前向传播</w:t>
        <w:br/>
        <w:t xml:space="preserve">        kw_attention = self.attention(x).type(x.dtype)  # 获取注意力权重</w:t>
        <w:br/>
        <w:t xml:space="preserve">        batch_size = x.shape[0]  # 批大小</w:t>
        <w:br/>
        <w:t xml:space="preserve">        x = x.reshape(1, -1, *x.shape[2:])  # 重塑输入</w:t>
        <w:br/>
        <w:t xml:space="preserve">        weight = self.warehouse_manager[0].take_cell(self.warehouse_id).reshape(self.cell_shape[0], -1).type(x.dtype)  # 获取权重</w:t>
        <w:br/>
        <w:t xml:space="preserve">        aggregate_weight = torch.mm(kw_attention, weight)  # 加权</w:t>
        <w:br/>
        <w:t xml:space="preserve">        output = self.func_conv(x, weight=aggregate_weight, bias=None, stride=self.stride, padding=self.padding,</w:t>
        <w:br/>
        <w:t xml:space="preserve">                                dilation=self.dilation, groups=self.groups * batch_size)  # 卷积操作</w:t>
        <w:br/>
        <w:t xml:space="preserve">        output = output.view(batch_size, self.out_planes, *output.shape[2:])  # 重塑输出</w:t>
        <w:br/>
        <w:t xml:space="preserve">        if self.bias is not None:</w:t>
        <w:br/>
        <w:t xml:space="preserve">            output = output + self.bias.reshape(1, -1, *([1]*self.dimension))  # 添加偏置</w:t>
        <w:br/>
        <w:t xml:space="preserve">        return output  # 返回输出</w:t>
        <w:br/>
        <w:t>```</w:t>
        <w:br/>
        <w:br/>
        <w:t>### 代码核心部分解释：</w:t>
        <w:br/>
        <w:t>1. **Attention类**：实现了一个注意力机制，主要用于动态调整卷积核的权重。它通过输入的特征图计算出一个权重分布，进而影响卷积操作的结果。</w:t>
        <w:br/>
        <w:t>2. **KWconvNd类**：是一个通用的卷积层类，支持多维卷积。它利用注意力机制来动态获取卷积核的权重，并进行卷积操作。</w:t>
        <w:br/>
        <w:t>3. **前向传播**：在`forward`方法中，首先通过注意力机制获取权重，然后根据这些权重进行卷积操作，最后返回卷积结果。</w:t>
        <w:br/>
        <w:br/>
        <w:t>这些核心部分共同构成了一个灵活且强大的卷积神经网络模块，能够在不同的上下文中动态调整其卷积核的使用。```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这个程序文件主要实现了一个名为“Kernel Warehouse”的模块，旨在通过管理和动态分配卷积核来优化深度学习模型的性能。文件中包含多个类和函数，具体功能如下：</w:t>
        <w:br/>
        <w:br/>
        <w:t>首先，文件导入了必要的PyTorch库，包括`torch`、`torch.nn`和`torch.nn.functional`等，这些库提供了构建神经网络所需的基本功能。</w:t>
        <w:br/>
        <w:br/>
        <w:t>接下来，定义了一个名为`parse`的函数，用于解析输入参数。如果输入是一个可迭代对象，函数会根据长度返回相应的列表；如果不是，则会返回一个重复指定值的列表。</w:t>
        <w:br/>
        <w:br/>
        <w:t>然后，定义了一个`Attention`类，该类继承自`nn.Module`，用于实现注意力机制。它的构造函数接受多个参数，包括输入通道数、缩减比例、静态单元数量、局部混合数量等。类中定义了多个层，包括线性层和归一化层，并实现了权重初始化和温度更新的功能。注意力机制的核心在于根据输入特征生成相应的权重，以便在卷积操作中动态调整。</w:t>
        <w:br/>
        <w:br/>
        <w:t>接着，定义了一个`KWconvNd`类，它也是继承自`nn.Module`，用于实现多维卷积操作。该类根据输入参数设置卷积层的维度、步幅、填充等属性，并包含初始化注意力机制的功能。`forward`方法实现了前向传播，计算卷积输出。</w:t>
        <w:br/>
        <w:br/>
        <w:t>随后，定义了`KWConv1d`、`KWConv2d`和`KWConv3d`类，分别用于一维、二维和三维卷积操作，继承自`KWconvNd`，并指定了相应的卷积函数和维度。</w:t>
        <w:br/>
        <w:br/>
        <w:t>`KWLinear`类则实现了一维线性层，内部使用`KWConv1d`进行计算。</w:t>
        <w:br/>
        <w:br/>
        <w:t>`Warehouse_Manager`类是核心管理类，负责管理卷积核的存储和分配。它的构造函数接受多个参数，用于配置卷积核的管理策略。该类提供了`reserve`方法，用于创建卷积层并记录其信息，以及`store`和`allocate`方法，用于存储和分配卷积核。</w:t>
        <w:br/>
        <w:br/>
        <w:t>最后，定义了一个`KWConv`类，它封装了卷积操作、批归一化和激活函数的组合，简化了模型的构建过程。</w:t>
        <w:br/>
        <w:br/>
        <w:t>此外，文件中还定义了一个`get_temperature`函数，用于根据当前迭代次数和总迭代次数计算温度值，这在训练过程中用于动态调整模型的参数。</w:t>
        <w:br/>
        <w:br/>
        <w:t>总体而言，这个文件实现了一个灵活的卷积核管理系统，通过动态分配和调整卷积核，旨在提高深度学习模型的效率和性能。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cv2</w:t>
        <w:br/>
        <w:t>import numpy as np</w:t>
        <w:br/>
        <w:t>from PIL import ImageFont, ImageDraw, Image</w:t>
        <w:br/>
        <w:t>from hashlib import md5</w:t>
        <w:br/>
        <w:br/>
        <w:t>def calculate_polygon_area(points):</w:t>
        <w:br/>
        <w:t xml:space="preserve">    """</w:t>
        <w:br/>
        <w:t xml:space="preserve">    计算多边形的面积，输入应为一个 Nx2 的numpy数组，表示多边形的顶点坐标</w:t>
        <w:br/>
        <w:t xml:space="preserve">    """</w:t>
        <w:br/>
        <w:t xml:space="preserve">    if len(points) &lt; 3:  # 多边形至少需要3个顶点</w:t>
        <w:br/>
        <w:t xml:space="preserve">        return 0</w:t>
        <w:br/>
        <w:t xml:space="preserve">    return cv2.contourArea(points)</w:t>
        <w:br/>
        <w:br/>
        <w:t>def draw_with_chinese(image, text, position, font_size=20, color=(255, 0, 0)):</w:t>
        <w:br/>
        <w:t xml:space="preserve">    """</w:t>
        <w:br/>
        <w:t xml:space="preserve">    在OpenCV图像上绘制中文文字</w:t>
        <w:br/>
        <w:t xml:space="preserve">    """</w:t>
        <w:br/>
        <w:t xml:space="preserve">    # 将图像从 OpenCV 格式（BGR）转换为 PIL 格式（RGB）</w:t>
        <w:br/>
        <w:t xml:space="preserve">    image_pil = Image.fromarray(cv2.cvtColor(image, cv2.COLOR_BGR2RGB))</w:t>
        <w:br/>
        <w:t xml:space="preserve">    draw = ImageDraw.Draw(image_pil)</w:t>
        <w:br/>
        <w:t xml:space="preserve">    # 使用指定的字体</w:t>
        <w:br/>
        <w:t xml:space="preserve">    font = ImageFont.truetype("simsun.ttc", font_size, encoding="unic")</w:t>
        <w:br/>
        <w:t xml:space="preserve">    draw.text(position, text, font=font, fill=color)</w:t>
        <w:br/>
        <w:t xml:space="preserve">    # 将图像从 PIL 格式（RGB）转换回 OpenCV 格式（BGR）</w:t>
        <w:br/>
        <w:t xml:space="preserve">    return cv2.cvtColor(np.array(image_pil), cv2.COLOR_RGB2BGR)</w:t>
        <w:br/>
        <w:br/>
        <w:t>def generate_color_based_on_name(name):</w:t>
        <w:br/>
        <w:t xml:space="preserve">    """</w:t>
        <w:br/>
        <w:t xml:space="preserve">    根据名称生成稳定的颜色</w:t>
        <w:br/>
        <w:t xml:space="preserve">    """</w:t>
        <w:br/>
        <w:t xml:space="preserve">    hash_object = md5(name.encode())</w:t>
        <w:br/>
        <w:t xml:space="preserve">    hex_color = hash_object.hexdigest()[:6]  # 取前6位16进制数</w:t>
        <w:br/>
        <w:t xml:space="preserve">    r, g, b = int(hex_color[0:2], 16), int(hex_color[2:4], 16), int(hex_color[4:6], 16)</w:t>
        <w:br/>
        <w:t xml:space="preserve">    return (b, g, r)  # OpenCV 使用BGR格式</w:t>
        <w:br/>
        <w:br/>
        <w:t>def draw_detections(image, info, alpha=0.2):</w:t>
        <w:br/>
        <w:t xml:space="preserve">    """</w:t>
        <w:br/>
        <w:t xml:space="preserve">    在图像上绘制检测结果，包括边界框和类别名称</w:t>
        <w:br/>
        <w:t xml:space="preserve">    """</w:t>
        <w:br/>
        <w:t xml:space="preserve">    name, bbox = info['class_name'], info['bbox']</w:t>
        <w:br/>
        <w:t xml:space="preserve">    x1, y1, x2, y2 = bbox</w:t>
        <w:br/>
        <w:t xml:space="preserve">    # 绘制边界框</w:t>
        <w:br/>
        <w:t xml:space="preserve">    cv2.rectangle(image, (x1, y1), (x2, y2), color=(0, 0, 255), thickness=3)</w:t>
        <w:br/>
        <w:t xml:space="preserve">    # 绘制类别名称</w:t>
        <w:br/>
        <w:t xml:space="preserve">    image = draw_with_chinese(image, name, (x1, y1 - 10), font_size=20)</w:t>
        <w:br/>
        <w:t xml:space="preserve">    return image</w:t>
        <w:br/>
        <w:br/>
        <w:t>class Detection_UI:</w:t>
        <w:br/>
        <w:t xml:space="preserve">    """</w:t>
        <w:br/>
        <w:t xml:space="preserve">    检测系统类。</w:t>
        <w:br/>
        <w:t xml:space="preserve">    负责初始化模型、处理输入、绘制检测结果等功能。</w:t>
        <w:br/>
        <w:t xml:space="preserve">    """</w:t>
        <w:br/>
        <w:t xml:space="preserve">    def __init__(self):</w:t>
        <w:br/>
        <w:t xml:space="preserve">        """</w:t>
        <w:br/>
        <w:t xml:space="preserve">        初始化检测系统的参数。</w:t>
        <w:br/>
        <w:t xml:space="preserve">        """</w:t>
        <w:br/>
        <w:t xml:space="preserve">        self.model = None  # 模型实例</w:t>
        <w:br/>
        <w:t xml:space="preserve">        self.conf_threshold = 0.15  # 置信度阈值</w:t>
        <w:br/>
        <w:t xml:space="preserve">        self.iou_threshold = 0.5  # IOU阈值</w:t>
        <w:br/>
        <w:t xml:space="preserve">        self.colors = []  # 用于存储每个类别的颜色</w:t>
        <w:br/>
        <w:br/>
        <w:t xml:space="preserve">    def load_model(self, model_path):</w:t>
        <w:br/>
        <w:t xml:space="preserve">        """</w:t>
        <w:br/>
        <w:t xml:space="preserve">        加载检测模型</w:t>
        <w:br/>
        <w:t xml:space="preserve">        """</w:t>
        <w:br/>
        <w:t xml:space="preserve">        self.model = cv2.dnn.readNet(model_path)  # 使用OpenCV DNN模块加载模型</w:t>
        <w:br/>
        <w:br/>
        <w:t xml:space="preserve">    def process_image(self, image):</w:t>
        <w:br/>
        <w:t xml:space="preserve">        """</w:t>
        <w:br/>
        <w:t xml:space="preserve">        处理输入图像，进行目标检测</w:t>
        <w:br/>
        <w:t xml:space="preserve">        """</w:t>
        <w:br/>
        <w:t xml:space="preserve">        # 预处理图像</w:t>
        <w:br/>
        <w:t xml:space="preserve">        blob = cv2.dnn.blobFromImage(image, 1/255.0, (640, 640), swapRB=True, crop=False)</w:t>
        <w:br/>
        <w:t xml:space="preserve">        self.model.setInput(blob)</w:t>
        <w:br/>
        <w:t xml:space="preserve">        detections = self.model.forward()  # 执行前向传播</w:t>
        <w:br/>
        <w:br/>
        <w:t xml:space="preserve">        # 处理检测结果</w:t>
        <w:br/>
        <w:t xml:space="preserve">        for detection in detections:</w:t>
        <w:br/>
        <w:t xml:space="preserve">            confidence = detection[5]  # 置信度</w:t>
        <w:br/>
        <w:t xml:space="preserve">            if confidence &gt; self.conf_threshold:</w:t>
        <w:br/>
        <w:t xml:space="preserve">                bbox = detection[0:4]  # 边界框</w:t>
        <w:br/>
        <w:t xml:space="preserve">                class_id = int(detection[4])  # 类别ID</w:t>
        <w:br/>
        <w:t xml:space="preserve">                # 绘制检测结果</w:t>
        <w:br/>
        <w:t xml:space="preserve">                image = draw_detections(image, {'class_name': str(class_id), 'bbox': bbox})</w:t>
        <w:br/>
        <w:br/>
        <w:t xml:space="preserve">        return image</w:t>
        <w:br/>
        <w:br/>
        <w:t># 实例化并运行应用</w:t>
        <w:br/>
        <w:t>if __name__ == "__main__":</w:t>
        <w:br/>
        <w:t xml:space="preserve">    app = Detection_UI()</w:t>
        <w:br/>
        <w:t xml:space="preserve">    app.load_model("path/to/model")  # 加载模型</w:t>
        <w:br/>
        <w:t xml:space="preserve">    input_image = cv2.imread("path/to/image.jpg")  # 读取输入图像</w:t>
        <w:br/>
        <w:t xml:space="preserve">    output_image = app.process_image(input_image)  # 处理图像</w:t>
        <w:br/>
        <w:t xml:space="preserve">    cv2.imshow("Detection Result", output_image)  # 显示结果</w:t>
        <w:br/>
        <w:t xml:space="preserve">    cv2.waitKey(0)</w:t>
        <w:br/>
        <w:t xml:space="preserve">    cv2.destroyAllWindows()</w:t>
        <w:br/>
        <w:t>```</w:t>
        <w:br/>
        <w:br/>
        <w:t>### 代码说明：</w:t>
        <w:br/>
        <w:t>1. **calculate_polygon_area**: 计算多边形的面积，输入为多边形的顶点坐标。</w:t>
        <w:br/>
        <w:t>2. **draw_with_chinese**: 在图像上绘制中文文本，使用PIL库处理字体。</w:t>
        <w:br/>
        <w:t>3. **generate_color_based_on_name**: 根据名称生成稳定的颜色，用于标识不同类别。</w:t>
        <w:br/>
        <w:t>4. **draw_detections**: 在图像上绘制检测结果，包括边界框和类别名称。</w:t>
        <w:br/>
        <w:t>5. **Detection_UI**: 检测系统的核心类，负责模型的加载和图像的处理。```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这个程序文件`web.py`是一个基于Streamlit框架的图像分割和目标检测系统，主要用于实时处理视频流或上传的图像/视频文件，进行目标检测和结果展示。以下是对程序的详细说明。</w:t>
        <w:br/>
        <w:br/>
        <w:t>程序首先导入了一系列必要的库，包括用于图像处理的OpenCV、NumPy、PIL（用于处理图像字体）、Streamlit（用于构建Web应用）等。接着，定义了一些辅助函数，例如计算多边形面积、在图像上绘制中文文本、生成基于名称的颜色等。这些函数为后续的图像处理和展示提供了基础功能。</w:t>
        <w:br/>
        <w:br/>
        <w:t>`Detection_UI`类是程序的核心，负责初始化检测系统的参数和设置界面。构造函数中，类实例化了一些属性，包括类别标签、颜色、模型参数、上传的文件、检测结果等。同时，它还设置了页面的标题和侧边栏，侧边栏允许用户选择模型类型、摄像头、文件类型等配置。</w:t>
        <w:br/>
        <w:br/>
        <w:t>在`setup_sidebar`方法中，用户可以通过滑动条设置置信度和IOU阈值，选择模型类型，并上传图像或视频文件。程序支持多种输入源，包括实时摄像头、上传的图像和视频文件。</w:t>
        <w:br/>
        <w:br/>
        <w:t>`process_camera_or_file`方法处理用户选择的输入源，捕获摄像头画面或读取上传的文件，进行目标检测。检测结果通过调用`frame_process`方法进行处理，该方法使用模型进行预测，并绘制检测框和标签。</w:t>
        <w:br/>
        <w:br/>
        <w:t>在处理每一帧图像时，程序会调用`draw_detections`函数，绘制检测框和类别名称，同时计算目标的面积等信息。检测结果会被记录到日志表中，并通过Streamlit展示在网页上。</w:t>
        <w:br/>
        <w:br/>
        <w:t>程序还实现了保存检测结果的功能，用户可以将检测结果导出为CSV文件。每当检测完成后，程序会更新结果表格，并显示在界面上。</w:t>
        <w:br/>
        <w:br/>
        <w:t>最后，程序通过`if __name__ == "__main__":`语句实例化`Detection_UI`类并运行应用，使得整个检测系统能够在Web界面上交互式地工作。</w:t>
        <w:br/>
        <w:br/>
        <w:t>总的来说，这个程序是一个完整的图像分割和目标检测系统，结合了多种功能和用户交互，适合用于实时监控和数据分析。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os</w:t>
        <w:br/>
        <w:t>import torch</w:t>
        <w:br/>
        <w:t>import yaml</w:t>
        <w:br/>
        <w:t>from ultralytics import YOLO  # 导入YOLO模型库</w:t>
        <w:br/>
        <w:br/>
        <w:t>if __name__ == '__main__':  # 确保该模块被直接运行时才执行以下代码</w:t>
        <w:br/>
        <w:t xml:space="preserve">    # 设置训练参数</w:t>
        <w:br/>
        <w:t xml:space="preserve">    workers = 1  # 数据加载时使用的工作进程数</w:t>
        <w:br/>
        <w:t xml:space="preserve">    batch = 8  # 每个批次的样本数量，视显存和内存情况调整</w:t>
        <w:br/>
        <w:t xml:space="preserve">    device = "0" if torch.cuda.is_available() else "cpu"  # 检查是否有可用的GPU，选择设备</w:t>
        <w:br/>
        <w:br/>
        <w:t xml:space="preserve">    # 获取数据集配置文件的绝对路径</w:t>
        <w:br/>
        <w:t xml:space="preserve">    data_path = abs_path(f'datasets/data/data.yaml', path_type='current')</w:t>
        <w:br/>
        <w:br/>
        <w:t xml:space="preserve">    # 将路径格式转换为Unix风格</w:t>
        <w:br/>
        <w:t xml:space="preserve">    unix_style_path = data_path.replace(os.sep, '/')</w:t>
        <w:br/>
        <w:t xml:space="preserve">    # 获取数据集目录路径</w:t>
        <w:br/>
        <w:t xml:space="preserve">    directory_path = os.path.dirname(unix_style_path)</w:t>
        <w:br/>
        <w:br/>
        <w:t xml:space="preserve">    # 读取YAML配置文件</w:t>
        <w:br/>
        <w:t xml:space="preserve">    with open(data_path, 'r') as file:</w:t>
        <w:br/>
        <w:t xml:space="preserve">        data = yaml.load(file, Loader=yaml.FullLoader)</w:t>
        <w:br/>
        <w:br/>
        <w:t xml:space="preserve">    # 修改数据集路径</w:t>
        <w:br/>
        <w:t xml:space="preserve">    if 'train' in data and 'val' in data and 'test' in data:</w:t>
        <w:br/>
        <w:t xml:space="preserve">        data['train'] = directory_path + '/train'  # 更新训练集路径</w:t>
        <w:br/>
        <w:t xml:space="preserve">        data['val'] = directory_path + '/val'      # 更新验证集路径</w:t>
        <w:br/>
        <w:t xml:space="preserve">        data['test'] = directory_path + '/test'    # 更新测试集路径</w:t>
        <w:br/>
        <w:br/>
        <w:t xml:space="preserve">        # 将修改后的数据写回YAML文件</w:t>
        <w:br/>
        <w:t xml:space="preserve">        with open(data_path, 'w') as file:</w:t>
        <w:br/>
        <w:t xml:space="preserve">            yaml.safe_dump(data, file, sort_keys=False)</w:t>
        <w:br/>
        <w:br/>
        <w:t xml:space="preserve">    # 加载YOLO模型配置文件并加载预训练权重</w:t>
        <w:br/>
        <w:t xml:space="preserve">    model = YOLO(r"C:\codeseg\codenew\50+种YOLOv8算法改进源码大全和调试加载训练教程（非必要）\改进YOLOv8模型配置文件\yolov8-seg-C2f-Faster.yaml").load("./weights/yolov8s-seg.pt")</w:t>
        <w:br/>
        <w:br/>
        <w:t xml:space="preserve">    # 开始训练模型</w:t>
        <w:br/>
        <w:t xml:space="preserve">    results = model.train(</w:t>
        <w:br/>
        <w:t xml:space="preserve">        data=data_path,  # 指定训练数据的配置文件路径</w:t>
        <w:br/>
        <w:t xml:space="preserve">        device=device,  # 指定使用的设备（GPU或CPU）</w:t>
        <w:br/>
        <w:t xml:space="preserve">        workers=workers,  # 指定用于数据加载的工作进程数</w:t>
        <w:br/>
        <w:t xml:space="preserve">        imgsz=640,  # 输入图像的大小</w:t>
        <w:br/>
        <w:t xml:space="preserve">        epochs=100,  # 训练的轮数</w:t>
        <w:br/>
        <w:t xml:space="preserve">        batch=batch,  # 每个批次的样本数量</w:t>
        <w:br/>
        <w:t xml:space="preserve">    )</w:t>
        <w:br/>
        <w:t>```</w:t>
        <w:br/>
        <w:br/>
        <w:t>### 代码核心部分说明：</w:t>
        <w:br/>
        <w:t>1. **导入必要的库**：导入了操作系统相关的库、PyTorch、YAML解析库和YOLO模型库。</w:t>
        <w:br/>
        <w:t>2. **设备选择**：根据是否有可用的GPU选择训练设备。</w:t>
        <w:br/>
        <w:t>3. **数据集路径处理**：读取YAML文件，更新训练、验证和测试数据集的路径。</w:t>
        <w:br/>
        <w:t>4. **模型加载**：加载YOLO模型的配置文件和预训练权重。</w:t>
        <w:br/>
        <w:t>5. **模型训练**：调用`train`方法开始训练，指定数据集配置、设备、工作进程数、图像大小、训练轮数和批次大小等参数。```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 YOLO（You Only Look Once）模型的脚本，主要使用了 PyTorch 框架和 Ultraytics 的 YOLO 实现。程序的结构比较简单，主要分为几个部分。</w:t>
        <w:br/>
        <w:br/>
        <w:t>首先，程序导入了必要的库，包括 `os`、`torch`、`yaml` 和 `matplotlib`，其中 `matplotlib` 被设置为使用 `TkAgg` 后端，以便于可视化操作。接着，程序检查是否是直接运行该模块，如果是，则执行以下代码。</w:t>
        <w:br/>
        <w:br/>
        <w:t>在主程序中，首先定义了一些训练参数，如 `workers`（工作进程数量）、`batch`（每个批次的大小）和 `device`（设备选择，优先使用 GPU，如果没有则使用 CPU）。`batch` 的大小可以根据计算机的显存和内存进行调整，以避免显存溢出。</w:t>
        <w:br/>
        <w:br/>
        <w:t>接下来，程序通过 `abs_path` 函数获取数据集配置文件 `data.yaml` 的绝对路径，并将路径格式转换为 Unix 风格，以便于后续处理。然后，程序读取该 YAML 文件，使用 `yaml` 库保持原有的顺序，并检查其中是否包含 `train`、`val` 和 `test` 三个字段。如果存在这些字段，程序会修改它们的路径为当前目录下的 `train`、`val` 和 `test` 子目录，并将修改后的数据重新写回 YAML 文件。</w:t>
        <w:br/>
        <w:br/>
        <w:t>在模型加载部分，程序使用 YOLO 类加载一个指定的模型配置文件，并加载预训练的权重文件。此处的模型配置文件路径和权重文件路径是硬编码的，用户可以根据需要进行修改。</w:t>
        <w:br/>
        <w:br/>
        <w:t>最后，程序调用 `model.train` 方法开始训练模型，传入的数据配置文件路径、设备、工作进程数量、输入图像大小、训练轮数（epochs）和批次大小等参数。训练过程会根据这些参数进行模型的训练。</w:t>
        <w:br/>
        <w:br/>
        <w:t>总的来说，这个脚本的功能是配置并启动 YOLO 模型的训练过程，用户可以根据自己的数据集和计算资源进行相应的调整。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该项目是一个基于Ultralytics YOLO（You Only Look Once）模型的深度学习框架，主要用于目标检测和图像分割。项目的结构包括多个模块，涵盖了从模型训练、推理到用户界面的完整流程。以下是项目的主要功能模块：</w:t>
        <w:br/>
        <w:br/>
        <w:t>1. **模型训练**：提供训练YOLO模型的功能，支持自定义数据集和超参数配置。</w:t>
        <w:br/>
        <w:t>2. **模型推理**：实现了对图像和视频流的实时目标检测，支持多种输入源。</w:t>
        <w:br/>
        <w:t>3. **错误处理**：定义了自定义异常类，用于处理模型加载和推理过程中的错误。</w:t>
        <w:br/>
        <w:t>4. **图像处理**：提供了一系列图像处理和操作的工具函数，支持边界框转换、非极大值抑制等。</w:t>
        <w:br/>
        <w:t>5. **用户界面**：使用Streamlit构建了一个交互式Web界面，用户可以通过该界面上传图像/视频并查看检测结果。</w:t>
        <w:br/>
        <w:t>6. **模块化设计**：将功能划分为多个模块，便于维护和扩展。</w:t>
        <w:br/>
        <w:br/>
        <w:t>### 文件功能整理表</w:t>
        <w:br/>
        <w:br/>
        <w:t>| 文件路径                                      | 功能描述                                                                 |</w:t>
        <w:br/>
        <w:t>|-----------------------------------------------|--------------------------------------------------------------------------|</w:t>
        <w:br/>
        <w:t>| `ultralytics/utils/errors.py`                | 定义自定义异常类 `HUBModelError`，用于处理模型相关的错误。               |</w:t>
        <w:br/>
        <w:t>| `ultralytics/utils/ops.py`                   | 提供图像处理和目标检测的工具函数，包括非极大值抑制、边界框转换等。       |</w:t>
        <w:br/>
        <w:t>| `ui.py`                                       | 运行Streamlit应用，提供用户界面用于目标检测和图像分割。                  |</w:t>
        <w:br/>
        <w:t>| `ultralytics/nn/extra_modules/kernel_warehouse.py` | 实现卷积核管理和动态分配，优化深度学习模型的性能。                       |</w:t>
        <w:br/>
        <w:t>| `web.py`                                      | Streamlit应用的主脚本，处理图像/视频输入并展示检测结果。                 |</w:t>
        <w:br/>
        <w:t>| `train.py`                                    | 训练YOLO模型的脚本，配置训练参数并启动训练过程。                         |</w:t>
        <w:br/>
        <w:t>| `ultralytics/__init__.py`                    | 初始化Ultralytics包，可能包含包的元数据和公共接口。                      |</w:t>
        <w:br/>
        <w:t>| `ultralytics/data/__init__.py`               | 初始化数据模块，可能包含数据加载和预处理相关的功能。                     |</w:t>
        <w:br/>
        <w:t>| `ultralytics/nn/extra_modules/__init__.py`  | 初始化额外模块，可能包含模型组件和层的定义。                             |</w:t>
        <w:br/>
        <w:t>| `ultralytics/utils/atss.py`                  | 实现ATSS（Adaptive Training Sample Selection）相关功能。                 |</w:t>
        <w:br/>
        <w:t>| `ultralytics/hub/__init__.py`                | 初始化Hub模块，可能涉及模型的下载和加载功能。                           |</w:t>
        <w:br/>
        <w:t>| `ultralytics/nn/extra_modules/RFAConv.py`    | 实现RFA（Receptive Field Attention）卷积层，增强模型的特征提取能力。    |</w:t>
        <w:br/>
        <w:t>| `model.py`                                    | 定义YOLO模型的结构和前向传播逻辑，可能包含模型的训练和推理功能。         |</w:t>
        <w:br/>
        <w:br/>
        <w:t>这个表格总结了每个文件的主要功能，便于理解项目的整体架构和各个模块之间的关系。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50+种创新点源码”以“14.完整训练+Web前端界面+50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