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手部交互分割系统源码＆数据集分享</w:t>
        <w:br/>
        <w:t xml:space="preserve"> [yolov8-seg-C2f-DLKA＆yolov8-seg等50+全套改进创新点发刊_一键训练教程_Web前端展示]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机交互技术的迅速发展，手势识别与分割技术在虚拟现实、增强现实以及智能家居等领域的应用日益广泛。手部作为人类最灵活的肢体之一，其动作和姿态不仅是人类表达意图的重要方式，也是人机交互中不可或缺的元素。传统的手势识别方法往往依赖于复杂的硬件设备和算法，难以实现实时性和高精度的要求。因此，基于深度学习的手部交互分割系统逐渐成为研究的热点。</w:t>
        <w:br/>
        <w:br/>
        <w:t>在众多深度学习模型中，YOLO（You Only Look Once）系列因其出色的实时检测能力和较高的准确率而备受关注。YOLOv8作为该系列的最新版本，进一步提升了模型的性能和适用性。然而，现有的YOLOv8模型在处理复杂场景下的手部交互分割任务时，仍存在一定的局限性，尤其是在手部交叠、遮挡等情况下的分割精度不足。因此，改进YOLOv8以适应手部交互分割的需求，具有重要的研究价值和实际意义。</w:t>
        <w:br/>
        <w:br/>
        <w:t>本研究所采用的数据集GTEA_GAZE_PLUS_Instance，包含1100张图像和7个类别，涵盖了不同的手部交互场景。该数据集不仅提供了丰富的手部实例信息，还包括了交叉手势的标注，能够有效支持模型在复杂环境下的训练与评估。通过对该数据集的深入分析，我们可以识别出手部交互的多样性与复杂性，从而为改进YOLOv8模型提供更为精准的训练数据。</w:t>
        <w:br/>
        <w:br/>
        <w:t>手部交互分割系统的改进，不仅能够提升模型在手势识别中的准确性和鲁棒性，还能为实际应用提供更为可靠的技术支持。例如，在虚拟现实中，用户的手势可以直接影响虚拟对象的操作，精确的手部分割将极大提升用户体验。在智能家居中，用户通过手势控制家电的需求日益增加，改进的手部交互分割系统将使得这一过程更加自然和流畅。</w:t>
        <w:br/>
        <w:br/>
        <w:t>此外，手部交互分割技术的进步也将推动相关领域的研究发展。通过与其他计算机视觉任务的结合，如目标检测、行为识别等，可以实现更为复杂的交互场景，拓展人机交互的边界。未来，基于改进YOLOv8的手部交互分割系统将不仅限于手势识别，还可以应用于手部动作分析、情感识别等多种场景，为人机交互的智能化提供新的思路和方法。</w:t>
        <w:br/>
        <w:br/>
        <w:t>综上所述，基于改进YOLOv8的手部交互分割系统的研究，不仅具有重要的理论意义，也具备广泛的应用前景。通过对手部交互的深入理解与分析，我们期望能够推动手势识别技术的进步，为实现更加智能化的人机交互奠定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GTEA_GAZE_PLUS_Instance”的数据集，以训练和改进YOLOv8-seg手部交互分割系统。该数据集专注于手部交互的细节，尤其是在复杂场景中对手部的精确分割与识别。通过这一数据集，我们能够有效地捕捉到手部在不同交互状态下的表现，进而提升模型在实际应用中的准确性和鲁棒性。</w:t>
        <w:br/>
        <w:br/>
        <w:t>“GTEA_GAZE_PLUS_Instance”数据集包含了三种主要的类别，分别是“Intersecting_hands”、“Left_hand”和“Right_hand”。这三类手部交互的细分，使得模型在训练过程中能够学习到不同手部姿态和交互方式的特征。具体而言，“Intersecting_hands”类别代表了两只手相互交叉或重叠的状态，这在许多日常活动中都非常常见，例如握手、传递物品等。这一类别的存在，帮助模型理解在复杂交互中如何准确地分割和识别手部区域。</w:t>
        <w:br/>
        <w:br/>
        <w:t>“Left_hand”和“Right_hand”类别则分别专注于左手和右手的独立识别。这种分类不仅提高了模型对单手操作的识别能力，也为手部动作的细致分析提供了基础。例如，在某些应用场景中，左手和右手可能会执行不同的任务，了解这两者的独立性对提升系统的智能化水平至关重要。通过对这三类的训练，YOLOv8-seg能够在处理手部交互时，提供更为精确的分割结果，从而实现更高效的手势识别和交互反馈。</w:t>
        <w:br/>
        <w:br/>
        <w:t>数据集的构建过程中，采用了多样化的场景和背景，以确保模型在不同环境下的适应性。这种多样性不仅包括不同的光照条件、背景杂乱程度，还涵盖了多种手部动作和交互方式。这一策略使得模型在训练过程中能够接触到丰富的样本，增强了其泛化能力，减少了在实际应用中可能出现的过拟合现象。</w:t>
        <w:br/>
        <w:br/>
        <w:t>在数据集的标注方面，采用了高精度的实例分割技术，确保每一帧图像中的手部区域都被准确地标注。这种精细的标注方式，为后续的模型训练提供了坚实的基础，使得YOLOv8-seg能够在处理手部交互时，精准地识别和分割出每一只手的轮廓和位置。这一过程不仅提升了模型的性能，也为后续的研究提供了可重复性和可靠性。</w:t>
        <w:br/>
        <w:br/>
        <w:t>总之，“GTEA_GAZE_PLUS_Instance”数据集为手部交互分割系统的训练提供了丰富而高质量的样本，通过对手部交互的细致分类与标注，助力于YOLOv8-seg在复杂场景中的应用。未来的研究将继续探索如何进一步优化模型，以实现更高效的手势识别和交互系统，推动人机交互技术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作为YOLO系列的最新版本，承载着目标检测与分割任务的双重使命，展现了深度学习领域在计算机视觉方面的最新进展。该算法的设计理念基于YOLOv5的成功经验，并在此基础上进行了全面的优化与升级，旨在提高模型的性能、效率与适用性。YOLOv8-seg不仅延续了YOLO系列的实时性和高精度特性，还通过引入轻量化设计和新颖的网络结构，进一步提升了对复杂场景的处理能力。</w:t>
        <w:br/>
        <w:br/>
        <w:t>在YOLOv8-seg的架构中，模型主要由三个核心部分构成：Backbone、Neck和Head。Backbone部分负责特征提取，采用了一系列卷积和反卷积层，结合残差连接和瓶颈结构，旨在减少网络的参数量和计算复杂度。特别地，YOLOv8-seg在Backbone中引入了C2F模块，替代了YOLOv5中的C3模块，显著提升了特征提取的效率。C2F模块通过使用3×3的卷积核和深度为3的设计，使得特征提取更加精细，能够更好地捕捉到目标的细节信息。</w:t>
        <w:br/>
        <w:br/>
        <w:t>Neck部分则采用了多尺度特征融合技术，通过特征金字塔网络（FPN）和路径聚合网络（PAN）的结合，增强了模型对不同尺度目标的检测能力。BiFPN网络的引入，使得YOLOv8-seg在特征融合时能够实现高效的双向跨尺度连接，并通过加权特征融合来提升特征的表达能力。这种设计不仅提高了模型对小目标的检测性能，还增强了其在复杂场景下的鲁棒性。</w:t>
        <w:br/>
        <w:br/>
        <w:t>在Head部分，YOLOv8-seg使用了轻量化的解耦头，替代了传统的耦合头结构。这一创新使得模型在进行目标检测时，能够更灵活地处理不同尺寸的目标信息。通过引入有错目标检测的机制，YOLOv8-seg能够在面对复杂背景和遮挡情况时，依然保持较高的检测精度。此外，YOLOv8-seg还采用了新的损失策略，通过变焦损失计算分类损失，结合数据平均保真度损失和完美交并比损失来优化边界框的回归。这种损失计算方式，使得模型在训练过程中能够更有效地学习到目标的特征，从而提升了整体的检测性能。</w:t>
        <w:br/>
        <w:br/>
        <w:t>YOLOv8-seg的设计不仅关注模型的精度和效率，还特别考虑了实际应用中的多样性和灵活性。该算法支持多种不同的网络结构，包括YOLOv8n、YOLOv8s、YOLOv8m、YOLOv8l和YOLOv8x等，这些不同版本的模型在Backbone的层数和残差块的数量上有所区别，但基本原理保持一致。这种灵活的设计使得用户可以根据具体的应用场景和计算资源，选择最合适的模型版本，从而实现最佳的性能与效率平衡。</w:t>
        <w:br/>
        <w:br/>
        <w:t>在实际应用中，YOLOv8-seg的高效性和准确性使其在多个领域展现出广泛的应用潜力。无论是在自动驾驶、安防监控，还是在医疗影像分析中，YOLOv8-seg都能够提供实时的目标检测与分割服务，帮助用户快速获取所需信息。此外，YOLOv8-seg还具备良好的可扩展性，能够与其他深度学习技术相结合，进一步提升应用效果。</w:t>
        <w:br/>
        <w:br/>
        <w:t>综上所述，YOLOv8-seg算法通过一系列创新设计，成功实现了目标检测与分割的高效融合。其轻量化的网络结构、先进的特征融合技术以及灵活的模型选择，赋予了YOLOv8-seg在复杂视觉任务中的强大能力。随着深度学习技术的不断发展，YOLOv8-seg无疑将在未来的计算机视觉应用中发挥更加重要的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```以下是对给定代码的核心部分进行提炼和详细注释的结果。保留了模型的主要结构和功能，同时对每个类和方法进行了中文注释。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# 定义EfficientFormer的宽度和深度配置</w:t>
        <w:br/>
        <w:t>EfficientFormer_width = {</w:t>
        <w:br/>
        <w:t xml:space="preserve">    'L': [40, 80, 192, 384],</w:t>
        <w:br/>
        <w:t xml:space="preserve">    'S2': [32, 64, 144, 288],</w:t>
        <w:br/>
        <w:t xml:space="preserve">    'S1': [32, 48, 120, 224],</w:t>
        <w:br/>
        <w:t xml:space="preserve">    'S0': [32, 48, 96, 176],</w:t>
        <w:br/>
        <w:t>}</w:t>
        <w:br/>
        <w:br/>
        <w:t>EfficientFormer_depth = {</w:t>
        <w:br/>
        <w:t xml:space="preserve">    'L': [5, 5, 15, 10],</w:t>
        <w:br/>
        <w:t xml:space="preserve">    'S2': [4, 4, 12, 8],</w:t>
        <w:br/>
        <w:t xml:space="preserve">    'S1': [3, 3, 9, 6],</w:t>
        <w:br/>
        <w:t xml:space="preserve">    'S0': [2, 2, 6, 4],</w:t>
        <w:br/>
        <w:t>}</w:t>
        <w:br/>
        <w:br/>
        <w:t># 定义4D注意力机制</w:t>
        <w:br/>
        <w:t>class Attention4D(nn.Module):</w:t>
        <w:br/>
        <w:t xml:space="preserve">    def __init__(self, dim=384, key_dim=32, num_heads=8, attn_ratio=4, resolution=7):</w:t>
        <w:br/>
        <w:t xml:space="preserve">        super().__init__()</w:t>
        <w:br/>
        <w:t xml:space="preserve">        self.num_heads = num_heads</w:t>
        <w:br/>
        <w:t xml:space="preserve">        self.scale = key_dim ** -0.5  # 缩放因子</w:t>
        <w:br/>
        <w:t xml:space="preserve">        self.resolution = resolution</w:t>
        <w:br/>
        <w:t xml:space="preserve">        self.N = resolution ** 2  # 分辨率的平方</w:t>
        <w:br/>
        <w:br/>
        <w:t xml:space="preserve">        # 定义查询、键、值的卷积层</w:t>
        <w:br/>
        <w:t xml:space="preserve">        self.q = nn.Conv2d(dim, num_heads * key_dim, kernel_size=1)</w:t>
        <w:br/>
        <w:t xml:space="preserve">        self.k = nn.Conv2d(dim, num_heads * key_dim, kernel_size=1)</w:t>
        <w:br/>
        <w:t xml:space="preserve">        self.v = nn.Conv2d(dim, num_heads * attn_ratio * key_dim, kernel_size=1)</w:t>
        <w:br/>
        <w:br/>
        <w:t xml:space="preserve">        # 注意力偏置参数</w:t>
        <w:br/>
        <w:t xml:space="preserve">        self.attention_biases = nn.Parameter(torch.zeros(num_heads, len(self._get_attention_offsets())))</w:t>
        <w:br/>
        <w:br/>
        <w:t xml:space="preserve">    def _get_attention_offsets(self):</w:t>
        <w:br/>
        <w:t xml:space="preserve">        # 计算注意力偏置的索引</w:t>
        <w:br/>
        <w:t xml:space="preserve">        points = list(itertools.product(range(self.resolution), repeat=2))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idxs.append(offset)</w:t>
        <w:br/>
        <w:t xml:space="preserve">        return idxs</w:t>
        <w:br/>
        <w:br/>
        <w:t xml:space="preserve">    def forward(self, x):</w:t>
        <w:br/>
        <w:t xml:space="preserve">        B, C, H, W = x.shape</w:t>
        <w:br/>
        <w:t xml:space="preserve">        q = self.q(x).view(B, self.num_heads, -1, self.N).permute(0, 1, 3, 2)  # 查询</w:t>
        <w:br/>
        <w:t xml:space="preserve">        k = self.k(x).view(B, self.num_heads, -1, self.N).permute(0, 1, 2, 3)  # 键</w:t>
        <w:br/>
        <w:t xml:space="preserve">        v = self.v(x).view(B, self.num_heads, -1, self.N).permute(0, 1, 3, 2)  # 值</w:t>
        <w:br/>
        <w:br/>
        <w:t xml:space="preserve">        # 计算注意力分数</w:t>
        <w:br/>
        <w:t xml:space="preserve">        attn = (q @ k) * self.scale + self.attention_biases</w:t>
        <w:br/>
        <w:t xml:space="preserve">        attn = attn.softmax(dim=-1)  # softmax归一化</w:t>
        <w:br/>
        <w:br/>
        <w:t xml:space="preserve">        # 应用注意力</w:t>
        <w:br/>
        <w:t xml:space="preserve">        x = (attn @ v).permute(0, 1, 3, 2).view(B, -1, self.resolution, self.resolution)</w:t>
        <w:br/>
        <w:t xml:space="preserve">        return x</w:t>
        <w:br/>
        <w:br/>
        <w:t># 定义MLP模块</w:t>
        <w:br/>
        <w:t>class Mlp(nn.Module):</w:t>
        <w:br/>
        <w:t xml:space="preserve">    def __init__(self, in_features, hidden_features=None, out_features=None):</w:t>
        <w:br/>
        <w:t xml:space="preserve">        super().__init__()</w:t>
        <w:br/>
        <w:t xml:space="preserve">        hidden_features = hidden_features or in_features</w:t>
        <w:br/>
        <w:t xml:space="preserve">        self.fc1 = nn.Conv2d(in_features, hidden_features, kernel_size=1)</w:t>
        <w:br/>
        <w:t xml:space="preserve">        self.fc2 = nn.Conv2d(hidden_features, out_features or in_features, kernel_size=1)</w:t>
        <w:br/>
        <w:br/>
        <w:t xml:space="preserve">    def forward(self, x):</w:t>
        <w:br/>
        <w:t xml:space="preserve">        x = self.fc1(x)</w:t>
        <w:br/>
        <w:t xml:space="preserve">        x = torch.relu(x)  # 激活函数</w:t>
        <w:br/>
        <w:t xml:space="preserve">        x = self.fc2(x)</w:t>
        <w:br/>
        <w:t xml:space="preserve">        return x</w:t>
        <w:br/>
        <w:br/>
        <w:t># 定义EfficientFormerV2模型</w:t>
        <w:br/>
        <w:t>class EfficientFormerV2(nn.Module):</w:t>
        <w:br/>
        <w:t xml:space="preserve">    def __init__(self, layers, embed_dims):</w:t>
        <w:br/>
        <w:t xml:space="preserve">        super().__init__()</w:t>
        <w:br/>
        <w:t xml:space="preserve">        self.patch_embed = nn.Conv2d(3, embed_dims[0], kernel_size=3, stride=2, padding=1)  # 初始嵌入层</w:t>
        <w:br/>
        <w:t xml:space="preserve">        self.network = nn.ModuleList()</w:t>
        <w:br/>
        <w:br/>
        <w:t xml:space="preserve">        # 构建网络的各个层</w:t>
        <w:br/>
        <w:t xml:space="preserve">        for i in range(len(layers)):</w:t>
        <w:br/>
        <w:t xml:space="preserve">            stage = self._build_stage(embed_dims[i], layers[i])</w:t>
        <w:br/>
        <w:t xml:space="preserve">            self.network.append(stage)</w:t>
        <w:br/>
        <w:br/>
        <w:t xml:space="preserve">    def _build_stage(self, dim, layers):</w:t>
        <w:br/>
        <w:t xml:space="preserve">        blocks = []</w:t>
        <w:br/>
        <w:t xml:space="preserve">        for _ in range(layers):</w:t>
        <w:br/>
        <w:t xml:space="preserve">            blocks.append(Attention4D(dim=dim))  # 添加注意力模块</w:t>
        <w:br/>
        <w:t xml:space="preserve">            blocks.append(Mlp(in_features=dim))  # 添加MLP模块</w:t>
        <w:br/>
        <w:t xml:space="preserve">        return nn.Sequential(*blocks)</w:t>
        <w:br/>
        <w:br/>
        <w:t xml:space="preserve">    def forward(self, x):</w:t>
        <w:br/>
        <w:t xml:space="preserve">        x = self.patch_embed(x)  # 输入图像经过嵌入层</w:t>
        <w:br/>
        <w:t xml:space="preserve">        for block in self.network:</w:t>
        <w:br/>
        <w:t xml:space="preserve">            x = block(x)  # 逐层前向传播</w:t>
        <w:br/>
        <w:t xml:space="preserve">        return x</w:t>
        <w:br/>
        <w:br/>
        <w:t># 创建不同配置的EfficientFormerV2模型</w:t>
        <w:br/>
        <w:t>def efficientformerv2_s0():</w:t>
        <w:br/>
        <w:t xml:space="preserve">    return EfficientFormerV2(layers=EfficientFormer_depth['S0'], embed_dims=EfficientFormer_width['S0'])</w:t>
        <w:br/>
        <w:br/>
        <w:t>def efficientformerv2_s1():</w:t>
        <w:br/>
        <w:t xml:space="preserve">    return EfficientFormerV2(layers=EfficientFormer_depth['S1'], embed_dims=EfficientFormer_width['S1'])</w:t>
        <w:br/>
        <w:br/>
        <w:t>def efficientformerv2_s2():</w:t>
        <w:br/>
        <w:t xml:space="preserve">    return EfficientFormerV2(layers=EfficientFormer_depth['S2'], embed_dims=EfficientFormer_width['S2'])</w:t>
        <w:br/>
        <w:br/>
        <w:t>def efficientformerv2_l():</w:t>
        <w:br/>
        <w:t xml:space="preserve">    return EfficientFormerV2(layers=EfficientFormer_depth['L'], embed_dims=EfficientFormer_width['L'])</w:t>
        <w:br/>
        <w:br/>
        <w:t>if __name__ == '__main__':</w:t>
        <w:br/>
        <w:t xml:space="preserve">    inputs = torch.randn((1, 3, 640, 640))  # 输入样本</w:t>
        <w:br/>
        <w:t xml:space="preserve">    model = efficientformerv2_s0()  # 创建S0模型</w:t>
        <w:br/>
        <w:t xml:space="preserve">    res = model(inputs)  # 前向传播</w:t>
        <w:br/>
        <w:t xml:space="preserve">    print(res.size())  # 输出结果尺寸</w:t>
        <w:br/>
        <w:t>```</w:t>
        <w:br/>
        <w:br/>
        <w:t>### 代码说明：</w:t>
        <w:br/>
        <w:t>1. **Attention4D类**：实现了4D注意力机制，包含查询、键、值的卷积层，以及计算注意力分数的逻辑。</w:t>
        <w:br/>
        <w:t>2. **Mlp类**：实现了一个简单的多层感知机（MLP），使用1x1卷积进行特征变换。</w:t>
        <w:br/>
        <w:t>3. **EfficientFormerV2类**：构建了整个EfficientFormerV2模型，包含嵌入层和多个注意力及MLP模块的堆叠。</w:t>
        <w:br/>
        <w:t>4. **模型创建函数**：提供了不同规模的EfficientFormerV2模型的创建接口。</w:t>
        <w:br/>
        <w:br/>
        <w:t>通过这种方式，代码的结构和功能得以保留，同时注释提供了清晰的理解。```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 `EfficientFormerV2` 的深度学习模型，主要用于计算机视觉任务，特别是图像分类。模型的设计灵感来源于 Transformer 架构，并结合了卷积神经网络（CNN）的特性，以提高效率和性能。</w:t>
        <w:br/>
        <w:br/>
        <w:t>首先，文件中定义了一些模型的超参数，包括不同规模的模型的宽度和深度，这些参数存储在字典 `EfficientFormer_width` 和 `EfficientFormer_depth` 中。不同的模型规模（如 S0、S1、S2 和 L）对应不同的层数和通道数。</w:t>
        <w:br/>
        <w:br/>
        <w:t>接下来，文件中定义了多个类，构成了模型的核心组件。`Attention4D` 类实现了一个四维注意力机制，支持多头注意力和可选的下采样。它的构造函数中初始化了多个卷积层和注意力相关的参数。`forward` 方法实现了前向传播，计算输入特征图的注意力输出。</w:t>
        <w:br/>
        <w:br/>
        <w:t>`stem` 函数定义了模型的初始卷积层，负责将输入图像转换为特征图。`LGQuery` 类实现了局部和全局查询的结合，增强了模型对不同尺度特征的捕捉能力。</w:t>
        <w:br/>
        <w:br/>
        <w:t>`Attention4DDownsample` 类则实现了下采样的注意力机制，结合了局部卷积和全局注意力，进一步提高了模型的表达能力。</w:t>
        <w:br/>
        <w:br/>
        <w:t>`Embedding` 类负责将输入图像嵌入到一个高维空间中，并可选择使用轻量级或带注意力的嵌入方式。`Mlp` 类实现了多层感知机，使用 1x1 卷积来进行特征变换。</w:t>
        <w:br/>
        <w:br/>
        <w:t>`AttnFFN` 和 `FFN` 类分别实现了带注意力的前馈网络和普通前馈网络，二者结合了注意力机制和多层感知机，增强了模型的非线性表达能力。</w:t>
        <w:br/>
        <w:br/>
        <w:t>`eformer_block` 函数用于构建模型的每个块，结合了注意力机制和前馈网络，形成一个完整的层级结构。`EfficientFormerV2` 类则是整个模型的主体，负责将各个块组合在一起，并定义了前向传播的逻辑。</w:t>
        <w:br/>
        <w:br/>
        <w:t>最后，文件提供了多个函数（如 `efficientformerv2_s0`、`efficientformerv2_s1` 等）用于创建不同规模的模型，并加载预训练权重。`update_weight` 函数用于更新模型的权重，确保加载的权重与模型结构匹配。</w:t>
        <w:br/>
        <w:br/>
        <w:t>在 `__main__` 部分，文件演示了如何实例化不同规模的模型，并对随机生成的输入进行前向传播，输出每个模型的特征图尺寸。这为模型的使用提供了示例，方便用户理解如何在实际应用中使用该模型。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导入所需的函数和模块</w:t>
        <w:br/>
        <w:t>from .base import add_integration_callbacks, default_callbacks, get_default_callbacks</w:t>
        <w:br/>
        <w:br/>
        <w:t># 定义模块的公开接口，指定可以被外部访问的名称</w:t>
        <w:br/>
        <w:t>__all__ = 'add_integration_callbacks', 'default_callbacks', 'get_default_callbacks'</w:t>
        <w:br/>
        <w:t>```</w:t>
        <w:br/>
        <w:br/>
        <w:t>### 注释说明：</w:t>
        <w:br/>
        <w:br/>
        <w:t>1. **导入模块**：</w:t>
        <w:br/>
        <w:t xml:space="preserve">   - `from .base import add_integration_callbacks, default_callbacks, get_default_callbacks`：从当前包的 `base` 模块中导入三个函数或变量。这些函数可能用于添加集成回调、获取默认回调等功能。</w:t>
        <w:br/>
        <w:br/>
        <w:t>2. **定义公开接口**：</w:t>
        <w:br/>
        <w:t xml:space="preserve">   - `__all__` 是一个特殊变量，用于定义当使用 `from module import *` 语句时，哪些名称是可以被导入的。在这里，`add_integration_callbacks`、`default_callbacks` 和 `get_default_callbacks` 被列为公开接口，意味着它们是模块的主要功能部分，用户可以直接使用这些功能。```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YOLO项目中的一个模块，主要用于回调函数的管理。文件的开头包含了版权信息，表明该代码遵循AGPL-3.0许可证。</w:t>
        <w:br/>
        <w:br/>
        <w:t>在文件中，首先从同一目录下的`base`模块导入了三个函数：`add_integration_callbacks`、`default_callbacks`和`get_default_callbacks`。这些函数的具体功能可能与回调机制的集成、默认回调的定义以及获取默认回调的方式有关。</w:t>
        <w:br/>
        <w:br/>
        <w:t>最后，`__all__`变量被定义为一个元组，包含了这三个函数的名称。这意味着当使用`from ultralytics.utils.callbacks import *`这种方式导入时，只会导入`__all__`中列出的名称，从而控制模块的公共接口，避免不必要的名称泄露。</w:t>
        <w:br/>
        <w:br/>
        <w:t>总的来说，这个文件的主要作用是提供一个接口，方便其他模块或文件使用与回调相关的功能。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Model(nn.Module):</w:t>
        <w:br/>
        <w:t xml:space="preserve">    """</w:t>
        <w:br/>
        <w:t xml:space="preserve">    模型基类，用于统一所有模型的API。</w:t>
        <w:br/>
        <w:br/>
        <w:t xml:space="preserve">    参数:</w:t>
        <w:br/>
        <w:t xml:space="preserve">        model (str, Path): 要加载或创建的模型文件路径。</w:t>
        <w:br/>
        <w:t xml:space="preserve">        task (Any, optional): YOLO模型的任务类型。默认为None。</w:t>
        <w:br/>
        <w:br/>
        <w:t xml:space="preserve">    属性:</w:t>
        <w:br/>
        <w:t xml:space="preserve">        predictor (Any): 预测器对象。</w:t>
        <w:br/>
        <w:t xml:space="preserve">        model (Any): 模型对象。</w:t>
        <w:br/>
        <w:t xml:space="preserve">        trainer (Any): 训练器对象。</w:t>
        <w:br/>
        <w:t xml:space="preserve">        task (str): 模型任务类型。</w:t>
        <w:br/>
        <w:t xml:space="preserve">        ckpt (Any): 如果模型是从*.pt文件加载的，则为检查点对象。</w:t>
        <w:br/>
        <w:t xml:space="preserve">        cfg (str): 如果从*.yaml文件加载，则为模型配置。</w:t>
        <w:br/>
        <w:t xml:space="preserve">        ckpt_path (str): 检查点文件路径。</w:t>
        <w:br/>
        <w:t xml:space="preserve">        overrides (dict): 训练器对象的覆盖参数。</w:t>
        <w:br/>
        <w:t xml:space="preserve">        metrics (Any): 用于度量的数据。</w:t>
        <w:br/>
        <w:t xml:space="preserve">    """</w:t>
        <w:br/>
        <w:br/>
        <w:t xml:space="preserve">    def __init__(self, model: Union[str, Path] = 'yolov8n.pt', task=None) -&gt; None:</w:t>
        <w:br/>
        <w:t xml:space="preserve">        """</w:t>
        <w:br/>
        <w:t xml:space="preserve">        初始化YOLO模型。</w:t>
        <w:br/>
        <w:br/>
        <w:t xml:space="preserve">        参数:</w:t>
        <w:br/>
        <w:t xml:space="preserve">            model (Union[str, Path], optional): 要加载或创建的模型路径或名称。默认为'yolov8n.pt'。</w:t>
        <w:br/>
        <w:t xml:space="preserve">            task (Any, optional): YOLO模型的任务类型。默认为None。</w:t>
        <w:br/>
        <w:t xml:space="preserve">        """</w:t>
        <w:br/>
        <w:t xml:space="preserve">        super().__init__()</w:t>
        <w:br/>
        <w:t xml:space="preserve">        self.predictor = None  # 预测器对象</w:t>
        <w:br/>
        <w:t xml:space="preserve">        self.model = None  # 模型对象</w:t>
        <w:br/>
        <w:t xml:space="preserve">        self.trainer = None  # 训练器对象</w:t>
        <w:br/>
        <w:t xml:space="preserve">        self.task = task  # 任务类型</w:t>
        <w:br/>
        <w:t xml:space="preserve">        model = str(model).strip()  # 去除模型名称的空格</w:t>
        <w:br/>
        <w:br/>
        <w:t xml:space="preserve">        # 检查是否为Ultralytics HUB模型</w:t>
        <w:br/>
        <w:t xml:space="preserve">        if self.is_hub_model(model):</w:t>
        <w:br/>
        <w:t xml:space="preserve">            from ultralytics.hub.session import HUBTrainingSession</w:t>
        <w:br/>
        <w:t xml:space="preserve">            self.session = HUBTrainingSession(model)  # 创建HUB训练会话</w:t>
        <w:br/>
        <w:t xml:space="preserve">            model = self.session.model_file  # 获取模型文件</w:t>
        <w:br/>
        <w:br/>
        <w:t xml:space="preserve">        # 加载或创建新的YOLO模型</w:t>
        <w:br/>
        <w:t xml:space="preserve">        suffix = Path(model).suffix  # 获取模型文件后缀</w:t>
        <w:br/>
        <w:t xml:space="preserve">        if suffix in ('.yaml', '.yml'):</w:t>
        <w:br/>
        <w:t xml:space="preserve">            self._new(model, task)  # 从配置文件创建新模型</w:t>
        <w:br/>
        <w:t xml:space="preserve">        else:</w:t>
        <w:br/>
        <w:t xml:space="preserve">            self._load(model, task)  # 从权重文件加载模型</w:t>
        <w:br/>
        <w:br/>
        <w:t xml:space="preserve">    def predict(self, source=None, stream=False, predictor=None, **kwargs):</w:t>
        <w:br/>
        <w:t xml:space="preserve">        """</w:t>
        <w:br/>
        <w:t xml:space="preserve">        使用YOLO模型进行预测。</w:t>
        <w:br/>
        <w:br/>
        <w:t xml:space="preserve">        参数:</w:t>
        <w:br/>
        <w:t xml:space="preserve">            source (str | int | PIL | np.ndarray): 要进行预测的图像来源。</w:t>
        <w:br/>
        <w:t xml:space="preserve">            stream (bool): 是否流式传输预测结果。默认为False。</w:t>
        <w:br/>
        <w:t xml:space="preserve">            predictor (BasePredictor): 自定义预测器。</w:t>
        <w:br/>
        <w:t xml:space="preserve">            **kwargs : 传递给预测器的其他关键字参数。</w:t>
        <w:br/>
        <w:br/>
        <w:t xml:space="preserve">        返回:</w:t>
        <w:br/>
        <w:t xml:space="preserve">            (List[ultralytics.engine.results.Results]): 预测结果。</w:t>
        <w:br/>
        <w:t xml:space="preserve">        """</w:t>
        <w:br/>
        <w:t xml:space="preserve">        if source is None:</w:t>
        <w:br/>
        <w:t xml:space="preserve">            source = ASSETS  # 如果没有提供source，则使用默认资产</w:t>
        <w:br/>
        <w:t xml:space="preserve">        # 处理预测器的初始化和设置</w:t>
        <w:br/>
        <w:t xml:space="preserve">        if not self.predictor:</w:t>
        <w:br/>
        <w:t xml:space="preserve">            self.predictor = (predictor or self._smart_load('predictor'))(overrides=kwargs)</w:t>
        <w:br/>
        <w:t xml:space="preserve">            self.predictor.setup_model(model=self.model)  # 设置模型</w:t>
        <w:br/>
        <w:t xml:space="preserve">        return self.predictor(source=source, stream=stream)  # 返回预测结果</w:t>
        <w:br/>
        <w:br/>
        <w:t xml:space="preserve">    def _load(self, weights: str, task=None):</w:t>
        <w:br/>
        <w:t xml:space="preserve">        """</w:t>
        <w:br/>
        <w:t xml:space="preserve">        从权重文件加载模型并推断任务类型。</w:t>
        <w:br/>
        <w:br/>
        <w:t xml:space="preserve">        参数:</w:t>
        <w:br/>
        <w:t xml:space="preserve">            weights (str): 要加载的模型检查点。</w:t>
        <w:br/>
        <w:t xml:space="preserve">            task (str | None): 模型任务。</w:t>
        <w:br/>
        <w:t xml:space="preserve">        """</w:t>
        <w:br/>
        <w:t xml:space="preserve">        self.model, self.ckpt = attempt_load_one_weight(weights)  # 尝试加载权重</w:t>
        <w:br/>
        <w:t xml:space="preserve">        self.task = self.model.args['task']  # 获取任务类型</w:t>
        <w:br/>
        <w:t xml:space="preserve">        self.overrides['model'] = weights  # 设置覆盖参数</w:t>
        <w:br/>
        <w:br/>
        <w:t xml:space="preserve">    def _new(self, cfg: str, task=None):</w:t>
        <w:br/>
        <w:t xml:space="preserve">        """</w:t>
        <w:br/>
        <w:t xml:space="preserve">        从配置文件初始化新模型并推断任务类型。</w:t>
        <w:br/>
        <w:br/>
        <w:t xml:space="preserve">        参数:</w:t>
        <w:br/>
        <w:t xml:space="preserve">            cfg (str): 模型配置文件。</w:t>
        <w:br/>
        <w:t xml:space="preserve">            task (str | None): 模型任务。</w:t>
        <w:br/>
        <w:t xml:space="preserve">        """</w:t>
        <w:br/>
        <w:t xml:space="preserve">        cfg_dict = yaml_model_load(cfg)  # 加载配置文件</w:t>
        <w:br/>
        <w:t xml:space="preserve">        self.task = task or guess_model_task(cfg_dict)  # 推断任务类型</w:t>
        <w:br/>
        <w:t xml:space="preserve">        self.model = self._smart_load('model')(cfg_dict)  # 创建模型</w:t>
        <w:br/>
        <w:br/>
        <w:t xml:space="preserve">    def is_hub_model(self, model):</w:t>
        <w:br/>
        <w:t xml:space="preserve">        """检查提供的模型是否为HUB模型。"""</w:t>
        <w:br/>
        <w:t xml:space="preserve">        return model.startswith(f'{HUB_WEB_ROOT}/models/')  # 检查模型是否以HUB根路径开头</w:t>
        <w:br/>
        <w:br/>
        <w:t xml:space="preserve">    def _smart_load(self, key):</w:t>
        <w:br/>
        <w:t xml:space="preserve">        """加载模型/训练器/验证器/预测器。"""</w:t>
        <w:br/>
        <w:t xml:space="preserve">        return self.task_map[self.task][key]  # 根据任务类型获取相应的类</w:t>
        <w:br/>
        <w:t>```</w:t>
        <w:br/>
        <w:br/>
        <w:t>### 代码核心部分说明：</w:t>
        <w:br/>
        <w:t>1. **Model类**：这是一个基类，统一了YOLO模型的API。它负责初始化模型、加载权重、进行预测等功能。</w:t>
        <w:br/>
        <w:t>2. **初始化方法**：根据传入的模型路径或名称，判断模型的类型（HUB模型、权重文件或配置文件），并进行相应的加载。</w:t>
        <w:br/>
        <w:t>3. **预测方法**：提供了对外的预测接口，处理输入源并调用预测器进行预测。</w:t>
        <w:br/>
        <w:t>4. **加载模型**：提供了从权重文件和配置文件加载模型的功能，推断任务类型。</w:t>
        <w:br/>
        <w:t>5. **HUB模型检查**：用于判断给定的模型路径是否为HUB模型。</w:t>
        <w:br/>
        <w:t>6. **智能加载**：根据任务类型动态加载相应的模型、训练器、验证器或预测器。```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YOLO模型的实现，主要用于统一不同YOLO模型的API。它定义了一个`Model`类，包含了模型的初始化、加载、预测、训练等多种功能。</w:t>
        <w:br/>
        <w:br/>
        <w:t>在`__init__`方法中，模型可以通过路径或名称进行加载，默认加载的是'yolov8n.pt'。在初始化过程中，程序会检查模型是否来自Ultralytics HUB或Triton Server，并相应地处理。如果模型是一个路径，程序会根据文件后缀来决定是加载新的模型还是创建新的模型实例。</w:t>
        <w:br/>
        <w:br/>
        <w:t>`__call__`方法是对`predict`方法的一个别名，允许用户直接调用模型实例进行预测。`is_triton_model`和`is_hub_model`是静态方法，用于判断给定的模型是否为Triton Server模型或Ultralytics HUB模型。</w:t>
        <w:br/>
        <w:br/>
        <w:t>`_new`和`_load`方法分别用于初始化新的模型和加载已有的模型权重。`_check_is_pytorch_model`方法用于检查当前模型是否为PyTorch模型，如果不是则抛出类型错误。</w:t>
        <w:br/>
        <w:br/>
        <w:t>模型的其他功能包括重置权重、加载权重、获取模型信息、融合模型层、进行预测、对象跟踪、模型验证、基准测试、导出模型、训练模型以及超参数调优等。每个功能都有相应的方法，接受不同的参数并返回结果。</w:t>
        <w:br/>
        <w:br/>
        <w:t>例如，`predict`方法用于进行预测，接受图像源、流式处理标志和其他参数，返回预测结果。`train`方法用于训练模型，支持自定义训练器和训练配置。</w:t>
        <w:br/>
        <w:br/>
        <w:t>此外，模型还提供了回调机制，允许用户在特定事件发生时执行自定义函数。通过`add_callback`、`clear_callback`和`reset_callbacks`等方法，用户可以管理回调函数。</w:t>
        <w:br/>
        <w:br/>
        <w:t>最后，`task_map`属性是一个映射，用于将任务类型映射到相应的模型、训练器、验证器和预测器类，虽然在此文件中并未具体实现。</w:t>
        <w:br/>
        <w:br/>
        <w:t>整体而言，这个文件提供了一个灵活且功能丰富的接口，方便用户使用YOLO模型进行各种计算机视觉任务。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每个批次的样本数量，视显存和内存情况调整</w:t>
        <w:br/>
        <w:t xml:space="preserve">    device = "0" if torch.cuda.is_available() else "cpu"  # 检查是否有可用的GPU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将路径格式转换为Unix风格</w:t>
        <w:br/>
        <w:t xml:space="preserve">    unix_style_path = data_path.replace(os.sep, '/')</w:t>
        <w:br/>
        <w:t xml:space="preserve">    # 获取数据集目录路径</w:t>
        <w:br/>
        <w:t xml:space="preserve">    directory_path = os.path.dirname(unix_style_path)</w:t>
        <w:br/>
        <w:br/>
        <w:t xml:space="preserve">    # 读取YAML配置文件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检查并修改数据集路径</w:t>
        <w:br/>
        <w:t xml:space="preserve">    if 'train' in data and 'val' in data and 'test' in data: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使用的设备（GPU或CPU）</w:t>
        <w:br/>
        <w:t xml:space="preserve">        workers=workers,  # 数据加载的工作进程数</w:t>
        <w:br/>
        <w:t xml:space="preserve">        imgsz=640,  # 输入图像的大小为640x640</w:t>
        <w:br/>
        <w:t xml:space="preserve">        epochs=100,  # 训练100个epoch</w:t>
        <w:br/>
        <w:t xml:space="preserve">        batch=batch,  # 每个批次的大小为8</w:t>
        <w:br/>
        <w:t xml:space="preserve">    )</w:t>
        <w:br/>
        <w:t>```</w:t>
        <w:br/>
        <w:br/>
        <w:t>### 代码注释说明：</w:t>
        <w:br/>
        <w:t>1. **导入必要的库**：导入了处理文件路径、深度学习框架（PyTorch）、YAML文件解析和YOLO模型的库。</w:t>
        <w:br/>
        <w:t>2. **主程序入口**：通过`if __name__ == '__main__':`确保只有在直接运行该脚本时才执行后续代码。</w:t>
        <w:br/>
        <w:t>3. **训练参数设置**：设置了数据加载的工作进程数、批次大小和设备（GPU或CPU）。</w:t>
        <w:br/>
        <w:t>4. **数据集路径处理**：获取数据集配置文件的绝对路径，并将其转换为Unix风格的路径格式。</w:t>
        <w:br/>
        <w:t>5. **读取和修改YAML文件**：读取YAML文件中的数据集路径，检查并更新训练、验证和测试集的路径，然后将修改后的内容写回文件。</w:t>
        <w:br/>
        <w:t>6. **加载YOLO模型**：根据指定的配置文件和预训练权重加载YOLO模型。</w:t>
        <w:br/>
        <w:t>7. **模型训练**：调用`model.train()`方法开始训练，传入数据路径、设备、工作进程数、图像大小、训练轮数和批次大小等参数。```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该程序文件`train.py`主要用于训练YOLO（You Only Look Once）模型，具体是YOLOv8版本的一个变体。程序的结构相对简单，主要包括以下几个部分。</w:t>
        <w:br/>
        <w:br/>
        <w:t>首先，程序导入了必要的库，包括`os`、`torch`、`yaml`、`ultralytics`中的YOLO模型以及`matplotlib`。`matplotlib`被设置为使用'TkAgg'后端，这通常用于图形界面的绘图。</w:t>
        <w:br/>
        <w:br/>
        <w:t>接下来，程序通过`if __name__ == '__main__':`确保只有在直接运行该脚本时才会执行以下代码。程序设置了一些基本参数，包括工作进程数`workers`、批次大小`batch`和设备类型`device`。设备类型的选择基于是否有可用的GPU，如果有则使用GPU（设备编号为"0"），否则使用CPU。</w:t>
        <w:br/>
        <w:br/>
        <w:t>然后，程序定义了数据集的配置文件路径，使用`abs_path`函数获取该路径的绝对路径。接着，程序将路径中的分隔符统一替换为Unix风格的斜杠，以确保在不同操作系统上的兼容性。程序获取了数据集目录的路径，并打开YAML文件读取数据集的配置信息。</w:t>
        <w:br/>
        <w:br/>
        <w:t>在读取YAML文件后，程序检查是否包含'train'、'val'和'test'字段。如果这些字段存在，程序将其路径修改为基于当前目录的相对路径，并将修改后的数据写回到YAML文件中。这样做的目的是确保模型能够正确找到训练、验证和测试数据集。</w:t>
        <w:br/>
        <w:br/>
        <w:t>接下来，程序加载YOLO模型的配置文件和预训练权重。这里使用的是一个特定的YOLOv8模型配置文件，并指定了预训练模型的路径。用户可以根据需要选择不同的模型配置文件。</w:t>
        <w:br/>
        <w:br/>
        <w:t>最后，程序调用`model.train()`方法开始训练模型。训练的参数包括数据配置文件路径、设备类型、工作进程数、输入图像大小（640x640）、训练的轮数（100个epoch）以及每个批次的大小（8）。训练完成后，模型将根据提供的数据进行优化。</w:t>
        <w:br/>
        <w:br/>
        <w:t>整体而言，该程序实现了YOLOv8模型的训练流程，包括数据集的配置、模型的加载以及训练过程的启动。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def coco91_to_coco80_class():</w:t>
        <w:br/>
        <w:t xml:space="preserve">    """</w:t>
        <w:br/>
        <w:t xml:space="preserve">    将91个COCO类ID转换为80个COCO类ID。</w:t>
        <w:br/>
        <w:br/>
        <w:t xml:space="preserve">    返回:</w:t>
        <w:br/>
        <w:t xml:space="preserve">        (list): 一个包含91个类ID的列表，其中索引表示80个类ID，值为对应的91个类ID。</w:t>
        <w:br/>
        <w:t xml:space="preserve">    """</w:t>
        <w:br/>
        <w:t xml:space="preserve">    return [</w:t>
        <w:br/>
        <w:t xml:space="preserve">        0, 1, 2, 3, 4, 5, 6, 7, 8, 9, 10, None, 11, 12, 13, 14, 15, 16, 17, 18, 19, 20, 21, 22, 23, None, 24, 25, None,</w:t>
        <w:br/>
        <w:t xml:space="preserve">        None, 26, 27, 28, 29, 30, 31, 32, 33, 34, 35, 36, 37, 38, 39, None, 40, 41, 42, 43, 44, 45, 46, 47, 48, 49, 50,</w:t>
        <w:br/>
        <w:t xml:space="preserve">        51, 52, 53, 54, 55, 56, 57, 58, 59, None, 60, None, None, 61, None, 62, 63, 64, 65, 66, 67, 68, 69, 70, 71, 72,</w:t>
        <w:br/>
        <w:t xml:space="preserve">        None, 73, 74, 75, 76, 77, 78, 79, None]</w:t>
        <w:br/>
        <w:br/>
        <w:t>def convert_coco(labels_dir='../coco/annotations/',</w:t>
        <w:br/>
        <w:t xml:space="preserve">                 save_dir='coco_converted/',</w:t>
        <w:br/>
        <w:t xml:space="preserve">                 use_segments=False,</w:t>
        <w:br/>
        <w:t xml:space="preserve">                 use_keypoints=False,</w:t>
        <w:br/>
        <w:t xml:space="preserve">                 cls91to80=True):</w:t>
        <w:br/>
        <w:t xml:space="preserve">    """</w:t>
        <w:br/>
        <w:t xml:space="preserve">    将COCO数据集的注释转换为适合训练YOLO模型的YOLO注释格式。</w:t>
        <w:br/>
        <w:br/>
        <w:t xml:space="preserve">    参数:</w:t>
        <w:br/>
        <w:t xml:space="preserve">        labels_dir (str, optional): 包含COCO数据集注释文件的目录路径。</w:t>
        <w:br/>
        <w:t xml:space="preserve">        save_dir (str, optional): 保存结果的目录路径。</w:t>
        <w:br/>
        <w:t xml:space="preserve">        use_segments (bool, optional): 是否在输出中包含分割掩码。</w:t>
        <w:br/>
        <w:t xml:space="preserve">        use_keypoints (bool, optional): 是否在输出中包含关键点注释。</w:t>
        <w:br/>
        <w:t xml:space="preserve">        cls91to80 (bool, optional): 是否将91个COCO类ID映射到对应的80个COCO类ID。</w:t>
        <w:br/>
        <w:br/>
        <w:t xml:space="preserve">    输出:</w:t>
        <w:br/>
        <w:t xml:space="preserve">        在指定的输出目录中生成输出文件。</w:t>
        <w:br/>
        <w:t xml:space="preserve">    """</w:t>
        <w:br/>
        <w:br/>
        <w:t xml:space="preserve">    # 创建数据集目录</w:t>
        <w:br/>
        <w:t xml:space="preserve">    save_dir = increment_path(save_dir)  # 如果保存目录已存在，则增加后缀</w:t>
        <w:br/>
        <w:t xml:space="preserve">    for p in save_dir / 'labels', save_dir / 'images':</w:t>
        <w:br/>
        <w:t xml:space="preserve">        p.mkdir(parents=True, exist_ok=True)  # 创建目录</w:t>
        <w:br/>
        <w:br/>
        <w:t xml:space="preserve">    # 转换类</w:t>
        <w:br/>
        <w:t xml:space="preserve">    coco80 = coco91_to_coco80_class()</w:t>
        <w:br/>
        <w:br/>
        <w:t xml:space="preserve">    # 导入json文件</w:t>
        <w:br/>
        <w:t xml:space="preserve">    for json_file in sorted(Path(labels_dir).resolve().glob('*.json')):</w:t>
        <w:br/>
        <w:t xml:space="preserve">        fn = Path(save_dir) / 'labels' / json_file.stem.replace('instances_', '')  # 文件夹名称</w:t>
        <w:br/>
        <w:t xml:space="preserve">        fn.mkdir(parents=True, exist_ok=True)</w:t>
        <w:br/>
        <w:t xml:space="preserve">        with open(json_file) as f:</w:t>
        <w:br/>
        <w:t xml:space="preserve">            data = json.load(f)</w:t>
        <w:br/>
        <w:br/>
        <w:t xml:space="preserve">        # 创建图像字典</w:t>
        <w:br/>
        <w:t xml:space="preserve">        images = {f'{x["id"]:d}': x for x in data['images']}</w:t>
        <w:br/>
        <w:t xml:space="preserve">        # 创建图像-注释字典</w:t>
        <w:br/>
        <w:t xml:space="preserve">        imgToAnns = defaultdict(list)</w:t>
        <w:br/>
        <w:t xml:space="preserve">        for ann in data['annotations']:</w:t>
        <w:br/>
        <w:t xml:space="preserve">            imgToAnns[ann['image_id']].append(ann)</w:t>
        <w:br/>
        <w:br/>
        <w:t xml:space="preserve">        # 写入标签文件</w:t>
        <w:br/>
        <w:t xml:space="preserve">        for img_id, anns in TQDM(imgToAnns.items(), desc=f'Annotations {json_file}'):</w:t>
        <w:br/>
        <w:t xml:space="preserve">            img = images[f'{img_id:d}']</w:t>
        <w:br/>
        <w:t xml:space="preserve">            h, w, f = img['height'], img['width'], img['file_name']</w:t>
        <w:br/>
        <w:br/>
        <w:t xml:space="preserve">            bboxes = []  # 存储边界框</w:t>
        <w:br/>
        <w:t xml:space="preserve">            segments = []  # 存储分割</w:t>
        <w:br/>
        <w:t xml:space="preserve">            keypoints = []  # 存储关键点</w:t>
        <w:br/>
        <w:t xml:space="preserve">            for ann in anns:</w:t>
        <w:br/>
        <w:t xml:space="preserve">                if ann['iscrowd']:</w:t>
        <w:br/>
        <w:t xml:space="preserve">                    continue  # 跳过人群注释</w:t>
        <w:br/>
        <w:t xml:space="preserve">                # COCO框格式为 [左上角x, 左上角y, 宽度, 高度]</w:t>
        <w:br/>
        <w:t xml:space="preserve">                box = np.array(ann['bbox'], dtype=np.float64)</w:t>
        <w:br/>
        <w:t xml:space="preserve">                box[:2] += box[2:] / 2  # 将左上角坐标转换为中心坐标</w:t>
        <w:br/>
        <w:t xml:space="preserve">                box[[0, 2]] /= w  # 归一化x坐标</w:t>
        <w:br/>
        <w:t xml:space="preserve">                box[[1, 3]] /= h  # 归一化y坐标</w:t>
        <w:br/>
        <w:t xml:space="preserve">                if box[2] &lt;= 0 or box[3] &lt;= 0:  # 如果宽度或高度小于等于0</w:t>
        <w:br/>
        <w:t xml:space="preserve">                    continue</w:t>
        <w:br/>
        <w:br/>
        <w:t xml:space="preserve">                cls = coco80[ann['category_id'] - 1] if cls91to80 else ann['category_id'] - 1  # 类别</w:t>
        <w:br/>
        <w:t xml:space="preserve">                box = [cls] + box.tolist()  # 将类别和边界框合并</w:t>
        <w:br/>
        <w:t xml:space="preserve">                if box not in bboxes:</w:t>
        <w:br/>
        <w:t xml:space="preserve">                    bboxes.append(box)  # 添加边界框</w:t>
        <w:br/>
        <w:t xml:space="preserve">                if use_segments and ann.get('segmentation') is not None:</w:t>
        <w:br/>
        <w:t xml:space="preserve">                    # 处理分割</w:t>
        <w:br/>
        <w:t xml:space="preserve">                    if len(ann['segmentation']) == 0:</w:t>
        <w:br/>
        <w:t xml:space="preserve">                        segments.append([])</w:t>
        <w:br/>
        <w:t xml:space="preserve">                        continue</w:t>
        <w:br/>
        <w:t xml:space="preserve">                    elif len(ann['segmentation']) &gt; 1:</w:t>
        <w:br/>
        <w:t xml:space="preserve">                        s = merge_multi_segment(ann['segmentation'])  # 合并多个分割</w:t>
        <w:br/>
        <w:t xml:space="preserve">                        s = (np.concatenate(s, axis=0) / np.array([w, h])).reshape(-1).tolist()</w:t>
        <w:br/>
        <w:t xml:space="preserve">                    else:</w:t>
        <w:br/>
        <w:t xml:space="preserve">                        s = [j for i in ann['segmentation'] for j in i]  # 所有分割连接</w:t>
        <w:br/>
        <w:t xml:space="preserve">                        s = (np.array(s).reshape(-1, 2) / np.array([w, h])).reshape(-1).tolist()</w:t>
        <w:br/>
        <w:t xml:space="preserve">                    s = [cls] + s</w:t>
        <w:br/>
        <w:t xml:space="preserve">                    if s not in segments:</w:t>
        <w:br/>
        <w:t xml:space="preserve">                        segments.append(s)  # 添加分割</w:t>
        <w:br/>
        <w:t xml:space="preserve">                if use_keypoints and ann.get('keypoints') is not None:</w:t>
        <w:br/>
        <w:t xml:space="preserve">                    keypoints.append(box + (np.array(ann['keypoints']).reshape(-1, 3) /</w:t>
        <w:br/>
        <w:t xml:space="preserve">                                            np.array([w, h, 1])).reshape(-1).tolist())</w:t>
        <w:br/>
        <w:br/>
        <w:t xml:space="preserve">            # 写入文件</w:t>
        <w:br/>
        <w:t xml:space="preserve">            with open((fn / f).with_suffix('.txt'), 'a') as file:</w:t>
        <w:br/>
        <w:t xml:space="preserve">                for i in range(len(bboxes)):</w:t>
        <w:br/>
        <w:t xml:space="preserve">                    if use_keypoints:</w:t>
        <w:br/>
        <w:t xml:space="preserve">                        line = *(keypoints[i]),  # 类别, 边界框, 关键点</w:t>
        <w:br/>
        <w:t xml:space="preserve">                    else:</w:t>
        <w:br/>
        <w:t xml:space="preserve">                        line = *(segments[i]</w:t>
        <w:br/>
        <w:t xml:space="preserve">                                 if use_segments and len(segments[i]) &gt; 0 else bboxes[i]),  # 类别, 边界框或分割</w:t>
        <w:br/>
        <w:t xml:space="preserve">                    file.write(('%g ' * len(line)).rstrip() % line + '\n')</w:t>
        <w:br/>
        <w:br/>
        <w:t xml:space="preserve">    LOGGER.info(f'COCO数据成功转换。\n结果保存到 {save_dir.resolve()}')</w:t>
        <w:br/>
        <w:t>```</w:t>
        <w:br/>
        <w:br/>
        <w:t>### 代码核心部分解释：</w:t>
        <w:br/>
        <w:t>1. **coco91_to_coco80_class**: 该函数用于将COCO数据集中91个类的ID转换为80个类的ID。返回一个列表，其中索引表示80个类的ID，值为对应的91个类的ID。</w:t>
        <w:br/>
        <w:br/>
        <w:t>2. **convert_coco**: 该函数是主要的转换函数，将COCO数据集的注释转换为YOLO格式。它接受多个参数，包括注释文件的目录、保存结果的目录、是否使用分割和关键点等。函数首先创建保存目录，然后读取COCO的JSON注释文件，解析图像和注释信息，最后将处理后的数据写入YOLO格式的文本文件中。</w:t>
        <w:br/>
        <w:br/>
        <w:t>3. **边界框处理**: 在处理每个注释时，函数会将COCO的边界框格式转换为YOLO格式，归一化坐标，并将类别ID转换为所需的格式。</w:t>
        <w:br/>
        <w:br/>
        <w:t>4. **分割和关键点处理**: 如果需要，函数还会处理分割信息和关键点信息，并将其格式化为YOLO所需的格式。</w:t>
        <w:br/>
        <w:br/>
        <w:t>5. **文件写入**: 最后，函数将所有处理后的信息写入到指定的文本文件中，以便后续训练YOLO模型时使用。```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这个程序文件主要用于将COCO数据集的标注格式转换为YOLO模型所需的标注格式。文件中包含多个函数，分别实现不同的功能。</w:t>
        <w:br/>
        <w:br/>
        <w:t>首先，`coco91_to_coco80_class`和`coco80_to_coco91_class`两个函数用于在COCO数据集中不同的类别ID之间进行转换。COCO数据集的类别ID有91个，而YOLO模型通常使用80个类别ID。第一个函数返回一个列表，其中每个索引代表80个类别ID，值为对应的91个类别ID。第二个函数则执行相反的操作。</w:t>
        <w:br/>
        <w:br/>
        <w:t>接下来，`convert_coco`函数是文件的核心功能，它负责将COCO数据集的标注文件转换为YOLO格式。该函数接受多个参数，包括标注文件的目录、保存结果的目录、是否使用分割掩码和关键点等。函数首先创建保存结果的目录，并根据需要创建子目录。然后，它会读取指定目录下的所有JSON格式的标注文件，并将其解析为字典形式，方便后续处理。</w:t>
        <w:br/>
        <w:br/>
        <w:t>在处理每个图像的标注时，函数会提取图像的高度、宽度和文件名，并根据标注信息生成YOLO格式的边界框。边界框的坐标会被归一化到[0, 1]的范围内。函数还会根据需要处理分割和关键点信息，并将结果写入相应的文本文件中。</w:t>
        <w:br/>
        <w:br/>
        <w:t>`convert_dota_to_yolo_obb`函数则用于将DOTA数据集的标注转换为YOLO的有向边界框格式。它会遍历DOTA数据集中的训练和验证图像，读取原始标签并将其转换为YOLO格式。函数中定义了一个内部函数`convert_label`，用于处理单个图像的标签转换。</w:t>
        <w:br/>
        <w:br/>
        <w:t>此外，`min_index`函数用于找到两个二维点数组之间距离最短的点对索引，而`merge_multi_segment`函数则用于合并多个分割线段，将它们连接成一个连续的线段。</w:t>
        <w:br/>
        <w:br/>
        <w:t>总的来说，这个程序文件提供了从COCO和DOTA数据集转换标注格式的功能，便于用户将这些数据集用于YOLO模型的训练。通过调用相应的函数，用户可以轻松地将数据集的标注转换为YOLO所需的格式。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```以下是经过简化和注释的核心代码部分，主要保留了生成锚框和计算IoU的功能：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generate_anchors(feats, fpn_strides, grid_cell_size=5.0, grid_cell_offset=0.5, device='cpu', is_eval=False, mode='af'):</w:t>
        <w:br/>
        <w:t xml:space="preserve">    '''根据特征生成锚框。'''</w:t>
        <w:br/>
        <w:t xml:space="preserve">    anchors = []  # 存储锚框</w:t>
        <w:br/>
        <w:t xml:space="preserve">    anchor_points = []  # 存储锚点</w:t>
        <w:br/>
        <w:t xml:space="preserve">    stride_tensor = []  # 存储步幅</w:t>
        <w:br/>
        <w:t xml:space="preserve">    num_anchors_list = []  # 存储每层锚框数量</w:t>
        <w:br/>
        <w:br/>
        <w:t xml:space="preserve">    assert feats is not None  # 确保特征不为空</w:t>
        <w:br/>
        <w:br/>
        <w:t xml:space="preserve">    # 评估模式</w:t>
        <w:br/>
        <w:t xml:space="preserve">    if is_eval:</w:t>
        <w:br/>
        <w:t xml:space="preserve">        for i, stride in enumerate(fpn_strides):</w:t>
        <w:br/>
        <w:t xml:space="preserve">            _, _, h, w = feats[i].shape  # 获取特征图的高度和宽度</w:t>
        <w:br/>
        <w:t xml:space="preserve">            shift_x = torch.arange(end=w, device=device) + grid_cell_offset  # x方向的偏移</w:t>
        <w:br/>
        <w:t xml:space="preserve">            shift_y = torch.arange(end=h, device=device) + grid_cell_offset  # y方向的偏移</w:t>
        <w:br/>
        <w:t xml:space="preserve">            shift_y, shift_x = torch.meshgrid(shift_y, shift_x, indexing='ij')  # 创建网格</w:t>
        <w:br/>
        <w:t xml:space="preserve">            anchor_point = torch.stack([shift_x, shift_y], axis=-1).to(torch.float)  # 生成锚点</w:t>
        <w:br/>
        <w:br/>
        <w:t xml:space="preserve">            if mode == 'af':  # anchor-free模式</w:t>
        <w:br/>
        <w:t xml:space="preserve">                anchor_points.append(anchor_point.reshape([-1, 2]))  # 将锚点展平</w:t>
        <w:br/>
        <w:t xml:space="preserve">                stride_tensor.append(torch.full((h * w, 1), stride, dtype=torch.float, device=device))  # 生成步幅张量</w:t>
        <w:br/>
        <w:t xml:space="preserve">            elif mode == 'ab':  # anchor-based模式</w:t>
        <w:br/>
        <w:t xml:space="preserve">                anchor_points.append(anchor_point.reshape([-1, 2]).repeat(3, 1))  # 复制锚点</w:t>
        <w:br/>
        <w:t xml:space="preserve">                stride_tensor.append(torch.full((h * w, 1), stride, dtype=torch.float, device=device).repeat(3, 1))  # 复制步幅张量</w:t>
        <w:br/>
        <w:br/>
        <w:t xml:space="preserve">        anchor_points = torch.cat(anchor_points)  # 合并锚点</w:t>
        <w:br/>
        <w:t xml:space="preserve">        stride_tensor = torch.cat(stride_tensor)  # 合并步幅</w:t>
        <w:br/>
        <w:t xml:space="preserve">        return anchor_points, stride_tensor  # 返回锚点和步幅</w:t>
        <w:br/>
        <w:br/>
        <w:t xml:space="preserve">    # 非评估模式</w:t>
        <w:br/>
        <w:t xml:space="preserve">    else:</w:t>
        <w:br/>
        <w:t xml:space="preserve">        for i, stride in enumerate(fpn_strides):</w:t>
        <w:br/>
        <w:t xml:space="preserve">            _, _, h, w = feats[i].shape  # 获取特征图的高度和宽度</w:t>
        <w:br/>
        <w:t xml:space="preserve">            cell_half_size = grid_cell_size * stride * 0.5  # 计算单元格的一半大小</w:t>
        <w:br/>
        <w:t xml:space="preserve">            shift_x = (torch.arange(end=w, device=device) + grid_cell_offset) * stride  # x方向的偏移</w:t>
        <w:br/>
        <w:t xml:space="preserve">            shift_y = (torch.arange(end=h, device=device) + grid_cell_offset) * stride  # y方向的偏移</w:t>
        <w:br/>
        <w:t xml:space="preserve">            shift_y, shift_x = torch.meshgrid(shift_y, shift_x, indexing='ij')  # 创建网格</w:t>
        <w:br/>
        <w:br/>
        <w:t xml:space="preserve">            # 生成锚框</w:t>
        <w:br/>
        <w:t xml:space="preserve">            anchor = torch.stack(</w:t>
        <w:br/>
        <w:t xml:space="preserve">                [</w:t>
        <w:br/>
        <w:t xml:space="preserve">                    shift_x - cell_half_size, shift_y - cell_half_size,</w:t>
        <w:br/>
        <w:t xml:space="preserve">                    shift_x + cell_half_size, shift_y + cell_half_size</w:t>
        <w:br/>
        <w:t xml:space="preserve">                ],</w:t>
        <w:br/>
        <w:t xml:space="preserve">                axis=-1).clone().to(feats[0].dtype)</w:t>
        <w:br/>
        <w:br/>
        <w:t xml:space="preserve">            anchor_point = torch.stack([shift_x, shift_y], axis=-1).clone().to(feats[0].dtype)  # 生成锚点</w:t>
        <w:br/>
        <w:br/>
        <w:t xml:space="preserve">            if mode == 'af':  # anchor-free模式</w:t>
        <w:br/>
        <w:t xml:space="preserve">                anchors.append(anchor.reshape([-1, 4]))  # 将锚框展平</w:t>
        <w:br/>
        <w:t xml:space="preserve">                anchor_points.append(anchor_point.reshape([-1, 2]))  # 将锚点展平</w:t>
        <w:br/>
        <w:t xml:space="preserve">            elif mode == 'ab':  # anchor-based模式</w:t>
        <w:br/>
        <w:t xml:space="preserve">                anchors.append(anchor.reshape([-1, 4]).repeat(3, 1))  # 复制锚框</w:t>
        <w:br/>
        <w:t xml:space="preserve">                anchor_points.append(anchor_point.reshape([-1, 2]).repeat(3, 1))  # 复制锚点</w:t>
        <w:br/>
        <w:br/>
        <w:t xml:space="preserve">            num_anchors_list.append(len(anchors[-1]))  # 记录锚框数量</w:t>
        <w:br/>
        <w:t xml:space="preserve">            stride_tensor.append(torch.full([num_anchors_list[-1], 1], stride, dtype=feats[0].dtype))  # 生成步幅张量</w:t>
        <w:br/>
        <w:br/>
        <w:t xml:space="preserve">        anchors = torch.cat(anchors)  # 合并锚框</w:t>
        <w:br/>
        <w:t xml:space="preserve">        anchor_points = torch.cat(anchor_points).to(device)  # 合并锚点并转移到指定设备</w:t>
        <w:br/>
        <w:t xml:space="preserve">        stride_tensor = torch.cat(stride_tensor).to(device)  # 合并步幅并转移到指定设备</w:t>
        <w:br/>
        <w:t xml:space="preserve">        return anchors, anchor_points, num_anchors_list, stride_tensor  # 返回锚框、锚点、锚框数量和步幅</w:t>
        <w:br/>
        <w:br/>
        <w:t>def bbox_overlaps(bboxes1, bboxes2, mode='iou', is_aligned=False, eps=1e-6):</w:t>
        <w:br/>
        <w:t xml:space="preserve">    """计算两个bbox集合之间的重叠区域（IoU）。"""</w:t>
        <w:br/>
        <w:t xml:space="preserve">    assert mode in ['iou', 'iof', 'giou'], f'不支持的模式 {mode}'  # 确保模式有效</w:t>
        <w:br/>
        <w:t xml:space="preserve">    assert (bboxes1.size(-1) == 4 or bboxes1.size(0) == 0)  # 确保bboxes1有效</w:t>
        <w:br/>
        <w:t xml:space="preserve">    assert (bboxes2.size(-1) == 4 or bboxes2.size(0) == 0)  # 确保bboxes2有效</w:t>
        <w:br/>
        <w:br/>
        <w:t xml:space="preserve">    # 批次维度必须相同</w:t>
        <w:br/>
        <w:t xml:space="preserve">    assert bboxes1.shape[:-2] == bboxes2.shape[:-2]</w:t>
        <w:br/>
        <w:t xml:space="preserve">    batch_shape = bboxes1.shape[:-2]  # 获取批次形状</w:t>
        <w:br/>
        <w:br/>
        <w:t xml:space="preserve">    rows = bboxes1.size(-2)  # bboxes1的数量</w:t>
        <w:br/>
        <w:t xml:space="preserve">    cols = bboxes2.size(-2)  # bboxes2的数量</w:t>
        <w:br/>
        <w:t xml:space="preserve">    if is_aligned:</w:t>
        <w:br/>
        <w:t xml:space="preserve">        assert rows == cols  # 如果对齐，数量必须相同</w:t>
        <w:br/>
        <w:br/>
        <w:t xml:space="preserve">    if rows * cols == 0:  # 如果没有框</w:t>
        <w:br/>
        <w:t xml:space="preserve">        if is_aligned:</w:t>
        <w:br/>
        <w:t xml:space="preserve">            return bboxes1.new(batch_shape + (rows, ))  # 返回形状</w:t>
        <w:br/>
        <w:t xml:space="preserve">        else:</w:t>
        <w:br/>
        <w:t xml:space="preserve">            return bboxes1.new(batch_shape + (rows, cols))  # 返回形状</w:t>
        <w:br/>
        <w:br/>
        <w:t xml:space="preserve">    # 计算面积</w:t>
        <w:br/>
        <w:t xml:space="preserve">    area1 = (bboxes1[..., 2] - bboxes1[..., 0]) * (bboxes1[..., 3] - bboxes1[..., 1])</w:t>
        <w:br/>
        <w:t xml:space="preserve">    area2 = (bboxes2[..., 2] - bboxes2[..., 0]) * (bboxes2[..., 3] - bboxes2[..., 1])</w:t>
        <w:br/>
        <w:br/>
        <w:t xml:space="preserve">    # 计算重叠区域</w:t>
        <w:br/>
        <w:t xml:space="preserve">    lt = torch.max(bboxes1[..., :2], bboxes2[..., :2])  # 左上角</w:t>
        <w:br/>
        <w:t xml:space="preserve">    rb = torch.min(bboxes1[..., 2:], bboxes2[..., 2:])  # 右下角</w:t>
        <w:br/>
        <w:t xml:space="preserve">    wh = (rb - lt).clamp(min=0)  # 宽高</w:t>
        <w:br/>
        <w:t xml:space="preserve">    overlap = wh[..., 0] * wh[..., 1]  # 重叠面积</w:t>
        <w:br/>
        <w:br/>
        <w:t xml:space="preserve">    # 计算联合面积</w:t>
        <w:br/>
        <w:t xml:space="preserve">    union = area1 + area2 - overlap + eps  # 加上小的epsilon以避免除零</w:t>
        <w:br/>
        <w:t xml:space="preserve">    ious = overlap / union  # 计算IoU</w:t>
        <w:br/>
        <w:br/>
        <w:t xml:space="preserve">    return ious  # 返回IoU</w:t>
        <w:br/>
        <w:t>```</w:t>
        <w:br/>
        <w:br/>
        <w:t>### 代码说明</w:t>
        <w:br/>
        <w:t>1. **generate_anchors**: 该函数根据输入特征生成锚框和锚点。支持两种模式：anchor-free和anchor-based。</w:t>
        <w:br/>
        <w:t xml:space="preserve">   - 在评估模式下，仅生成锚点和步幅。</w:t>
        <w:br/>
        <w:t xml:space="preserve">   - 在训练模式下，生成锚框、锚点、锚框数量和步幅。</w:t>
        <w:br/>
        <w:br/>
        <w:t>2. **bbox_overlaps**: 该函数计算两个边界框集合之间的重叠区域（IoU）。</w:t>
        <w:br/>
        <w:t xml:space="preserve">   - 输入为两个边界框集合，支持对齐和不同模式（IoU、IoF、GIoU）。</w:t>
        <w:br/>
        <w:t xml:space="preserve">   - 计算每对边界框的重叠面积和联合面积，最终返回IoU值。</w:t>
        <w:br/>
        <w:br/>
        <w:t>以上是代码的核心部分和详细注释，保留了主要功能和结构。```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这个程序文件主要实现了一个自适应训练样本选择分配器（ATSSAssigner），用于目标检测任务中的锚框分配。文件中包含多个函数和一个类，具体功能如下：</w:t>
        <w:br/>
        <w:br/>
        <w:t>首先，`generate_anchors`函数用于根据特征图生成锚框。它接受特征图、特征图的步幅、网格单元大小、网格偏移、设备类型、是否为评估模式和模式（锚框自由或锚框基础）作为输入。根据不同的模式，它会计算锚框的坐标并返回锚框和步幅张量。</w:t>
        <w:br/>
        <w:br/>
        <w:t>接下来，`fp16_clamp`函数用于对张量进行数值限制，特别是处理半精度浮点数（FP16）时，确保数值在给定的最小值和最大值之间。</w:t>
        <w:br/>
        <w:br/>
        <w:t>`bbox_overlaps`函数计算两个边界框集合之间的重叠度，支持不同的重叠度计算模式（如IoU、IoF和GIoU）。它考虑了不同的输入形状和批处理维度，并返回重叠度的张量。</w:t>
        <w:br/>
        <w:br/>
        <w:t>`cast_tensor_type`和`iou2d_calculator`函数分别用于将张量转换为特定类型和计算2D边界框之间的重叠度。</w:t>
        <w:br/>
        <w:br/>
        <w:t>`dist_calculator`函数计算真实边界框和锚框之间的中心距离，而`iou_calculator`函数则计算批处理的IoU。</w:t>
        <w:br/>
        <w:br/>
        <w:t>`ATSSAssigner`类是文件的核心部分，继承自`nn.Module`。它的构造函数初始化了一些参数，如topk值和类别数。在`forward`方法中，首先处理输入的锚框、真实边界框和标签。如果没有真实边界框，返回背景标签和零值。接着，计算IoU和距离，并选择候选框。然后，通过阈值计算选择符合条件的正样本，最后获取目标标签、边界框和得分。</w:t>
        <w:br/>
        <w:br/>
        <w:t>类中的其他方法如`select_topk_candidates`、`thres_calculator`和`get_targets`分别用于选择前k个候选框、计算阈值和获取目标信息。</w:t>
        <w:br/>
        <w:br/>
        <w:t>总体而言，这个文件实现了一个复杂的目标检测锚框分配机制，旨在提高训练样本的选择效率和准确性。通过计算重叠度和距离，结合自适应阈值选择，能够更好地处理目标检测中的锚框分配问题。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项目是一个针对计算机视觉任务的深度学习框架，特别专注于目标检测和图像分割。该项目实现了多种模型（如YOLO和RT-DETR），并提供了训练、推理和数据处理的工具。整体架构包括模型定义、数据处理、训练流程、回调机制和可视化工具等多个模块。</w:t>
        <w:br/>
        <w:br/>
        <w:t>1. **模型架构**：通过不同的文件实现了各种深度学习模型的构建和训练，例如EfficientFormer、YOLO等。</w:t>
        <w:br/>
        <w:t>2. **数据处理**：提供了数据集格式转换工具，支持COCO和DOTA等数据集的标注格式转换。</w:t>
        <w:br/>
        <w:t>3. **训练与推理**：实现了模型的训练和推理功能，支持多种参数配置和回调机制。</w:t>
        <w:br/>
        <w:t>4. **可视化与跟踪**：提供了可视化工具和目标跟踪算法，增强了模型的应用能力。</w:t>
        <w:br/>
        <w:br/>
        <w:t>### 文件功能整理表</w:t>
        <w:br/>
        <w:br/>
        <w:t>| 文件路径                                           | 功能描述                                                   |</w:t>
        <w:br/>
        <w:t>|--------------------------------------------------|----------------------------------------------------------|</w:t>
        <w:br/>
        <w:t>| `ultralytics/nn/backbone/EfficientFormerV2.py`  | 实现EfficientFormerV2模型，包括注意力机制和前馈网络。     |</w:t>
        <w:br/>
        <w:t>| `ultralytics/utils/callbacks/__init__.py`       | 管理回调函数，提供集成和默认回调的功能。                   |</w:t>
        <w:br/>
        <w:t>| `ultralytics/engine/model.py`                    | 定义YOLO模型的API，包含模型加载、训练和预测等功能。       |</w:t>
        <w:br/>
        <w:t>| `train.py`                                       | 训练YOLO模型，配置数据集和训练参数。                      |</w:t>
        <w:br/>
        <w:t>| `ultralytics/data/converter.py`                  | 将COCO和DOTA数据集的标注格式转换为YOLO格式。              |</w:t>
        <w:br/>
        <w:t>| `ultralytics/utils/atss.py`                      | 实现自适应训练样本选择分配器（ATSS），用于锚框分配。       |</w:t>
        <w:br/>
        <w:t>| `ultralytics/trackers/bot_sort.py`              | 实现BOT-SORT目标跟踪算法，处理多目标跟踪任务。             |</w:t>
        <w:br/>
        <w:t>| `ultralytics/models/rtdetr/__init__.py`         | 定义RT-DETR模型的接口和初始化功能。                        |</w:t>
        <w:br/>
        <w:t>| `ultralytics/utils/plotting.py`                  | 提供可视化工具，用于绘制训练过程中的损失和精度等图表。     |</w:t>
        <w:br/>
        <w:t>| `ultralytics/trackers/byte_tracker.py`           | 实现BYTE目标跟踪算法，支持高效的多目标跟踪。               |</w:t>
        <w:br/>
        <w:t>| `ui.py`                                          | 提供用户界面功能，可能用于与用户交互或展示结果。           |</w:t>
        <w:br/>
        <w:t>| `ultralytics/models/yolo/pose/predict.py`       | 实现YOLO模型的姿态估计预测功能。                          |</w:t>
        <w:br/>
        <w:t>| `ultralytics/models/rtdetr/predict.py`           | 实现RT-DETR模型的预测功能，处理输入并返回检测结果。       |</w:t>
        <w:br/>
        <w:br/>
        <w:t>以上表格总结了每个文件的主要功能，展示了Ultralytics项目的模块化设计和功能丰富性。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