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动物虹膜图像分割系统源码＆数据集分享</w:t>
        <w:br/>
        <w:t xml:space="preserve"> [yolov8-seg-EfficientRepBiPAN＆yolov8-seg-C2f-DLKA等50+全套改进创新点发刊_一键训练教程_Web前端展示]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计算机视觉技术的快速发展，图像分割在生物医学领域中的应用日益广泛，尤其是在动物虹膜图像的分析中。虹膜作为眼睛的重要组成部分，承载着丰富的生物信息，其形态特征在动物种类、健康状况及遗传研究中具有重要的指示意义。传统的虹膜分析方法多依赖于人工观察和测量，效率低下且容易受到主观因素的影响。因此，基于深度学习的自动化图像分割技术应运而生，成为提高虹膜分析效率和准确性的有效手段。</w:t>
        <w:br/>
        <w:br/>
        <w:t>YOLO（You Only Look Once）系列模型因其高效的实时目标检测能力而受到广泛关注。YOLOv8作为该系列的最新版本，进一步提升了检测精度和速度，适用于复杂背景下的图像处理。然而，针对动物虹膜图像的特定需求，YOLOv8在实例分割方面仍存在一定的局限性。因此，改进YOLOv8以适应动物虹膜图像的分割任务，不仅具有重要的学术价值，也为实际应用提供了新的思路。</w:t>
        <w:br/>
        <w:br/>
        <w:t>本研究基于一个包含1000张动物虹膜图像的数据集，旨在开发一个高效的虹膜图像分割系统。该数据集的单一类别“iris”使得模型在训练过程中能够集中学习虹膜的特征，减少了背景干扰，提高了分割的准确性。通过对YOLOv8模型的改进，我们将引入多种数据增强技术和优化算法，以提高模型对虹膜细微特征的识别能力。这一过程不仅将推动计算机视觉技术在生物医学领域的应用，也将为动物虹膜的研究提供更为精准的工具。</w:t>
        <w:br/>
        <w:br/>
        <w:t>此外，动物虹膜的分割研究还具有重要的生态和保护意义。随着全球生态环境的变化，许多动物面临生存威胁，虹膜作为一种独特的生物标志，可以帮助科学家们进行种群监测和健康评估。通过建立高效的虹膜图像分割系统，研究人员能够更好地分析动物的遗传多样性、行为模式及其与环境的关系，从而为保护濒危物种提供科学依据。</w:t>
        <w:br/>
        <w:br/>
        <w:t>综上所述，基于改进YOLOv8的动物虹膜图像分割系统的研究，不仅填补了现有技术在动物虹膜分析中的空白，也为生物医学图像处理领域提供了新的视角和方法。通过这一研究，我们期望能够推动动物虹膜的研究进展，为生态保护和生物多样性维护贡献力量。未来，该系统的成功应用还可能扩展到其他生物特征的分析中，具有广泛的应用前景和深远的社会意义。</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采用了名为“iris_seg”的数据集，以支持对动物虹膜图像的分割任务，旨在改进YOLOv8-seg模型的性能。该数据集专注于虹膜这一特定类别，具有独特的特征和挑战性，适合用于深度学习模型的训练和评估。数据集的类别数量为1，具体类别为“iris”，即虹膜。这一单一类别的设计使得数据集在虹膜图像分割的任务中具有高度的专一性，便于模型的聚焦和优化。</w:t>
        <w:br/>
        <w:br/>
        <w:t>“iris_seg”数据集包含了多种动物的虹膜图像，涵盖了不同的种类和个体。这些图像不仅展示了虹膜的多样性，还体现了不同光照条件、拍摄角度和背景环境对虹膜图像质量的影响。数据集中的图像经过精心挑选和标注，确保每张图像的虹膜区域都被准确地分割出来，为模型的训练提供了高质量的监督信号。这种高质量的标注不仅有助于提高模型的分割精度，也为后续的模型评估提供了可靠的基准。</w:t>
        <w:br/>
        <w:br/>
        <w:t>在数据集的构建过程中，研究团队考虑了虹膜图像的多样性与复杂性，确保数据集能够涵盖各种可能的场景和条件。这种多样性使得模型在面对真实世界的应用时，能够具备更强的适应能力和鲁棒性。数据集中的图像包括了不同动物的虹膜特征，如猫、狗、兔子等，反映了不同物种在虹膜结构上的差异，为模型提供了丰富的学习素材。</w:t>
        <w:br/>
        <w:br/>
        <w:t>此外，数据集的图像分辨率和质量也经过严格控制，以确保模型在训练过程中能够捕捉到虹膜的细微特征。这些细微特征对于虹膜的准确分割至关重要，因为虹膜的纹理和颜色变化可能会对分割结果产生显著影响。通过使用高分辨率的图像，模型能够更好地理解虹膜的结构特征，从而提高分割的精确度。</w:t>
        <w:br/>
        <w:br/>
        <w:t>在训练过程中，我们将利用“iris_seg”数据集进行多轮次的迭代优化，结合YOLOv8-seg模型的强大能力，逐步调整模型参数，以实现最佳的分割效果。通过对数据集的深入分析和实验，我们期望能够提升模型在虹膜图像分割任务中的表现，推动相关领域的研究进展。</w:t>
        <w:br/>
        <w:br/>
        <w:t>总之，“iris_seg”数据集为本研究提供了坚实的基础，支持我们在动物虹膜图像分割领域的探索与创新。通过充分利用这一数据集，我们相信能够实现对YOLOv8-seg模型的有效改进，为未来的研究和应用奠定良好的基础。</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7.50+种全套YOLOV8-seg创新点代码加载调参视频教程（一键加载写好的改进模型的配置文件）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YOLOV8-seg图像分割算法原理</w:t>
      </w:r>
    </w:p>
    <w:p>
      <w:pPr>
        <w:spacing w:line="240" w:lineRule="auto"/>
        <w:jc w:val="left"/>
      </w:pPr>
      <w:r>
        <w:rPr>
          <w:rFonts w:ascii="Times New Roman" w:hAnsi="Times New Roman" w:eastAsia="宋体"/>
          <w:color w:val="000000"/>
          <w:sz w:val="24"/>
        </w:rPr>
        <w:t>原始YOLOv8-seg算法原理</w:t>
        <w:br/>
        <w:br/>
        <w:t>YOLOv8-seg算法是YOLO系列中的一个重要进展，专注于目标检测与分割任务的结合。它在YOLOv8的基础上，进一步扩展了模型的功能，使其不仅能够检测目标，还能对目标进行精确的像素级分割。这一算法的设计理念是通过高效的特征提取和深度学习技术，提升目标检测和分割的精度与速度。</w:t>
        <w:br/>
        <w:br/>
        <w:t>首先，YOLOv8-seg算法的网络结构可以分为三个主要部分：Backbone、Neck和Head。Backbone部分负责从输入图像中提取特征，采用了CSPDarknet结构。这种结构的创新之处在于其将网络分为两个部分，每个部分均包含多个残差块，从而实现了更高效的特征提取。与前代YOLOv5相比，YOLOv8-seg引入了C2f模块，这一模块通过将输入特征图分为两个分支并分别进行卷积操作，能够更好地捕捉到特征之间的关系，并有效地增强了梯度流的信息。这种设计不仅提高了特征图的维度，还在特征融合时保留了更多的上下文信息。</w:t>
        <w:br/>
        <w:br/>
        <w:t>在特征提取的过程中，YOLOv8-seg还引入了快速空间金字塔池化（SPPF）结构。这一结构的主要功能是提取不同尺度的特征，能够有效减少模型的参数量和计算量，同时提升特征提取的效率。这一设计对于处理复杂场景中的目标检测与分割任务尤为重要，因为不同尺度的目标在图像中可能表现出不同的特征。</w:t>
        <w:br/>
        <w:br/>
        <w:t>接下来，Neck部分采用了特征金字塔网络（FPN）和路径聚合网络（PAN）的结合，进一步增强了特征的处理能力。通过多层次的卷积和池化操作，Neck部分能够有效地处理和压缩特征图，从而为后续的目标检测和分割提供更加丰富的信息。这一部分的设计旨在解决目标在不同尺度下的检测与分割问题，使得YOLOv8-seg能够在复杂的环境中保持较高的性能。</w:t>
        <w:br/>
        <w:br/>
        <w:t>在Head部分，YOLOv8-seg采用了解耦合的结构，将分类和回归过程分开处理。这一设计使得模型在进行目标检测时，可以更加专注于目标的定位与分类，而在进行分割时，则能够更好地处理像素级的信息。YOLOv8-seg采用了无锚框（Anchor-Free）的检测方式，直接预测目标的中心点和宽高比例。这种方法的优势在于减少了Anchor框的数量，提升了检测的速度和准确度，尤其在复杂背景下，能够更好地应对小目标的检测与分割问题。</w:t>
        <w:br/>
        <w:br/>
        <w:t>此外，YOLOv8-seg在训练过程中引入了多种数据增强技术，如马赛克增强、自适应图片缩放和灰度填充等。这些技术不仅能够提升模型的鲁棒性，还能有效地扩展训练数据集，使得模型在面对多样化的场景时，能够保持较高的检测与分割性能。</w:t>
        <w:br/>
        <w:br/>
        <w:t>在损失函数的设计上，YOLOv8-seg采用了BCE（Binary Cross-Entropy）作为分类损失，并结合DFL（Distribution Focal Loss）和CIoU（Complete Intersection over Union）损失函数来计算回归损失。这一组合的损失函数设计旨在提升模型的泛化能力和精准度，使得YOLOv8-seg在不同的应用场景中都能表现出色。</w:t>
        <w:br/>
        <w:br/>
        <w:t>综上所述，YOLOv8-seg算法通过创新的网络结构和高效的特征提取方法，成功地将目标检测与分割任务结合在一起。其无锚框的检测方式、解耦合的Head结构以及多样化的数据增强策略，使得该算法在复杂环境下依然能够保持高效的性能。随着YOLOv8-seg的不断发展与优化，未来在实际应用中，其在智能监控、自动驾驶、医疗影像分析等领域的潜力将愈加显著。</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```以下是对代码的核心部分进行提炼和详细注释的版本：</w:t>
        <w:br/>
        <w:br/>
        <w:t>```python</w:t>
        <w:br/>
        <w:t>import os</w:t>
        <w:br/>
        <w:t>import torch</w:t>
        <w:br/>
        <w:t>import yaml</w:t>
        <w:br/>
        <w:t>from ultralytics import YOLO  # 导入YOLO模型库</w:t>
        <w:br/>
        <w:br/>
        <w:t>if __name__ == '__main__':  # 确保该模块被直接运行时才执行以下代码</w:t>
        <w:br/>
        <w:t xml:space="preserve">    # 设置训练参数</w:t>
        <w:br/>
        <w:t xml:space="preserve">    workers = 1  # 数据加载的工作进程数</w:t>
        <w:br/>
        <w:t xml:space="preserve">    batch = 8  # 每个批次的样本数量</w:t>
        <w:br/>
        <w:t xml:space="preserve">    device = "0" if torch.cuda.is_available() else "cpu"  # 判断是否使用GPU</w:t>
        <w:br/>
        <w:br/>
        <w:t xml:space="preserve">    # 获取数据集配置文件的绝对路径</w:t>
        <w:br/>
        <w:t xml:space="preserve">    data_path = abs_path(f'datasets/data/data.yaml', path_type='current')</w:t>
        <w:br/>
        <w:br/>
        <w:t xml:space="preserve">    # 将路径转换为Unix风格</w:t>
        <w:br/>
        <w:t xml:space="preserve">    unix_style_path = data_path.replace(os.sep, '/')</w:t>
        <w:br/>
        <w:t xml:space="preserve">    # 获取数据集目录路径</w:t>
        <w:br/>
        <w:t xml:space="preserve">    directory_path = os.path.dirname(unix_style_path)</w:t>
        <w:br/>
        <w:br/>
        <w:t xml:space="preserve">    # 读取YAML文件，保持原有顺序</w:t>
        <w:br/>
        <w:t xml:space="preserve">    with open(data_path, 'r') as file:</w:t>
        <w:br/>
        <w:t xml:space="preserve">        data = yaml.load(file, Loader=yaml.FullLoader)</w:t>
        <w:br/>
        <w:br/>
        <w:t xml:space="preserve">    # 修改数据集路径项</w:t>
        <w:br/>
        <w:t xml:space="preserve">    if 'train' in data and 'val' in data and 'test' in data:</w:t>
        <w:br/>
        <w:t xml:space="preserve">        data['train'] = directory_path + '/train'  # 更新训练集路径</w:t>
        <w:br/>
        <w:t xml:space="preserve">        data['val'] = directory_path + '/val'      # 更新验证集路径</w:t>
        <w:br/>
        <w:t xml:space="preserve">        data['test'] = directory_path + '/test'    # 更新测试集路径</w:t>
        <w:br/>
        <w:br/>
        <w:t xml:space="preserve">        # 将修改后的数据写回YAML文件</w:t>
        <w:br/>
        <w:t xml:space="preserve">        with open(data_path, 'w') as file:</w:t>
        <w:br/>
        <w:t xml:space="preserve">            yaml.safe_dump(data, file, sort_keys=False)</w:t>
        <w:br/>
        <w:br/>
        <w:t xml:space="preserve">    # 加载YOLO模型配置和预训练权重</w:t>
        <w:br/>
        <w:t xml:space="preserve">    model = YOLO(r"C:\codeseg\codenew\50+种YOLOv8算法改进源码大全和调试加载训练教程（非必要）\改进YOLOv8模型配置文件\yolov8-seg-C2f-Faster.yaml").load("./weights/yolov8s-seg.pt")</w:t>
        <w:br/>
        <w:br/>
        <w:t xml:space="preserve">    # 开始训练模型</w:t>
        <w:br/>
        <w:t xml:space="preserve">    results = model.train(</w:t>
        <w:br/>
        <w:t xml:space="preserve">        data=data_path,  # 指定训练数据的配置文件路径</w:t>
        <w:br/>
        <w:t xml:space="preserve">        device=device,  # 指定使用的设备（GPU或CPU）</w:t>
        <w:br/>
        <w:t xml:space="preserve">        workers=workers,  # 数据加载的工作进程数</w:t>
        <w:br/>
        <w:t xml:space="preserve">        imgsz=640,  # 输入图像的大小</w:t>
        <w:br/>
        <w:t xml:space="preserve">        epochs=100,  # 训练的轮数</w:t>
        <w:br/>
        <w:t xml:space="preserve">        batch=batch,  # 每个批次的样本数量</w:t>
        <w:br/>
        <w:t xml:space="preserve">    )</w:t>
        <w:br/>
        <w:t>```</w:t>
        <w:br/>
        <w:br/>
        <w:t>### 代码核心部分分析与注释：</w:t>
        <w:br/>
        <w:t>1. **导入必要的库**：</w:t>
        <w:br/>
        <w:t xml:space="preserve">   - `os`：用于处理文件和目录路径。</w:t>
        <w:br/>
        <w:t xml:space="preserve">   - `torch`：用于深度学习模型的训练和推理。</w:t>
        <w:br/>
        <w:t xml:space="preserve">   - `yaml`：用于读取和写入YAML格式的配置文件。</w:t>
        <w:br/>
        <w:t xml:space="preserve">   - `YOLO`：从`ultralytics`库中导入YOLO模型。</w:t>
        <w:br/>
        <w:br/>
        <w:t>2. **主程序入口**：</w:t>
        <w:br/>
        <w:t xml:space="preserve">   - 使用`if __name__ == '__main__':`确保只有在直接运行该脚本时才执行后续代码。</w:t>
        <w:br/>
        <w:br/>
        <w:t>3. **设置训练参数**：</w:t>
        <w:br/>
        <w:t xml:space="preserve">   - `workers`：指定用于数据加载的工作进程数。</w:t>
        <w:br/>
        <w:t xml:space="preserve">   - `batch`：设置每个训练批次的样本数量。</w:t>
        <w:br/>
        <w:t xml:space="preserve">   - `device`：判断是否有可用的GPU，选择相应的设备。</w:t>
        <w:br/>
        <w:br/>
        <w:t>4. **读取和修改数据集配置**：</w:t>
        <w:br/>
        <w:t xml:space="preserve">   - 获取数据集配置文件的绝对路径，并将其转换为Unix风格路径。</w:t>
        <w:br/>
        <w:t xml:space="preserve">   - 读取YAML文件并修改训练、验证和测试集的路径，然后将修改后的内容写回YAML文件。</w:t>
        <w:br/>
        <w:br/>
        <w:t>5. **加载YOLO模型**：</w:t>
        <w:br/>
        <w:t xml:space="preserve">   - 使用指定的配置文件和预训练权重加载YOLO模型。</w:t>
        <w:br/>
        <w:br/>
        <w:t>6. **训练模型**：</w:t>
        <w:br/>
        <w:t xml:space="preserve">   - 调用`model.train()`方法开始训练，传入必要的参数如数据路径、设备、工作进程数、图像大小、训练轮数和批次大小。</w:t>
        <w:br/>
        <w:br/>
        <w:t>这个代码片段的核心功能是配置和训练YOLO模型，涉及数据集路径的处理和模型的加载与训练过程。```</w:t>
      </w:r>
    </w:p>
    <w:p>
      <w:pPr>
        <w:spacing w:line="240" w:lineRule="auto"/>
        <w:jc w:val="left"/>
      </w:pPr>
      <w:r>
        <w:rPr>
          <w:rFonts w:ascii="Times New Roman" w:hAnsi="Times New Roman" w:eastAsia="宋体"/>
          <w:color w:val="000000"/>
          <w:sz w:val="24"/>
        </w:rPr>
        <w:t>该程序文件 `train.py` 是一个用于训练 YOLO（You Only Look Once）目标检测模型的脚本。程序首先导入了必要的库，包括操作系统库 `os`、深度学习框架 `torch`、YAML 解析库 `yaml` 以及 YOLO 模型库 `ultralytics`。此外，还导入了用于图形显示的 `matplotlib`。</w:t>
        <w:br/>
        <w:br/>
        <w:t>在 `__main__` 块中，程序首先设置了一些训练参数，包括工作进程数 `workers`、批次大小 `batch` 和设备类型 `device`。设备类型会根据当前系统是否支持 CUDA 来决定，如果支持则使用 GPU（"0"），否则使用 CPU（"cpu"）。接着，程序通过 `abs_path` 函数获取数据集配置文件 `data.yaml` 的绝对路径，并将其转换为 UNIX 风格的路径。</w:t>
        <w:br/>
        <w:br/>
        <w:t>随后，程序读取 YAML 文件，解析其中的数据，并获取其目录路径。它检查 YAML 文件中是否包含训练、验证和测试数据的路径。如果存在，则将这些路径修改为当前目录下的相应子目录，并将修改后的数据写回 YAML 文件。这一步确保了模型能够正确找到训练和测试数据。</w:t>
        <w:br/>
        <w:br/>
        <w:t>接下来，程序加载 YOLO 模型的配置文件，并加载预训练的权重文件。这里使用的是 `yolov8-seg-C2f-Faster.yaml` 配置文件和 `yolov8s-seg.pt` 权重文件。值得注意的是，程序中提到不同模型对设备的要求不同，如果遇到显存不足的错误，可以尝试使用其他模型配置。</w:t>
        <w:br/>
        <w:br/>
        <w:t>最后，程序调用 `model.train()` 方法开始训练模型，传入了训练数据的配置文件路径、设备类型、工作进程数、输入图像大小（640x640）、训练的 epoch 数（100）以及批次大小（8）。通过这些设置，程序将开始训练 YOLO 模型，以便于后续的目标检测任务。</w:t>
      </w:r>
    </w:p>
    <w:p>
      <w:pPr>
        <w:spacing w:line="240" w:lineRule="auto"/>
        <w:jc w:val="left"/>
      </w:pPr>
      <w:r>
        <w:rPr>
          <w:rFonts w:ascii="Times New Roman" w:hAnsi="Times New Roman" w:eastAsia="宋体"/>
          <w:color w:val="000000"/>
          <w:sz w:val="24"/>
        </w:rP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w:t>
        <w:br/>
        <w:t xml:space="preserve">    result = subprocess.run(command, shell=True)</w:t>
        <w:br/>
        <w:t xml:space="preserve">    # 检查命令执行结果，如果返回码不为0，则表示出错</w:t>
        <w:br/>
        <w:t xml:space="preserve">    if result.returncode != 0:</w:t>
        <w:br/>
        <w:t xml:space="preserve">        print("脚本运行出错。")</w:t>
        <w:br/>
        <w:br/>
        <w:t># 实例化并运行应用</w:t>
        <w:br/>
        <w:t>if __name__ == "__main__":</w:t>
        <w:br/>
        <w:t xml:space="preserve">    # 指定要运行的脚本路径</w:t>
        <w:br/>
        <w:t xml:space="preserve">    script_path = "web.py"  # 假设脚本在当前目录下</w:t>
        <w:br/>
        <w:br/>
        <w:t xml:space="preserve">    # 运行指定的脚本</w:t>
        <w:br/>
        <w:t xml:space="preserve">    run_script(script_path)</w:t>
        <w:br/>
        <w:t>```</w:t>
        <w:br/>
        <w:br/>
        <w:t>### 代码核心部分及注释说明：</w:t>
        <w:br/>
        <w:br/>
        <w:t>1. **导入模块**：</w:t>
        <w:br/>
        <w:t xml:space="preserve">   - `import sys`：用于访问与 Python 解释器相关的变量和函数。</w:t>
        <w:br/>
        <w:t xml:space="preserve">   - `import subprocess`：用于执行外部命令。</w:t>
        <w:br/>
        <w:br/>
        <w:t>2. **定义 `run_script` 函数**：</w:t>
        <w:br/>
        <w:t xml:space="preserve">   - 此函数接收一个脚本路径作为参数，并使用当前 Python 环境运行该脚本。</w:t>
        <w:br/>
        <w:t xml:space="preserve">   - 使用 `sys.executable` 获取当前 Python 解释器的路径，以确保使用正确的 Python 环境。</w:t>
        <w:br/>
        <w:br/>
        <w:t>3. **构建命令**：</w:t>
        <w:br/>
        <w:t xml:space="preserve">   - 使用 `f-string` 格式化字符串构建运行命令，命令格式为 `python -m streamlit run script_path`，用于运行 Streamlit 应用。</w:t>
        <w:br/>
        <w:br/>
        <w:t>4. **执行命令**：</w:t>
        <w:br/>
        <w:t xml:space="preserve">   - 使用 `subprocess.run` 执行构建的命令，并将 `shell=True` 作为参数，以便在 shell 中运行命令。</w:t>
        <w:br/>
        <w:t xml:space="preserve">   - 检查命令的返回码，如果返回码不为0，表示执行过程中出现错误，打印错误信息。</w:t>
        <w:br/>
        <w:br/>
        <w:t>5. **主程序入口**：</w:t>
        <w:br/>
        <w:t xml:space="preserve">   - 使用 `if __name__ == "__main__":` 确保只有在直接运行该脚本时才会执行以下代码。</w:t>
        <w:br/>
        <w:t xml:space="preserve">   - 指定要运行的脚本路径（此处假设为 `web.py`）。</w:t>
        <w:br/>
        <w:t xml:space="preserve">   - 调用 `run_script` 函数，传入脚本路径以执行该脚本。```</w:t>
      </w:r>
    </w:p>
    <w:p>
      <w:pPr>
        <w:spacing w:line="240" w:lineRule="auto"/>
        <w:jc w:val="left"/>
      </w:pPr>
      <w:r>
        <w:rPr>
          <w:rFonts w:ascii="Times New Roman" w:hAnsi="Times New Roman" w:eastAsia="宋体"/>
          <w:color w:val="000000"/>
          <w:sz w:val="24"/>
        </w:rPr>
        <w:t>这个程序文件名为 `ui.py`，主要功能是通过当前的 Python 环境来运行一个指定的脚本，具体是使用 Streamlit 来启动一个 Web 应用。</w:t>
        <w:br/>
        <w:br/>
        <w:t>首先，程序导入了必要的模块，包括 `sys`、`os` 和 `subprocess`。其中，`sys` 模块用于访问与 Python 解释器相关的变量和函数，`os` 模块提供了与操作系统交互的功能，而 `subprocess` 模块则用于创建新进程、连接到它们的输入/输出/错误管道，并获取它们的返回码。</w:t>
        <w:br/>
        <w:br/>
        <w:t>接下来，程序从 `QtFusion.path` 模块中导入了 `abs_path` 函数，这个函数的作用是获取给定路径的绝对路径。</w:t>
        <w:br/>
        <w:br/>
        <w:t>在 `run_script` 函数中，程序接受一个参数 `script_path`，这个参数是要运行的脚本的路径。函数首先获取当前 Python 解释器的路径，然后构建一个命令字符串，这个命令字符串的格式是使用 Python 解释器来运行 Streamlit，并指定要运行的脚本路径。接着，程序使用 `subprocess.run` 方法来执行这个命令，并通过 `shell=True` 参数允许在 shell 中执行命令。</w:t>
        <w:br/>
        <w:br/>
        <w:t>如果脚本运行的返回码不为 0，说明在执行过程中出现了错误，程序会打印出“脚本运行出错”的提示信息。</w:t>
        <w:br/>
        <w:br/>
        <w:t>在文件的最后部分，程序通过 `if __name__ == "__main__":` 语句来判断是否是直接运行该脚本。如果是，程序会调用 `abs_path` 函数来获取名为 `web.py` 的脚本的绝对路径，并将其传递给 `run_script` 函数，从而启动该脚本。</w:t>
        <w:br/>
        <w:br/>
        <w:t>总的来说，这个程序的核心功能是通过当前的 Python 环境运行一个指定的 Streamlit 脚本，并处理可能出现的错误。</w:t>
      </w:r>
    </w:p>
    <w:p>
      <w:pPr>
        <w:spacing w:line="240" w:lineRule="auto"/>
        <w:jc w:val="left"/>
      </w:pPr>
      <w:r>
        <w:rPr>
          <w:rFonts w:ascii="Times New Roman" w:hAnsi="Times New Roman" w:eastAsia="宋体"/>
          <w:color w:val="000000"/>
          <w:sz w:val="24"/>
        </w:rPr>
        <w:t>```以下是代码的核心部分，并附上详细的中文注释：</w:t>
        <w:br/>
        <w:br/>
        <w:t>```python</w:t>
        <w:br/>
        <w:t># Ultralytics YOLO 🚀, AGPL-3.0 license</w:t>
        <w:br/>
        <w:br/>
        <w:t># 该代码是Ultralytics YOLO（You Only Look Once）目标检测模型的基础部分</w:t>
        <w:br/>
        <w:t># YOLO是一种高效的实时目标检测算法，能够在单个前向传播中同时进行目标定位和分类</w:t>
        <w:br/>
        <w:br/>
        <w:t># 主要功能：</w:t>
        <w:br/>
        <w:t># 1. 加载YOLO模型</w:t>
        <w:br/>
        <w:t># 2. 进行目标检测</w:t>
        <w:br/>
        <w:t># 3. 输出检测结果</w:t>
        <w:br/>
        <w:br/>
        <w:t># 这里是一个伪代码示例，展示YOLO模型的核心逻辑</w:t>
        <w:br/>
        <w:br/>
        <w:t># 导入必要的库</w:t>
        <w:br/>
        <w:t>import torch  # 导入PyTorch库，用于深度学习模型的构建和训练</w:t>
        <w:br/>
        <w:br/>
        <w:t># 定义YOLO模型类</w:t>
        <w:br/>
        <w:t>class YOLO:</w:t>
        <w:br/>
        <w:t xml:space="preserve">    def __init__(self, model_path):</w:t>
        <w:br/>
        <w:t xml:space="preserve">        # 初始化模型，加载预训练权重</w:t>
        <w:br/>
        <w:t xml:space="preserve">        self.model = torch.load(model_path)  # 加载指定路径的YOLO模型</w:t>
        <w:br/>
        <w:br/>
        <w:t xml:space="preserve">    def detect(self, image):</w:t>
        <w:br/>
        <w:t xml:space="preserve">        # 对输入图像进行目标检测</w:t>
        <w:br/>
        <w:t xml:space="preserve">        results = self.model(image)  # 使用模型对图像进行推理，得到检测结果</w:t>
        <w:br/>
        <w:t xml:space="preserve">        return results  # 返回检测结果</w:t>
        <w:br/>
        <w:br/>
        <w:t># 使用示例</w:t>
        <w:br/>
        <w:t>if __name__ == "__main__":</w:t>
        <w:br/>
        <w:t xml:space="preserve">    yolo_model = YOLO("path/to/yolo_weights.pt")  # 创建YOLO模型实例并加载权重</w:t>
        <w:br/>
        <w:t xml:space="preserve">    image = "path/to/image.jpg"  # 指定待检测的图像路径</w:t>
        <w:br/>
        <w:t xml:space="preserve">    detection_results = yolo_model.detect(image)  # 调用detect方法进行目标检测</w:t>
        <w:br/>
        <w:t xml:space="preserve">    print(detection_results)  # 输出检测结果</w:t>
        <w:br/>
        <w:t>```</w:t>
        <w:br/>
        <w:br/>
        <w:t>### 注释说明：</w:t>
        <w:br/>
        <w:t>1. **导入库**：使用`import torch`导入PyTorch库，这是YOLO模型实现的基础。</w:t>
        <w:br/>
        <w:t>2. **YOLO类**：定义了一个YOLO类，包含初始化方法和目标检测方法。</w:t>
        <w:br/>
        <w:t>3. **初始化方法**：在初始化时加载预训练的YOLO模型权重。</w:t>
        <w:br/>
        <w:t>4. **检测方法**：该方法接收一张图像，使用YOLO模型进行推理，并返回检测结果。</w:t>
        <w:br/>
        <w:t>5. **使用示例**：在主程序中创建YOLO模型实例，加载权重，并对指定图像进行目标检测，最后输出结果。</w:t>
        <w:br/>
        <w:br/>
        <w:t>这段代码展示了YOLO模型的基本结构和功能，适合用于目标检测任务。```</w:t>
      </w:r>
    </w:p>
    <w:p>
      <w:pPr>
        <w:spacing w:line="240" w:lineRule="auto"/>
        <w:jc w:val="left"/>
      </w:pPr>
      <w:r>
        <w:rPr>
          <w:rFonts w:ascii="Times New Roman" w:hAnsi="Times New Roman" w:eastAsia="宋体"/>
          <w:color w:val="000000"/>
          <w:sz w:val="24"/>
        </w:rPr>
        <w:t>该文件是Ultralytics YOLO项目中的一个初始化文件，通常用于定义包的结构和导入必要的模块。文件开头的注释表明该项目使用的是AGPL-3.0许可证，这是一种开源许可证，允许用户自由使用、修改和分发软件，但要求在分发时也要保持相同的许可证。</w:t>
        <w:br/>
        <w:br/>
        <w:t>在Python中，`__init__.py`文件的存在使得该目录被视为一个包，这样可以在其他模块中导入该包中的内容。虽然在提供的代码片段中没有具体的实现细节，但通常情况下，这个文件可能会包含以下内容：</w:t>
        <w:br/>
        <w:br/>
        <w:t>1. 导入其他模块或类，以便在包中使用。</w:t>
        <w:br/>
        <w:t>2. 定义一些包级别的变量或常量。</w:t>
        <w:br/>
        <w:t>3. 提供包的元数据，例如版本号、作者信息等。</w:t>
        <w:br/>
        <w:br/>
        <w:t>通过这种方式，开发者可以组织代码，使得在使用YOLO相关功能时更加方便和高效。</w:t>
      </w:r>
    </w:p>
    <w:p>
      <w:pPr>
        <w:spacing w:line="240" w:lineRule="auto"/>
        <w:jc w:val="left"/>
      </w:pPr>
      <w:r>
        <w:rPr>
          <w:rFonts w:ascii="Times New Roman" w:hAnsi="Times New Roman" w:eastAsia="宋体"/>
          <w:color w:val="000000"/>
          <w:sz w:val="24"/>
        </w:rPr>
        <w:t>``````python</w:t>
        <w:br/>
        <w:t># 导入Ultralytics YOLO库中的分类模块</w:t>
        <w:br/>
        <w:t># Ultralytics YOLO 🚀, AGPL-3.0 许可证</w:t>
        <w:br/>
        <w:br/>
        <w:t># 从yolo分类模块中导入预测、训练和验证的类</w:t>
        <w:br/>
        <w:t>from ultralytics.models.yolo.classify.predict import ClassificationPredictor  # 导入分类预测器</w:t>
        <w:br/>
        <w:t>from ultralytics.models.yolo.classify.train import ClassificationTrainer      # 导入分类训练器</w:t>
        <w:br/>
        <w:t>from ultralytics.models.yolo.classify.val import ClassificationValidator      # 导入分类验证器</w:t>
        <w:br/>
        <w:br/>
        <w:t># 定义模块的公开接口，允许外部访问这些类</w:t>
        <w:br/>
        <w:t>__all__ = 'ClassificationPredictor', 'ClassificationTrainer', 'ClassificationValidator'</w:t>
        <w:br/>
        <w:t>```</w:t>
        <w:br/>
        <w:br/>
        <w:t>### 代码核心部分说明：</w:t>
        <w:br/>
        <w:t>1. **导入模块**：代码的核心在于从`ultralytics`库中导入了三个主要的类，分别用于分类任务的预测、训练和验证。这些类提供了实现YOLO模型分类功能所需的基本方法和属性。</w:t>
        <w:br/>
        <w:br/>
        <w:t>2. **`__all__`声明**：`__all__`是一个特殊变量，用于定义当使用`from module import *`时，哪些名称会被导入。这里指定了三个类，使得它们可以被外部模块直接访问。```</w:t>
      </w:r>
    </w:p>
    <w:p>
      <w:pPr>
        <w:spacing w:line="240" w:lineRule="auto"/>
        <w:jc w:val="left"/>
      </w:pPr>
      <w:r>
        <w:rPr>
          <w:rFonts w:ascii="Times New Roman" w:hAnsi="Times New Roman" w:eastAsia="宋体"/>
          <w:color w:val="000000"/>
          <w:sz w:val="24"/>
        </w:rPr>
        <w:t>这个程序文件是Ultralytics YOLO模型库中的一个初始化文件，位于`ultralytics/models/yolo/classify`目录下。文件的主要功能是导入与分类相关的模块，并定义了该模块的公共接口。</w:t>
        <w:br/>
        <w:br/>
        <w:t>首先，文件顶部的注释表明这是Ultralytics YOLO项目的一部分，并且该项目遵循AGPL-3.0许可证。这意味着该代码是开源的，用户可以自由使用和修改，但在分发修改后的版本时需要遵循相同的许可证条款。</w:t>
        <w:br/>
        <w:br/>
        <w:t>接下来，文件导入了三个重要的类：`ClassificationPredictor`、`ClassificationTrainer`和`ClassificationValidator`。这些类分别用于分类任务中的预测、训练和验证。具体来说：</w:t>
        <w:br/>
        <w:br/>
        <w:t>- `ClassificationPredictor`类可能用于处理模型的预测功能，允许用户输入数据并获取分类结果。</w:t>
        <w:br/>
        <w:t>- `ClassificationTrainer`类则用于训练分类模型，负责模型的训练过程，包括数据加载、损失计算和参数更新等。</w:t>
        <w:br/>
        <w:t>- `ClassificationValidator`类用于验证模型的性能，通常在训练后评估模型在验证集上的表现。</w:t>
        <w:br/>
        <w:br/>
        <w:t>最后，`__all__`变量定义了该模块的公共接口，列出了可以被外部导入的类名。这意味着当用户使用`from ultralytics.models.yolo.classify import *`时，只会导入`ClassificationPredictor`、`ClassificationTrainer`和`ClassificationValidator`这三个类，其他未列出的内容将不会被导入。</w:t>
        <w:br/>
        <w:br/>
        <w:t>总的来说，这个文件的主要作用是组织和暴露与YOLO分类相关的功能模块，使得用户可以方便地使用这些功能进行图像分类任务。</w:t>
      </w:r>
    </w:p>
    <w:p>
      <w:pPr>
        <w:spacing w:line="240" w:lineRule="auto"/>
        <w:jc w:val="left"/>
      </w:pPr>
      <w:r>
        <w:rPr>
          <w:rFonts w:ascii="Times New Roman" w:hAnsi="Times New Roman" w:eastAsia="宋体"/>
          <w:color w:val="000000"/>
          <w:sz w:val="24"/>
        </w:rPr>
        <w:t>```以下是经过简化和注释的核心代码部分，主要关注于任务对齐分配器的实现和关键函数。</w:t>
        <w:br/>
        <w:br/>
        <w:t>```python</w:t>
        <w:br/>
        <w:t>import torch</w:t>
        <w:br/>
        <w:t>import torch.nn as nn</w:t>
        <w:br/>
        <w:br/>
        <w:t>def select_candidates_in_gts(xy_centers, gt_bboxes, eps=1e-9):</w:t>
        <w:br/>
        <w:t xml:space="preserve">    """</w:t>
        <w:br/>
        <w:t xml:space="preserve">    选择在真实框（gt）中的正锚点中心。</w:t>
        <w:br/>
        <w:br/>
        <w:t xml:space="preserve">    参数:</w:t>
        <w:br/>
        <w:t xml:space="preserve">        xy_centers (Tensor): 形状为(h*w, 2)的张量，表示锚点中心的坐标。</w:t>
        <w:br/>
        <w:t xml:space="preserve">        gt_bboxes (Tensor): 形状为(b, n_boxes, 4)的张量，表示真实框的坐标。</w:t>
        <w:br/>
        <w:br/>
        <w:t xml:space="preserve">    返回:</w:t>
        <w:br/>
        <w:t xml:space="preserve">        (Tensor): 形状为(b, n_boxes, h*w)的张量，表示每个真实框中锚点的选择情况。</w:t>
        <w:br/>
        <w:t xml:space="preserve">    """</w:t>
        <w:br/>
        <w:t xml:space="preserve">    n_anchors = xy_centers.shape[0]</w:t>
        <w:br/>
        <w:t xml:space="preserve">    bs, n_boxes, _ = gt_bboxes.shape</w:t>
        <w:br/>
        <w:t xml:space="preserve">    lt, rb = gt_bboxes.view(-1, 1, 4).chunk(2, 2)  # 获取真实框的左上角和右下角坐标</w:t>
        <w:br/>
        <w:t xml:space="preserve">    bbox_deltas = torch.cat((xy_centers[None] - lt, rb - xy_centers[None]), dim=2).view(bs, n_boxes, n_anchors, -1)</w:t>
        <w:br/>
        <w:t xml:space="preserve">    return bbox_deltas.amin(3).gt_(eps)  # 返回每个锚点是否在真实框内的布尔值</w:t>
        <w:br/>
        <w:br/>
        <w:t>class TaskAlignedAssigner(nn.Module):</w:t>
        <w:br/>
        <w:t xml:space="preserve">    """</w:t>
        <w:br/>
        <w:t xml:space="preserve">    任务对齐分配器，用于目标检测。</w:t>
        <w:br/>
        <w:br/>
        <w:t xml:space="preserve">    属性:</w:t>
        <w:br/>
        <w:t xml:space="preserve">        topk (int): 考虑的候选框数量。</w:t>
        <w:br/>
        <w:t xml:space="preserve">        num_classes (int): 目标类别数量。</w:t>
        <w:br/>
        <w:t xml:space="preserve">        alpha (float): 分类组件的权重。</w:t>
        <w:br/>
        <w:t xml:space="preserve">        beta (float): 定位组件的权重。</w:t>
        <w:br/>
        <w:t xml:space="preserve">        eps (float): 防止除零的小值。</w:t>
        <w:br/>
        <w:t xml:space="preserve">    """</w:t>
        <w:br/>
        <w:br/>
        <w:t xml:space="preserve">    def __init__(self, topk=13, num_classes=80, alpha=1.0, beta=6.0, eps=1e-9):</w:t>
        <w:br/>
        <w:t xml:space="preserve">        """初始化任务对齐分配器对象，设置超参数。"""</w:t>
        <w:br/>
        <w:t xml:space="preserve">        super().__init__()</w:t>
        <w:br/>
        <w:t xml:space="preserve">        self.topk = topk</w:t>
        <w:br/>
        <w:t xml:space="preserve">        self.num_classes = num_classes</w:t>
        <w:br/>
        <w:t xml:space="preserve">        self.bg_idx = num_classes  # 背景类别索引</w:t>
        <w:br/>
        <w:t xml:space="preserve">        self.alpha = alpha</w:t>
        <w:br/>
        <w:t xml:space="preserve">        self.beta = beta</w:t>
        <w:br/>
        <w:t xml:space="preserve">        self.eps = eps</w:t>
        <w:br/>
        <w:br/>
        <w:t xml:space="preserve">    @torch.no_grad()</w:t>
        <w:br/>
        <w:t xml:space="preserve">    def forward(self, pd_scores, pd_bboxes, anc_points, gt_labels, gt_bboxes, mask_gt):</w:t>
        <w:br/>
        <w:t xml:space="preserve">        """</w:t>
        <w:br/>
        <w:t xml:space="preserve">        计算任务对齐分配。</w:t>
        <w:br/>
        <w:br/>
        <w:t xml:space="preserve">        参数:</w:t>
        <w:br/>
        <w:t xml:space="preserve">            pd_scores (Tensor): 形状为(bs, num_total_anchors, num_classes)的张量，表示预测的分数。</w:t>
        <w:br/>
        <w:t xml:space="preserve">            pd_bboxes (Tensor): 形状为(bs, num_total_anchors, 4)的张量，表示预测的边界框。</w:t>
        <w:br/>
        <w:t xml:space="preserve">            anc_points (Tensor): 形状为(num_total_anchors, 2)的张量，表示锚点坐标。</w:t>
        <w:br/>
        <w:t xml:space="preserve">            gt_labels (Tensor): 形状为(bs, n_max_boxes, 1)的张量，表示真实框的标签。</w:t>
        <w:br/>
        <w:t xml:space="preserve">            gt_bboxes (Tensor): 形状为(bs, n_max_boxes, 4)的张量，表示真实框的坐标。</w:t>
        <w:br/>
        <w:t xml:space="preserve">            mask_gt (Tensor): 形状为(bs, n_max_boxes, 1)的张量，表示有效的真实框。</w:t>
        <w:br/>
        <w:br/>
        <w:t xml:space="preserve">        返回:</w:t>
        <w:br/>
        <w:t xml:space="preserve">            target_labels (Tensor): 形状为(bs, num_total_anchors)的张量，表示目标标签。</w:t>
        <w:br/>
        <w:t xml:space="preserve">            target_bboxes (Tensor): 形状为(bs, num_total_anchors, 4)的张量，表示目标边界框。</w:t>
        <w:br/>
        <w:t xml:space="preserve">            target_scores (Tensor): 形状为(bs, num_total_anchors, num_classes)的张量，表示目标分数。</w:t>
        <w:br/>
        <w:t xml:space="preserve">            fg_mask (Tensor): 形状为(bs, num_total_anchors)的布尔张量，表示前景锚点。</w:t>
        <w:br/>
        <w:t xml:space="preserve">            target_gt_idx (Tensor): 形状为(bs, num_total_anchors)的张量，表示目标真实框索引。</w:t>
        <w:br/>
        <w:t xml:space="preserve">        """</w:t>
        <w:br/>
        <w:t xml:space="preserve">        self.bs = pd_scores.size(0)</w:t>
        <w:br/>
        <w:t xml:space="preserve">        self.n_max_boxes = gt_bboxes.size(1)</w:t>
        <w:br/>
        <w:br/>
        <w:t xml:space="preserve">        if self.n_max_boxes == 0:</w:t>
        <w:br/>
        <w:t xml:space="preserve">            device = gt_bboxes.device</w:t>
        <w:br/>
        <w:t xml:space="preserve">            return (torch.full_like(pd_scores[..., 0], self.bg_idx).to(device), </w:t>
        <w:br/>
        <w:t xml:space="preserve">                    torch.zeros_like(pd_bboxes).to(device),</w:t>
        <w:br/>
        <w:t xml:space="preserve">                    torch.zeros_like(pd_scores).to(device), </w:t>
        <w:br/>
        <w:t xml:space="preserve">                    torch.zeros_like(pd_scores[..., 0]).to(device),</w:t>
        <w:br/>
        <w:t xml:space="preserve">                    torch.zeros_like(pd_scores[..., 0]).to(device))</w:t>
        <w:br/>
        <w:br/>
        <w:t xml:space="preserve">        # 获取正锚点的掩码和对齐度量</w:t>
        <w:br/>
        <w:t xml:space="preserve">        mask_pos, align_metric, overlaps = self.get_pos_mask(pd_scores, pd_bboxes, gt_labels, gt_bboxes, anc_points, mask_gt)</w:t>
        <w:br/>
        <w:br/>
        <w:t xml:space="preserve">        # 选择重叠度最高的真实框</w:t>
        <w:br/>
        <w:t xml:space="preserve">        target_gt_idx, fg_mask, mask_pos = select_highest_overlaps(mask_pos, overlaps, self.n_max_boxes)</w:t>
        <w:br/>
        <w:br/>
        <w:t xml:space="preserve">        # 获取目标标签、边界框和分数</w:t>
        <w:br/>
        <w:t xml:space="preserve">        target_labels, target_bboxes, target_scores = self.get_targets(gt_labels, gt_bboxes, target_gt_idx, fg_mask)</w:t>
        <w:br/>
        <w:br/>
        <w:t xml:space="preserve">        # 归一化对齐度量</w:t>
        <w:br/>
        <w:t xml:space="preserve">        align_metric *= mask_pos</w:t>
        <w:br/>
        <w:t xml:space="preserve">        pos_align_metrics = align_metric.amax(dim=-1, keepdim=True)  # 获取正样本的最大对齐度量</w:t>
        <w:br/>
        <w:t xml:space="preserve">        pos_overlaps = (overlaps * mask_pos).amax(dim=-1, keepdim=True)  # 获取正样本的最大重叠度</w:t>
        <w:br/>
        <w:t xml:space="preserve">        norm_align_metric = (align_metric * pos_overlaps / (pos_align_metrics + self.eps)).amax(-2).unsqueeze(-1)</w:t>
        <w:br/>
        <w:t xml:space="preserve">        target_scores = target_scores * norm_align_metric  # 更新目标分数</w:t>
        <w:br/>
        <w:br/>
        <w:t xml:space="preserve">        return target_labels, target_bboxes, target_scores, fg_mask.bool(), target_gt_idx</w:t>
        <w:br/>
        <w:br/>
        <w:t xml:space="preserve">    def get_pos_mask(self, pd_scores, pd_bboxes, gt_labels, gt_bboxes, anc_points, mask_gt):</w:t>
        <w:br/>
        <w:t xml:space="preserve">        """获取在真实框内的掩码。"""</w:t>
        <w:br/>
        <w:t xml:space="preserve">        mask_in_gts = select_candidates_in_gts(anc_points, gt_bboxes)  # 获取在真实框内的锚点掩码</w:t>
        <w:br/>
        <w:t xml:space="preserve">        align_metric, overlaps = self.get_box_metrics(pd_scores, pd_bboxes, gt_labels, gt_bboxes, mask_in_gts * mask_gt)  # 计算对齐度量和重叠度</w:t>
        <w:br/>
        <w:t xml:space="preserve">        mask_topk = self.select_topk_candidates(align_metric, topk_mask=mask_gt.expand(-1, -1, self.topk).bool())  # 选择前k个候选框</w:t>
        <w:br/>
        <w:t xml:space="preserve">        mask_pos = mask_topk * mask_in_gts * mask_gt  # 合并掩码</w:t>
        <w:br/>
        <w:br/>
        <w:t xml:space="preserve">        return mask_pos, align_metric, overlaps</w:t>
        <w:br/>
        <w:br/>
        <w:t xml:space="preserve">    def get_box_metrics(self, pd_scores, pd_bboxes, gt_labels, gt_bboxes, mask_gt):</w:t>
        <w:br/>
        <w:t xml:space="preserve">        """计算给定预测和真实边界框的对齐度量。"""</w:t>
        <w:br/>
        <w:t xml:space="preserve">        na = pd_bboxes.shape[-2]</w:t>
        <w:br/>
        <w:t xml:space="preserve">        mask_gt = mask_gt.bool()  # 转换为布尔类型</w:t>
        <w:br/>
        <w:t xml:space="preserve">        overlaps = torch.zeros([self.bs, self.n_max_boxes, na], dtype=pd_bboxes.dtype, device=pd_bboxes.device)</w:t>
        <w:br/>
        <w:t xml:space="preserve">        bbox_scores = torch.zeros([self.bs, self.n_max_boxes, na], dtype=pd_scores.dtype, device=pd_scores.device)</w:t>
        <w:br/>
        <w:br/>
        <w:t xml:space="preserve">        ind = torch.zeros([2, self.bs, self.n_max_boxes], dtype=torch.long)  # 2, b, max_num_obj</w:t>
        <w:br/>
        <w:t xml:space="preserve">        ind[0] = torch.arange(end=self.bs).view(-1, 1).expand(-1, self.n_max_boxes)  # b, max_num_obj</w:t>
        <w:br/>
        <w:t xml:space="preserve">        ind[1] = gt_labels.squeeze(-1)  # b, max_num_obj</w:t>
        <w:br/>
        <w:t xml:space="preserve">        bbox_scores[mask_gt] = pd_scores[ind[0], :, ind[1]][mask_gt]  # 获取每个锚点的分数</w:t>
        <w:br/>
        <w:br/>
        <w:t xml:space="preserve">        # 计算重叠度</w:t>
        <w:br/>
        <w:t xml:space="preserve">        pd_boxes = pd_bboxes.unsqueeze(1).expand(-1, self.n_max_boxes, -1, -1)[mask_gt]</w:t>
        <w:br/>
        <w:t xml:space="preserve">        gt_boxes = gt_bboxes.unsqueeze(2).expand(-1, -1, na, -1)[mask_gt]</w:t>
        <w:br/>
        <w:t xml:space="preserve">        overlaps[mask_gt] = bbox_iou(gt_boxes, pd_boxes, xywh=False, CIoU=True).squeeze(-1).clamp_(0)</w:t>
        <w:br/>
        <w:br/>
        <w:t xml:space="preserve">        align_metric = bbox_scores.pow(self.alpha) * overlaps.pow(self.beta)  # 计算对齐度量</w:t>
        <w:br/>
        <w:t xml:space="preserve">        return align_metric, overlaps</w:t>
        <w:br/>
        <w:br/>
        <w:t xml:space="preserve">    def get_targets(self, gt_labels, gt_bboxes, target_gt_idx, fg_mask):</w:t>
        <w:br/>
        <w:t xml:space="preserve">        """</w:t>
        <w:br/>
        <w:t xml:space="preserve">        计算正锚点的目标标签、目标边界框和目标分数。</w:t>
        <w:br/>
        <w:br/>
        <w:t xml:space="preserve">        参数:</w:t>
        <w:br/>
        <w:t xml:space="preserve">            gt_labels (Tensor): 真实框标签。</w:t>
        <w:br/>
        <w:t xml:space="preserve">            gt_bboxes (Tensor): 真实框坐标。</w:t>
        <w:br/>
        <w:t xml:space="preserve">            target_gt_idx (Tensor): 正锚点分配的真实框索引。</w:t>
        <w:br/>
        <w:t xml:space="preserve">            fg_mask (Tensor): 前景掩码。</w:t>
        <w:br/>
        <w:br/>
        <w:t xml:space="preserve">        返回:</w:t>
        <w:br/>
        <w:t xml:space="preserve">            (Tuple[Tensor, Tensor, Tensor]): 包含目标标签、目标边界框和目标分数的元组。</w:t>
        <w:br/>
        <w:t xml:space="preserve">        """</w:t>
        <w:br/>
        <w:t xml:space="preserve">        batch_ind = torch.arange(end=self.bs, dtype=torch.int64, device=gt_labels.device)[..., None]</w:t>
        <w:br/>
        <w:t xml:space="preserve">        target_gt_idx = target_gt_idx + batch_ind * self.n_max_boxes  # 计算目标真实框索引</w:t>
        <w:br/>
        <w:t xml:space="preserve">        target_labels = gt_labels.long().flatten()[target_gt_idx]  # 获取目标标签</w:t>
        <w:br/>
        <w:br/>
        <w:t xml:space="preserve">        target_bboxes = gt_bboxes.view(-1, 4)[target_gt_idx]  # 获取目标边界框</w:t>
        <w:br/>
        <w:t xml:space="preserve">        target_labels.clamp_(0)  # 限制标签范围</w:t>
        <w:br/>
        <w:br/>
        <w:t xml:space="preserve">        # 生成目标分数</w:t>
        <w:br/>
        <w:t xml:space="preserve">        target_scores = torch.zeros((target_labels.shape[0], target_labels.shape[1], self.num_classes),</w:t>
        <w:br/>
        <w:t xml:space="preserve">                                    dtype=torch.int64,</w:t>
        <w:br/>
        <w:t xml:space="preserve">                                    device=target_labels.device)  # 初始化目标分数</w:t>
        <w:br/>
        <w:t xml:space="preserve">        target_scores.scatter_(2, target_labels.unsqueeze(-1), 1)  # 根据标签填充分数</w:t>
        <w:br/>
        <w:br/>
        <w:t xml:space="preserve">        fg_scores_mask = fg_mask[:, :, None].repeat(1, 1, self.num_classes)  # 扩展前景掩码</w:t>
        <w:br/>
        <w:t xml:space="preserve">        target_scores = torch.where(fg_scores_mask &gt; 0, target_scores, 0)  # 更新目标分数</w:t>
        <w:br/>
        <w:br/>
        <w:t xml:space="preserve">        return target_labels, target_bboxes, target_scores</w:t>
        <w:br/>
        <w:t>```</w:t>
        <w:br/>
        <w:br/>
        <w:t>### 代码注释说明：</w:t>
        <w:br/>
        <w:t>1. **select_candidates_in_gts**: 该函数用于判断锚点中心是否在真实框内，并返回布尔值掩码。</w:t>
        <w:br/>
        <w:t>2. **TaskAlignedAssigner**: 该类实现了一个任务对齐的分配器，负责将真实框分配给锚点。</w:t>
        <w:br/>
        <w:t>3. **forward**: 该方法是分配器的前向传播，计算目标标签、边界框和分数。</w:t>
        <w:br/>
        <w:t>4. **get_pos_mask**: 该方法获取在真实框内的锚点掩码。</w:t>
        <w:br/>
        <w:t>5. **get_box_metrics**: 该方法计算预测边界框与真实框之间的对齐度量。</w:t>
        <w:br/>
        <w:t>6. **get_targets**: 该方法根据分配的真实框索引生成目标标签、边界框和分数。```</w:t>
      </w:r>
    </w:p>
    <w:p>
      <w:pPr>
        <w:spacing w:line="240" w:lineRule="auto"/>
        <w:jc w:val="left"/>
      </w:pPr>
      <w:r>
        <w:rPr>
          <w:rFonts w:ascii="Times New Roman" w:hAnsi="Times New Roman" w:eastAsia="宋体"/>
          <w:color w:val="000000"/>
          <w:sz w:val="24"/>
        </w:rPr>
        <w:t>这个程序文件 `ultralytics/utils/tal.py` 是用于目标检测任务中的一个重要模块，主要实现了与目标分配相关的功能。它包含了一些用于计算和选择锚框（anchor boxes）与真实目标（ground truth）之间关系的函数和类，帮助模型在训练过程中更好地学习。</w:t>
        <w:br/>
        <w:br/>
        <w:t>首先，文件导入了必要的库，包括 PyTorch 和一些自定义的模块。接着，通过 `check_version` 函数检查 PyTorch 的版本，以确保代码在适当的环境中运行。</w:t>
        <w:br/>
        <w:br/>
        <w:t>`select_candidates_in_gts` 函数用于选择在真实目标框内的锚框中心。它接收锚框中心和真实目标框的坐标，并返回一个布尔张量，指示哪些锚框中心位于真实目标框内。</w:t>
        <w:br/>
        <w:br/>
        <w:t>`select_highest_overlaps` 函数则用于处理当一个锚框被多个真实目标框分配时的情况。它选择与锚框重叠度最高的真实目标框，并返回相应的索引和掩码。</w:t>
        <w:br/>
        <w:br/>
        <w:t>`TaskAlignedAssigner` 类是该文件的核心部分，负责将真实目标分配给锚框。它结合了分类和定位信息，通过定义的超参数（如 `topk`、`alpha` 和 `beta`）来调整分配策略。该类的 `forward` 方法实现了目标分配的主要逻辑，包括计算正样本掩码、对目标进行选择、归一化得分等。</w:t>
        <w:br/>
        <w:br/>
        <w:t>在 `get_pos_mask` 方法中，首先调用 `select_candidates_in_gts` 来获取锚框与真实目标框的关系，然后计算对齐度量和重叠度，最后通过 `select_topk_candidates` 选择前 `topk` 个候选锚框。</w:t>
        <w:br/>
        <w:br/>
        <w:t>`get_box_metrics` 方法计算预测框与真实框之间的对齐度量，使用了重叠度和预测得分的组合。</w:t>
        <w:br/>
        <w:br/>
        <w:t>`select_topk_candidates` 方法根据给定的度量选择前 `topk` 个候选框，确保不会重复选择同一个锚框。</w:t>
        <w:br/>
        <w:br/>
        <w:t>`get_targets` 方法则用于生成目标标签、目标边界框和目标得分，确保这些信息与正样本锚框相对应。</w:t>
        <w:br/>
        <w:br/>
        <w:t>此外，文件还定义了一些辅助函数，如 `make_anchors` 用于生成锚框，`dist2bbox` 和 `bbox2dist` 用于在不同表示形式之间转换边界框。这些函数帮助简化了锚框生成和目标框的转换过程。</w:t>
        <w:br/>
        <w:br/>
        <w:t>总体来说，这个文件的主要目的是实现一个高效的目标分配机制，以便在目标检测模型的训练过程中更好地处理锚框与真实目标之间的关系，从而提高模型的性能。</w:t>
      </w:r>
    </w:p>
    <w:p>
      <w:pPr>
        <w:spacing w:line="240" w:lineRule="auto"/>
        <w:jc w:val="left"/>
      </w:pPr>
      <w:r>
        <w:rPr>
          <w:rFonts w:ascii="Times New Roman" w:hAnsi="Times New Roman" w:eastAsia="宋体"/>
          <w:color w:val="000000"/>
          <w:sz w:val="24"/>
        </w:rPr>
        <w:t>```以下是保留的核心部分代码，并添加了详细的中文注释：</w:t>
        <w:br/>
        <w:br/>
        <w:t>```python</w:t>
        <w:br/>
        <w:t># Ultralytics YOLO 🚀, AGPL-3.0 license</w:t>
        <w:br/>
        <w:br/>
        <w:t># 定义当前版本</w:t>
        <w:br/>
        <w:t>__version__ = '8.0.202'</w:t>
        <w:br/>
        <w:br/>
        <w:t># 从 ultralytics.models 模块导入所需的模型</w:t>
        <w:br/>
        <w:t>from ultralytics.models import RTDETR, SAM, YOLO  # 导入实时目标检测模型 RTDETR、分割模型 SAM 和 YOLO 模型</w:t>
        <w:br/>
        <w:t>from ultralytics.models.fastsam import FastSAM  # 导入快速分割模型 FastSAM</w:t>
        <w:br/>
        <w:t>from ultralytics.models.nas import NAS  # 导入神经架构搜索模型 NAS</w:t>
        <w:br/>
        <w:br/>
        <w:t># 导入设置和检查工具</w:t>
        <w:br/>
        <w:t>from ultralytics.utils import SETTINGS as settings  # 导入设置配置</w:t>
        <w:br/>
        <w:t>from ultralytics.utils.checks import check_yolo as checks  # 导入 YOLO 检查工具</w:t>
        <w:br/>
        <w:t>from ultralytics.utils.downloads import download  # 导入下载工具</w:t>
        <w:br/>
        <w:br/>
        <w:t># 定义模块的公共接口，方便外部调用</w:t>
        <w:br/>
        <w:t>__all__ = '__version__', 'YOLO', 'NAS', 'SAM', 'FastSAM', 'RTDETR', 'checks', 'download', 'settings'</w:t>
        <w:br/>
        <w:t>```</w:t>
        <w:br/>
        <w:br/>
        <w:t>### 注释说明：</w:t>
        <w:br/>
        <w:t>1. **版本定义**：`__version__` 变量用于标识当前模块的版本号。</w:t>
        <w:br/>
        <w:t>2. **模型导入**：从 `ultralytics.models` 模块中导入了多种模型，包括 YOLO、RTDETR、SAM 和 FastSAM，提供了不同的目标检测和分割功能。</w:t>
        <w:br/>
        <w:t>3. **工具导入**：导入了设置配置、YOLO 检查工具和下载工具，便于后续的模型配置和资源获取。</w:t>
        <w:br/>
        <w:t>4. **公共接口**：`__all__` 列表定义了模块的公共接口，指定了哪些变量和类可以被外部访问，确保模块的封装性。```</w:t>
      </w:r>
    </w:p>
    <w:p>
      <w:pPr>
        <w:spacing w:line="240" w:lineRule="auto"/>
        <w:jc w:val="left"/>
      </w:pPr>
      <w:r>
        <w:rPr>
          <w:rFonts w:ascii="Times New Roman" w:hAnsi="Times New Roman" w:eastAsia="宋体"/>
          <w:color w:val="000000"/>
          <w:sz w:val="24"/>
        </w:rPr>
        <w:t>这个程序文件是Ultralytics库的初始化文件，文件名为`__init__.py`，用于定义该库的基本信息和导入相关模块。首先，文件开头包含了一条注释，说明这是Ultralytics YOLO项目，并标明了其使用的AGPL-3.0许可证。接着，文件定义了一个版本号`__version__`，当前版本为'8.0.202'。</w:t>
        <w:br/>
        <w:br/>
        <w:t>随后，文件从`ultralytics.models`模块中导入了多个模型，包括`RTDETR`、`SAM`和`YOLO`，这些模型可能是用于目标检测或图像分割等任务的深度学习模型。此外，还从`ultralytics.models.fastsam`导入了`FastSAM`，这可能是一个快速的图像分割模型。文件中还导入了`NAS`，这可能与神经架构搜索相关。</w:t>
        <w:br/>
        <w:br/>
        <w:t>在工具方面，文件从`ultralytics.utils`模块中导入了`SETTINGS`，这可能包含了库的配置信息。同时，还导入了`check_yolo`函数用于检查YOLO模型的状态，和`download`函数用于下载所需的资源或模型。</w:t>
        <w:br/>
        <w:br/>
        <w:t>最后，文件通过`__all__`变量定义了公共接口，列出了可以被外部访问的模块和函数，包括版本号、各个模型、检查函数、下载函数和设置。这使得用户在导入该库时，可以方便地访问这些功能。整体来看，这个初始化文件为Ultralytics库的使用提供了基本的结构和功能导入。</w:t>
      </w:r>
    </w:p>
    <w:p>
      <w:pPr>
        <w:spacing w:line="240" w:lineRule="auto"/>
        <w:jc w:val="left"/>
      </w:pPr>
      <w:r>
        <w:rPr>
          <w:rFonts w:ascii="Times New Roman" w:hAnsi="Times New Roman" w:eastAsia="宋体"/>
          <w:color w:val="000000"/>
          <w:sz w:val="24"/>
        </w:rPr>
        <w:t>### 整体功能和构架概括</w:t>
        <w:br/>
        <w:br/>
        <w:t>Ultralytics库是一个用于目标检测和图像分割的深度学习框架，主要实现了YOLO（You Only Look Once）系列模型。该库的设计结构清晰，模块化程度高，便于扩展和维护。其核心功能包括模型训练、推理、目标分配、图像分割等。通过不同的模块，用户可以方便地使用预训练模型、进行自定义训练、实现图像分类和分割等任务。</w:t>
        <w:br/>
        <w:br/>
        <w:t>### 文件功能整理表</w:t>
        <w:br/>
        <w:br/>
        <w:t>| 文件路径                                           | 功能描述                                                     |</w:t>
        <w:br/>
        <w:t>|---------------------------------------------------|------------------------------------------------------------|</w:t>
        <w:br/>
        <w:t>| `C:\codeseg\codenew\code\train.py`               | 训练YOLO模型，设置训练参数，处理数据集配置文件。           |</w:t>
        <w:br/>
        <w:t>| `C:\codeseg\codenew\code\ui.py`                  | 启动Streamlit Web应用，运行指定的脚本。                     |</w:t>
        <w:br/>
        <w:t>| `C:\codeseg\codenew\code\ultralytics\trackers\utils\__init__.py` | 定义目标跟踪相关的模块结构，导入必要的类和函数。           |</w:t>
        <w:br/>
        <w:t>| `C:\codeseg\codenew\code\ultralytics\models\yolo\classify\__init__.py` | 导入与YOLO分类相关的功能模块，定义公共接口。               |</w:t>
        <w:br/>
        <w:t>| `C:\codeseg\codenew\code\ultralytics\utils\tal.py` | 实现目标分配机制，计算锚框与真实目标之间的关系。           |</w:t>
        <w:br/>
        <w:t>| `C:\codeseg\codenew\code\ultralytics\__init__.py` | 定义库的基本信息，导入模型和工具，设置公共接口。           |</w:t>
        <w:br/>
        <w:t>| `C:\codeseg\codenew\code\ultralytics\nn\extra_modules\dynamic_snake_conv.py` | 实现动态蛇形卷积模块，可能用于改进卷积操作的灵活性。       |</w:t>
        <w:br/>
        <w:t>| `C:\codeseg\codenew\code\ultralytics\models\sam\modules\encoders.py` | 定义图像分割模型的编码器部分，处理输入特征。               |</w:t>
        <w:br/>
        <w:t>| `C:\codeseg\codenew\code\ultralytics\models\sam\build.py` | 构建图像分割模型的整体结构，配置各个模块。                 |</w:t>
        <w:br/>
        <w:t>| `C:\codeseg\codenew\code\utils.py`                | 提供通用的工具函数，可能用于数据处理和模型评估。           |</w:t>
        <w:br/>
        <w:t>| `C:\codeseg\codenew\code\ultralytics\nn\extra_modules\ops_dcnv3\modules\__init__.py` | 定义DCNv3模块的结构，可能用于改进卷积操作。                |</w:t>
        <w:br/>
        <w:t>| `C:\codeseg\codenew\code\ultralytics\models\yolo\pose\__init__.py` | 导入与YOLO姿态估计相关的功能模块，定义公共接口。           |</w:t>
        <w:br/>
        <w:t>| `C:\codeseg\codenew\code\ultralytics\models\yolo\pose\train.py` | 训练YOLO姿态估计模型，设置训练参数和数据处理。             |</w:t>
        <w:br/>
        <w:br/>
        <w:t>### 总结</w:t>
        <w:br/>
        <w:br/>
        <w:t>通过以上文件的功能整理，可以看出Ultralytics库的设计注重模块化和可扩展性，用户可以根据需要选择不同的模块进行目标检测、图像分割和姿态估计等任务。每个模块都有明确的职责，确保了代码的可读性和可维护性。</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50+种创新点源码”以“14.完整训练+Web前端界面+50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