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办公设备图像分割系统源码＆数据集分享</w:t>
        <w:br/>
        <w:t xml:space="preserve"> [yolov8-seg-SPDConv＆yolov8-seg-C2f-DySnakeConv等50+全套改进创新点发刊_一键训练教程_Web前端展示]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信息技术的迅猛发展，办公环境中各种设备的普及和多样化，使得办公设备的管理和维护变得愈加复杂。办公设备的种类繁多，包括键盘、笔记本电脑、显示器、鼠标、鼠标垫和触控板等，这些设备在日常使用中不可避免地会产生磨损、故障和老化等问题。因此，如何高效、准确地对这些设备进行监测和管理，成为了现代办公管理中亟待解决的课题。传统的人工检查方式不仅耗时耗力，而且容易出现漏检和误检的情况，难以满足高效办公的需求。基于此，图像分割技术的应用应运而生，尤其是深度学习领域的进步，使得图像分割的精度和效率得到了显著提升。</w:t>
        <w:br/>
        <w:br/>
        <w:t>YOLO（You Only Look Once）系列模型作为一种实时目标检测算法，因其高效性和准确性在图像处理领域得到了广泛应用。YOLOv8作为该系列的最新版本，结合了更先进的网络结构和优化算法，具备了更强的特征提取能力和更快的推理速度。然而，尽管YOLOv8在目标检测方面表现出色，但在办公设备的图像分割任务中，仍然存在一定的局限性。为了更好地适应办公设备的特征，提升图像分割的准确性和实用性，基于改进YOLOv8的办公设备图像分割系统的研究显得尤为重要。</w:t>
        <w:br/>
        <w:br/>
        <w:t>本研究所使用的数据集包含1200张图像，涵盖了六类办公设备，包括键盘、笔记本电脑、显示器、鼠标、鼠标垫和触控板。这些数据不仅数量充足，而且类别多样，为模型的训练和测试提供了良好的基础。通过对这些图像进行实例分割，可以实现对每一类设备的精确定位和识别，从而为后续的设备管理和维护提供数据支持。此外，针对不同设备的特征，改进YOLOv8模型的结构和参数设置，可以有效提升模型在特定场景下的表现，进一步增强系统的实用性。</w:t>
        <w:br/>
        <w:br/>
        <w:t>研究的意义不仅在于提升办公设备的管理效率，更在于推动图像分割技术在实际应用中的落地。通过对办公设备的精准识别和分割，可以为企业提供更为智能化的管理方案，降低人工成本，提高工作效率。同时，本研究也为其他领域的图像分割任务提供了借鉴，推动了深度学习技术在更多场景中的应用。此外，基于改进YOLOv8的办公设备图像分割系统的研究，将为后续的相关研究提供基础数据和模型参考，促进学术界和工业界的进一步合作与发展。</w:t>
        <w:br/>
        <w:br/>
        <w:t>综上所述，基于改进YOLOv8的办公设备图像分割系统的研究，不仅具有重要的理论价值，更具备广泛的应用前景。通过本研究的开展，期望能够为办公设备的智能管理提供新的思路和方法，推动办公环境的数字化转型，为实现高效、智能的办公管理奠定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opagangnamstyles”的数据集，以支持对办公设备图像分割系统的训练，特别是针对改进YOLOv8-seg模型的应用。该数据集专注于办公环境中常见设备的图像数据，涵盖了六个主要类别，具体包括：键盘（Keyboard11）、笔记本电脑（Laptop11）、显示器（Monitor11）、鼠标（Mouse11）、鼠标垫（Mousepad11）和触控板（Touchpad11）。这些类别的选择反映了现代办公环境中不可或缺的设备，能够为图像分割任务提供丰富的样本和多样化的特征。</w:t>
        <w:br/>
        <w:br/>
        <w:t>“opagangnamstyles”数据集的构建旨在提供高质量的图像，以便于模型的训练和验证。每个类别的图像均经过精心挑选，确保其在不同的光照条件、角度和背景下均能展现出清晰的特征。这种多样性不仅有助于提高模型的鲁棒性，还能增强其在实际应用中的适应能力。例如，键盘和鼠标的图像可能会在不同的桌面环境中出现，具有不同的色彩和设计风格，这为模型提供了丰富的学习样本。</w:t>
        <w:br/>
        <w:br/>
        <w:t>在数据集的标注过程中，我们采用了精确的分割标注技术，以确保每个类别的边界清晰可辨。这一过程不仅提高了数据集的质量，也为后续的模型训练提供了坚实的基础。通过使用先进的标注工具，标注团队能够高效地处理大量图像，并确保每个设备的细节都被准确捕捉。这种高质量的标注对于训练深度学习模型至关重要，因为模型的性能在很大程度上依赖于输入数据的质量。</w:t>
        <w:br/>
        <w:br/>
        <w:t>此外，数据集还考虑到了不同设备之间的相似性和差异性。例如，鼠标和触控板在功能上有相似之处，但在外观和使用场景上却有显著的不同。通过在数据集中引入这些细微的差别，模型能够学习到更为复杂的特征，从而在实际应用中更好地进行图像分割。这种细致的分类和标注不仅提升了模型的准确性，也为后续的应用场景提供了更为广泛的支持。</w:t>
        <w:br/>
        <w:br/>
        <w:t>为了进一步增强模型的泛化能力，我们在数据集中引入了数据增强技术。这包括图像的旋转、缩放、裁剪和颜色调整等操作，使得模型能够在面对不同的输入时，依然保持良好的性能。这种策略不仅提高了模型的训练效率，也为其在真实世界中的应用奠定了基础。</w:t>
        <w:br/>
        <w:br/>
        <w:t>总之，“opagangnamstyles”数据集为改进YOLOv8-seg的办公设备图像分割系统提供了丰富的资源和坚实的基础。通过精确的标注、多样化的样本和有效的数据增强策略，该数据集不仅有助于提升模型的性能，也为未来的研究和应用提供了广阔的前景。随着办公设备的不断发展和变化，持续更新和扩展该数据集将是未来研究的重要方向，以确保模型始终能够适应新的挑战和需求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专注于目标检测与分割任务，结合了YOLOv8的高效特性与图像分割的精细化需求。该算法的设计理念是实现实时、高效且准确的目标检测与分割，特别适用于复杂场景中的物体识别与定位。YOLOv8-seg的架构主要由输入层、骨干网络、特征融合层和检测头组成，每个部分都经过精心设计，以提升整体性能。</w:t>
        <w:br/>
        <w:br/>
        <w:t>在输入层，YOLOv8-seg采用了先进的数据增强技术，包括马赛克数据增强和自适应锚框计算。这些技术不仅提高了模型的鲁棒性，还有效扩展了训练数据的多样性，从而使模型能够更好地适应不同的场景和物体。自适应锚框计算的引入，使得模型能够根据输入图像的特征动态调整锚框的大小和比例，进一步提升了检测的准确性。</w:t>
        <w:br/>
        <w:br/>
        <w:t>骨干网络部分，YOLOv8-seg使用了CSPDarknet结构，这是一种基于残差学习的网络架构。与前代模型相比，YOLOv8-seg引入了C2f模块，替代了传统的C3模块。C2f模块通过将输入特征图分为多个分支并进行卷积处理，能够有效增强梯度流，提升特征表示能力。这种结构的优势在于，它能够更好地捕捉到不同层次的特征信息，从而为后续的目标检测和分割提供更为丰富的特征支持。</w:t>
        <w:br/>
        <w:br/>
        <w:t>特征融合层是YOLOv8-seg的关键组成部分，采用了特征金字塔网络（FPN）与路径聚合网络（PAN）的结合。这一设计使得模型能够在不同尺度上有效地融合特征，确保在处理小物体时不丢失重要信息。通过引入BiFPN网络，YOLOv8-seg实现了高效的双向跨尺度连接与加权特征融合，显著提高了模型对多尺度特征的提取速度与准确性。这种特征融合策略，使得模型在处理复杂场景时，能够更好地识别和分割出目标物体。</w:t>
        <w:br/>
        <w:br/>
        <w:t>在检测头部分，YOLOv8-seg采用了解耦头结构，替代了传统的耦合头。这一结构的优势在于，它将分类与回归任务分开处理，使得模型在目标检测与分割时能够更加灵活和高效。具体而言，分类分支使用了二元交叉熵损失（BCELoss），而回归分支则结合了分布焦点损失（DFLoss）和完全交并比损失（CIOULoss），以提升边界框预测的精准性。通过这种解耦设计，YOLOv8-seg能够在目标检测的同时，实现对物体边界的精确分割。</w:t>
        <w:br/>
        <w:br/>
        <w:t>YOLOv8-seg还引入了无锚框（Anchor-Free）检测方式，直接预测目标的中心点和宽高比例。这一创新的检测方式，减少了对锚框的依赖，从而加速了非最大抑制（NMS）过程，提高了检测速度与准确度。这种无锚框的设计，尤其适用于复杂背景下的目标检测与分割任务，使得模型在实际应用中表现出色。</w:t>
        <w:br/>
        <w:br/>
        <w:t>此外，YOLOv8-seg在模型的轻量化方面也做了大量的工作。通过对网络结构的优化与精简，YOLOv8-seg能够在保持高性能的同时，显著降低模型的参数量与计算量。这一特性使得YOLOv8-seg能够在资源受限的设备上运行，满足实时检测与分割的需求。</w:t>
        <w:br/>
        <w:br/>
        <w:t>总的来说，YOLOv8-seg算法通过创新的网络结构设计、有效的特征融合策略以及灵活的检测方式，成功地将目标检测与分割任务结合在一起。其在准确性、速度和模型轻量化方面的优越表现，使得YOLOv8-seg成为了当前目标检测与分割领域中的一项重要进展。随着YOLOv8-seg的不断发展与应用，未来在智能监控、自动驾驶、医学影像等多个领域都将展现出广阔的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代码分析与注释：</w:t>
        <w:br/>
        <w:br/>
        <w:t>1. **导入模块**：</w:t>
        <w:br/>
        <w:t xml:space="preserve">   - `sys`：用于访问与 Python 解释器相关的变量和函数。</w:t>
        <w:br/>
        <w:t xml:space="preserve">   - `subprocess`：用于创建新进程、连接到它们的输入/输出/错误管道，并获取返回码。</w:t>
        <w:br/>
        <w:t xml:space="preserve">   - `abs_path`：从 `QtFusion.path` 导入的函数，用于获取文件的绝对路径。</w:t>
        <w:br/>
        <w:br/>
        <w:t>2. **`run_script` 函数**：</w:t>
        <w:br/>
        <w:t xml:space="preserve">   - **参数**：接收一个字符串类型的参数 `script_path`，表示要运行的 Python 脚本的路径。</w:t>
        <w:br/>
        <w:t xml:space="preserve">   - **功能**：构建并执行一个命令，使用当前 Python 环境运行指定的脚本。</w:t>
        <w:br/>
        <w:t xml:space="preserve">   - **命令构建**：使用 `sys.executable` 获取当前 Python 解释器的路径，并构建运行 `streamlit` 的命令。</w:t>
        <w:br/>
        <w:t xml:space="preserve">   - **执行命令**：使用 `subprocess.run` 执行命令，并等待其完成。</w:t>
        <w:br/>
        <w:t xml:space="preserve">   - **错误处理**：检查返回码，如果不为0，则打印错误信息。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获取脚本 `web.py` 的绝对路径，并调用 `run_script` 函数运行该脚本。 </w:t>
        <w:br/>
        <w:br/>
        <w:t>通过这些核心部分和注释，可以清晰地理解代码的功能和逻辑。```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脚本，具体来说是通过 Streamlit 框架来启动一个 Web 应用。程序的结构相对简单，主要包含了几个重要的部分。</w:t>
        <w:br/>
        <w:br/>
        <w:t>首先，文件开头导入了一些必要的模块，包括 `sys`、`os` 和 `subprocess`。`sys` 模块用于访问与 Python 解释器紧密相关的变量和函数，`os` 模块提供了与操作系统交互的功能，而 `subprocess` 模块则用于创建新进程、连接到它们的输入/输出/错误管道，并获取它们的返回码。</w:t>
        <w:br/>
        <w:br/>
        <w:t>接下来，程序定义了一个名为 `run_script` 的函数，该函数接受一个参数 `script_path`，表示要运行的脚本的路径。在函数内部，首先获取当前 Python 解释器的路径，这通过 `sys.executable` 实现。然后，构建一个命令字符串，使用当前的 Python 解释器和 Streamlit 模块来运行指定的脚本。命令的格式是 `"{python_path}" -m streamlit run "{script_path}"`，其中 `{python_path}` 和 `{script_path}` 会被实际的路径替换。</w:t>
        <w:br/>
        <w:br/>
        <w:t>使用 `subprocess.run` 方法执行构建好的命令，`shell=True` 参数表示在 shell 中执行该命令。执行后，程序检查返回码，如果返回码不为 0，说明脚本运行出错，程序会打印出“脚本运行出错。”的提示信息。</w:t>
        <w:br/>
        <w:br/>
        <w:t>最后，在 `if __name__ == "__main__":` 语句块中，程序指定了要运行的脚本路径，这里使用了 `abs_path("web.py")` 来获取 `web.py` 文件的绝对路径。然后调用 `run_script` 函数来运行这个脚本。</w:t>
        <w:br/>
        <w:br/>
        <w:t>总的来说，这个文件的功能是为一个 Streamlit 应用提供一个启动入口，通过命令行运行指定的 Python 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```以下是保留的核心部分，并对代码进行了详细的中文注释：</w:t>
        <w:br/>
        <w:br/>
        <w:t>```python</w:t>
        <w:br/>
        <w:t># 导入所需的模块和类</w:t>
        <w:br/>
        <w:t>from .afpn import *  # 导入自适应特征金字塔网络（AFPN）相关的功能</w:t>
        <w:br/>
        <w:t>from .attention import *  # 导入注意力机制相关的功能</w:t>
        <w:br/>
        <w:t>from .block import *  # 导入网络中的基本模块或层</w:t>
        <w:br/>
        <w:t>from .head import *  # 导入网络的头部结构，通常用于最终的分类或回归任务</w:t>
        <w:br/>
        <w:t>from .rep_block import *  # 导入重复块的定义，可能用于构建深层网络</w:t>
        <w:br/>
        <w:t>from .kernel_warehouse import *  # 导入与卷积核相关的功能，可能用于动态卷积</w:t>
        <w:br/>
        <w:t>from .dynamic_snake_conv import *  # 导入动态蛇形卷积的实现</w:t>
        <w:br/>
        <w:t>from .orepa import *  # 导入OREPA（可能是某种特定的网络结构或模块）</w:t>
        <w:br/>
        <w:t>from .RFAConv import *  # 导入RFA卷积（可能是某种特定的卷积操作）</w:t>
        <w:br/>
        <w:br/>
        <w:t># 以上代码片段的主要功能是从当前包中导入多个模块，这些模块可能是构建深度学习模型所需的不同组件。</w:t>
        <w:br/>
        <w:t># 这些组件包括特征提取、注意力机制、卷积操作等，通常用于构建复杂的神经网络架构。</w:t>
        <w:br/>
        <w:t>```</w:t>
        <w:br/>
        <w:br/>
        <w:t>这段代码的核心在于模块的导入，便于后续构建和训练深度学习模型。每个导入的模块可能包含特定的网络结构、层或功能，这些都是构建现代深度学习模型的重要组成部分。```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这个程序文件是一个Python模块的初始化文件，位于`ultralytics/nn/extra_modules/`目录下。它的主要功能是导入该目录下的多个子模块，使得这些模块可以在其他地方被方便地使用。</w:t>
        <w:br/>
        <w:br/>
        <w:t>文件中包含了多个导入语句，每一行都从当前目录（即`extra_modules`）中导入一个特定的模块。这些模块分别是`afpn`、`attention`、`block`、`head`、`rep_block`、`kernel_warehouse`、`dynamic_snake_conv`、`orepa`和`RFAConv`。通过这种方式，用户在导入`extra_modules`时，可以直接访问这些子模块中的功能，而不需要单独导入每一个模块。</w:t>
        <w:br/>
        <w:br/>
        <w:t>这种结构在大型项目中非常常见，它有助于组织代码，使得模块之间的依赖关系更加清晰，同时也简化了用户的使用体验。用户只需导入`extra_modules`，就能访问到所有相关的功能模块，提高了代码的可维护性和可读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# 定义一个用于获取GPU状态的函数</w:t>
        <w:br/>
        <w:t>def get_gpu_states(fwd_gpu_devices):</w:t>
        <w:br/>
        <w:t xml:space="preserve">    fwd_gpu_states = []</w:t>
        <w:br/>
        <w:t xml:space="preserve">    for device in fwd_gpu_devices:</w:t>
        <w:br/>
        <w:t xml:space="preserve">        with torch.cuda.device(device):</w:t>
        <w:br/>
        <w:t xml:space="preserve">            fwd_gpu_states.append(torch.cuda.get_rng_state())</w:t>
        <w:br/>
        <w:t xml:space="preserve">    return fwd_gpu_states</w:t>
        <w:br/>
        <w:br/>
        <w:t># 定义一个用于设置GPU状态的函数</w:t>
        <w:br/>
        <w:t>def set_device_states(fwd_cpu_state, devices, states) -&gt; None:</w:t>
        <w:br/>
        <w:t xml:space="preserve">    torch.set_rng_state(fwd_cpu_state)  # 设置CPU的随机数生成状态</w:t>
        <w:br/>
        <w:t xml:space="preserve">    for device, state in zip(devices, states):</w:t>
        <w:br/>
        <w:t xml:space="preserve">        with torch.cuda.device(device):</w:t>
        <w:br/>
        <w:t xml:space="preserve">            torch.cuda.set_rng_state(state)  # 设置每个GPU的随机数生成状态</w:t>
        <w:br/>
        <w:br/>
        <w:t># 定义一个用于反向传播的自定义函数</w:t>
        <w:br/>
        <w:t>class ReverseFunction(torch.autograd.Function):</w:t>
        <w:br/>
        <w:t xml:space="preserve">    @staticmethod</w:t>
        <w:br/>
        <w:t xml:space="preserve">    def forward(ctx, run_functions, alpha, *args):</w:t>
        <w:br/>
        <w:t xml:space="preserve">        # 保存前向传播所需的参数和状态</w:t>
        <w:br/>
        <w:t xml:space="preserve">        ctx.run_functions = run_functions</w:t>
        <w:br/>
        <w:t xml:space="preserve">        ctx.alpha = alpha</w:t>
        <w:br/>
        <w:t xml:space="preserve">        ctx.preserve_rng_state = True</w:t>
        <w:br/>
        <w:t xml:space="preserve">        </w:t>
        <w:br/>
        <w:t xml:space="preserve">        # 获取输入参数</w:t>
        <w:br/>
        <w:t xml:space="preserve">        x, c0, c1, c2, c3 = args</w:t>
        <w:br/>
        <w:t xml:space="preserve">        </w:t>
        <w:br/>
        <w:t xml:space="preserve">        # 进行前向计算</w:t>
        <w:br/>
        <w:t xml:space="preserve">        c0 = run_functions[0](x, c1) + c0 * alpha[0]</w:t>
        <w:br/>
        <w:t xml:space="preserve">        c1 = run_functions[1](c0, c2) + c1 * alpha[1]</w:t>
        <w:br/>
        <w:t xml:space="preserve">        c2 = run_functions[2](c1, c3) + c2 * alpha[2]</w:t>
        <w:br/>
        <w:t xml:space="preserve">        c3 = run_functions[3](c2, None) + c3 * alpha[3]</w:t>
        <w:br/>
        <w:t xml:space="preserve">        </w:t>
        <w:br/>
        <w:t xml:space="preserve">        # 保存中间结果以便后向传播使用</w:t>
        <w:br/>
        <w:t xml:space="preserve">        ctx.save_for_backward(x, c0, c1, c2, c3)</w:t>
        <w:br/>
        <w:t xml:space="preserve">        return x, c0, c1, c2, c3</w:t>
        <w:br/>
        <w:br/>
        <w:t xml:space="preserve">    @staticmethod</w:t>
        <w:br/>
        <w:t xml:space="preserve">    def backward(ctx, *grad_outputs):</w:t>
        <w:br/>
        <w:t xml:space="preserve">        # 获取保存的中间结果</w:t>
        <w:br/>
        <w:t xml:space="preserve">        x, c0, c1, c2, c3 = ctx.saved_tensors</w:t>
        <w:br/>
        <w:t xml:space="preserve">        run_functions = ctx.run_functions</w:t>
        <w:br/>
        <w:t xml:space="preserve">        alpha = ctx.alpha</w:t>
        <w:br/>
        <w:t xml:space="preserve">        </w:t>
        <w:br/>
        <w:t xml:space="preserve">        # 反向传播计算梯度</w:t>
        <w:br/>
        <w:t xml:space="preserve">        g3_up = grad_outputs[4]</w:t>
        <w:br/>
        <w:t xml:space="preserve">        g3_left = g3_up * alpha[3]</w:t>
        <w:br/>
        <w:t xml:space="preserve">        oup3 = run_functions[3](c2, None)</w:t>
        <w:br/>
        <w:t xml:space="preserve">        torch.autograd.backward(oup3, g3_up, retain_graph=True)</w:t>
        <w:br/>
        <w:t xml:space="preserve">        </w:t>
        <w:br/>
        <w:t xml:space="preserve">        # 依次计算每一层的梯度</w:t>
        <w:br/>
        <w:t xml:space="preserve">        # 省略中间的具体计算过程，保持逻辑清晰</w:t>
        <w:br/>
        <w:t xml:space="preserve">        </w:t>
        <w:br/>
        <w:t xml:space="preserve">        return None, None, gx_up, g0_left, g1_left, g2_left, g3_left</w:t>
        <w:br/>
        <w:br/>
        <w:t># 定义一个融合模块</w:t>
        <w:br/>
        <w:t>class Fusion(nn.Module):</w:t>
        <w:br/>
        <w:t xml:space="preserve">    def __init__(self, level, channels, first_col) -&gt; None:</w:t>
        <w:br/>
        <w:t xml:space="preserve">        super().__init__()</w:t>
        <w:br/>
        <w:t xml:space="preserve">        self.level = level</w:t>
        <w:br/>
        <w:t xml:space="preserve">        self.first_col = first_col</w:t>
        <w:br/>
        <w:t xml:space="preserve">        # 定义下采样和上采样操作</w:t>
        <w:br/>
        <w:t xml:space="preserve">        self.down = Conv(channels[level-1], channels[level], k=2, s=2, p=0, act=False) if level in [1, 2, 3] else nn.Identity()</w:t>
        <w:br/>
        <w:t xml:space="preserve">        if not first_col:</w:t>
        <w:br/>
        <w:t xml:space="preserve">            self.up = nn.Sequential(Conv(channels[level+1], channels[level]), nn.Upsample(scale_factor=2, mode='nearest')) if level in [0, 1, 2] else nn.Identity()            </w:t>
        <w:br/>
        <w:br/>
        <w:t xml:space="preserve">    def forward(self, *args):</w:t>
        <w:br/>
        <w:t xml:space="preserve">        c_down, c_up = args</w:t>
        <w:br/>
        <w:t xml:space="preserve">        if self.first_col:</w:t>
        <w:br/>
        <w:t xml:space="preserve">            return self.down(c_down)</w:t>
        <w:br/>
        <w:t xml:space="preserve">        else:</w:t>
        <w:br/>
        <w:t xml:space="preserve">            return self.up(c_up) + self.down(c_down)</w:t>
        <w:br/>
        <w:br/>
        <w:t># 定义子网络</w:t>
        <w:br/>
        <w:t>class SubNet(nn.Module):</w:t>
        <w:br/>
        <w:t xml:space="preserve">    def __init__(self, channels, layers, kernel, first_col, save_memory) -&gt; None:</w:t>
        <w:br/>
        <w:t xml:space="preserve">        super().__init__()</w:t>
        <w:br/>
        <w:t xml:space="preserve">        self.save_memory = save_memory</w:t>
        <w:br/>
        <w:t xml:space="preserve">        # 定义每一层的融合和卷积模块</w:t>
        <w:br/>
        <w:t xml:space="preserve">        self.level0 = Level(0, channels, layers, kernel, first_col)</w:t>
        <w:br/>
        <w:t xml:space="preserve">        self.level1 = Level(1, channels, layers, kernel, first_col)</w:t>
        <w:br/>
        <w:t xml:space="preserve">        self.level2 = Level(2, channels, layers, kernel, first_col)</w:t>
        <w:br/>
        <w:t xml:space="preserve">        self.level3 = Level(3, channels, layers, kernel, first_col)</w:t>
        <w:br/>
        <w:br/>
        <w:t xml:space="preserve">    def forward(self, *args):</w:t>
        <w:br/>
        <w:t xml:space="preserve">        if self.save_memory:</w:t>
        <w:br/>
        <w:t xml:space="preserve">            return self._forward_reverse(*args)  # 使用反向传播</w:t>
        <w:br/>
        <w:t xml:space="preserve">        else:</w:t>
        <w:br/>
        <w:t xml:space="preserve">            return self._forward_nonreverse(*args)  # 使用常规前向传播</w:t>
        <w:br/>
        <w:br/>
        <w:t># 定义主网络</w:t>
        <w:br/>
        <w:t>class RevCol(nn.Module):</w:t>
        <w:br/>
        <w:t xml:space="preserve">    def __init__(self, kernel='C2f', channels=[32, 64, 96, 128], layers=[2, 3, 6, 3], num_subnet=5, save_memory=True) -&gt; None:</w:t>
        <w:br/>
        <w:t xml:space="preserve">        super().__init__()</w:t>
        <w:br/>
        <w:t xml:space="preserve">        self.num_subnet = num_subnet</w:t>
        <w:br/>
        <w:t xml:space="preserve">        self.channels = channels</w:t>
        <w:br/>
        <w:t xml:space="preserve">        self.layers = layers</w:t>
        <w:br/>
        <w:t xml:space="preserve">        self.stem = Conv(3, channels[0], k=4, s=4, p=0)  # 初始卷积层</w:t>
        <w:br/>
        <w:br/>
        <w:t xml:space="preserve">        # 添加多个子网络</w:t>
        <w:br/>
        <w:t xml:space="preserve">        for i in range(num_subnet):</w:t>
        <w:br/>
        <w:t xml:space="preserve">            first_col = (i == 0)</w:t>
        <w:br/>
        <w:t xml:space="preserve">            self.add_module(f'subnet{str(i)}', SubNet(channels, layers, kernel, first_col, save_memory=save_memory))</w:t>
        <w:br/>
        <w:br/>
        <w:t xml:space="preserve">    def forward(self, x):</w:t>
        <w:br/>
        <w:t xml:space="preserve">        c0, c1, c2, c3 = 0, 0, 0, 0</w:t>
        <w:br/>
        <w:t xml:space="preserve">        x = self.stem(x)  # 通过初始卷积层</w:t>
        <w:br/>
        <w:t xml:space="preserve">        for i in range(self.num_subnet):</w:t>
        <w:br/>
        <w:t xml:space="preserve">            c0, c1, c2, c3 = getattr(self, f'subnet{str(i)}')(x, c0, c1, c2, c3)  # 依次通过每个子网络</w:t>
        <w:br/>
        <w:t xml:space="preserve">        return [c0, c1, c2, c3]  # 返回每层的输出</w:t>
        <w:br/>
        <w:t>```</w:t>
        <w:br/>
        <w:br/>
        <w:t>### 代码说明：</w:t>
        <w:br/>
        <w:t>1. **GPU状态管理**：通过`get_gpu_states`和`set_device_states`函数管理GPU的随机数生成状态，确保在不同设备间的状态一致性。</w:t>
        <w:br/>
        <w:t>2. **反向传播自定义函数**：`ReverseFunction`类实现了自定义的前向和反向传播逻辑，允许在反向传播过程中进行特定的计算和状态管理。</w:t>
        <w:br/>
        <w:t>3. **融合模块**：`Fusion`类实现了下采样和上采样的操作，结合输入特征进行处理。</w:t>
        <w:br/>
        <w:t>4. **子网络**：`SubNet`类定义了一个包含多个层的网络结构，可以选择使用反向传播或常规前向传播。</w:t>
        <w:br/>
        <w:t>5. **主网络**：`RevCol`类构建了整个网络结构，包含多个子网络的组合，通过输入数据进行处理并返回结果。```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这个程序文件`revcol.py`是一个用于构建神经网络反向传播机制的模块，主要包含了反向传播中的一些特殊操作和结构，适用于深度学习中的模型训练。文件中使用了PyTorch库来实现这些功能。</w:t>
        <w:br/>
        <w:br/>
        <w:t>首先，文件导入了必要的PyTorch模块和自定义的卷积、块等模块。然后定义了一些工具函数，例如`get_gpu_states`和`get_gpu_device`，用于获取当前GPU的状态和设备信息，这对于多GPU训练非常重要。</w:t>
        <w:br/>
        <w:br/>
        <w:t>接下来，定义了一个名为`ReverseFunction`的类，它继承自`torch.autograd.Function`，用于实现自定义的前向和反向传播操作。在`forward`方法中，输入的参数经过一系列的计算和状态保存，输出了多个中间结果。这个过程涉及到多个层的计算，并使用了一个可调的缩放因子`alpha`来控制各层输出的权重。</w:t>
        <w:br/>
        <w:br/>
        <w:t>在`backward`方法中，反向传播的计算被实现。通过保存的中间结果和状态，逐层计算梯度，并利用短路连接的方式来优化计算。这种反向传播的实现方式允许在计算图中更灵活地处理梯度流动，特别是在需要保留某些中间状态的情况下。</w:t>
        <w:br/>
        <w:br/>
        <w:t>文件中还定义了多个类，如`Fusion`、`Level`和`SubNet`，这些类分别实现了不同层次的融合操作、层级结构和子网络结构。`Fusion`类负责将来自不同层的特征进行融合，`Level`类实现了具体的卷积操作，而`SubNet`类则将多个层组合在一起，形成一个完整的子网络。</w:t>
        <w:br/>
        <w:br/>
        <w:t>`RevCol`类是整个模块的核心，负责初始化和管理多个子网络。它包含了一个卷积层作为输入处理的起始部分，并通过循环结构将输入数据传递给每个子网络，最终输出多个特征图。</w:t>
        <w:br/>
        <w:br/>
        <w:t>在`forward`方法中，首先通过卷积层处理输入，然后依次调用每个子网络进行特征提取和融合，最终返回所有子网络的输出特征。这种设计使得模型能够灵活地处理输入数据，并在训练过程中通过反向传播优化各个参数。</w:t>
        <w:br/>
        <w:br/>
        <w:t>总的来说，这个文件实现了一个复杂的神经网络结构，利用了反向传播的特殊机制和多层次的特征融合方法，适用于需要高效特征提取和处理的深度学习任务。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ultralytics.utils import LOGGER, RUNS_DIR, SETTINGS, TESTS_RUNNING, colorstr</w:t>
        <w:br/>
        <w:br/>
        <w:t>try:</w:t>
        <w:br/>
        <w:t xml:space="preserve">    import os</w:t>
        <w:br/>
        <w:br/>
        <w:t xml:space="preserve">    # 确保在非测试环境下运行，且MLflow集成已启用</w:t>
        <w:br/>
        <w:t xml:space="preserve">    assert not TESTS_RUNNING or 'test_mlflow' in os.environ.get('PYTEST_CURRENT_TEST', '')  # 不记录pytest日志</w:t>
        <w:br/>
        <w:t xml:space="preserve">    assert SETTINGS['mlflow'] is True  # 验证MLflow集成是否启用</w:t>
        <w:br/>
        <w:t xml:space="preserve">    import mlflow</w:t>
        <w:br/>
        <w:br/>
        <w:t xml:space="preserve">    assert hasattr(mlflow, '__version__')  # 验证mlflow包是否有效</w:t>
        <w:br/>
        <w:t xml:space="preserve">    from pathlib import Path</w:t>
        <w:br/>
        <w:t xml:space="preserve">    PREFIX = colorstr('MLflow: ')  # 设置日志前缀</w:t>
        <w:br/>
        <w:br/>
        <w:t>except (ImportError, AssertionError):</w:t>
        <w:br/>
        <w:t xml:space="preserve">    mlflow = None  # 如果导入失败或断言失败，则将mlflow设置为None</w:t>
        <w:br/>
        <w:br/>
        <w:br/>
        <w:t>def on_pretrain_routine_end(trainer):</w:t>
        <w:br/>
        <w:t xml:space="preserve">    """</w:t>
        <w:br/>
        <w:t xml:space="preserve">    在预训练例程结束时记录训练参数到MLflow。</w:t>
        <w:br/>
        <w:br/>
        <w:t xml:space="preserve">    该函数根据环境变量和训练器参数设置MLflow日志。它设置跟踪URI、实验名称和运行名称，</w:t>
        <w:br/>
        <w:t xml:space="preserve">    然后启动MLflow运行（如果尚未激活）。最后记录训练器的参数。</w:t>
        <w:br/>
        <w:br/>
        <w:t xml:space="preserve">    参数:</w:t>
        <w:br/>
        <w:t xml:space="preserve">        trainer (ultralytics.engine.trainer.BaseTrainer): 包含要记录的参数和参数的训练对象。</w:t>
        <w:br/>
        <w:br/>
        <w:t xml:space="preserve">    全局变量:</w:t>
        <w:br/>
        <w:t xml:space="preserve">        mlflow: 用于记录的mlflow模块。</w:t>
        <w:br/>
        <w:br/>
        <w:t xml:space="preserve">    环境变量:</w:t>
        <w:br/>
        <w:t xml:space="preserve">        MLFLOW_TRACKING_URI: MLflow跟踪的URI。如果未设置，默认为'runs/mlflow'。</w:t>
        <w:br/>
        <w:t xml:space="preserve">        MLFLOW_EXPERIMENT_NAME: MLflow实验的名称。如果未设置，默认为trainer.args.project。</w:t>
        <w:br/>
        <w:t xml:space="preserve">        MLFLOW_RUN: MLflow运行的名称。如果未设置，默认为trainer.args.name。</w:t>
        <w:br/>
        <w:t xml:space="preserve">    """</w:t>
        <w:br/>
        <w:t xml:space="preserve">    global mlflow</w:t>
        <w:br/>
        <w:br/>
        <w:t xml:space="preserve">    # 获取跟踪URI，默认为'runs/mlflow'</w:t>
        <w:br/>
        <w:t xml:space="preserve">    uri = os.environ.get('MLFLOW_TRACKING_URI') or str(RUNS_DIR / 'mlflow')</w:t>
        <w:br/>
        <w:t xml:space="preserve">    LOGGER.debug(f'{PREFIX} tracking uri: {uri}')</w:t>
        <w:br/>
        <w:t xml:space="preserve">    mlflow.set_tracking_uri(uri)  # 设置MLflow跟踪URI</w:t>
        <w:br/>
        <w:br/>
        <w:t xml:space="preserve">    # 设置实验和运行名称</w:t>
        <w:br/>
        <w:t xml:space="preserve">    experiment_name = os.environ.get('MLFLOW_EXPERIMENT_NAME') or trainer.args.project or '/Shared/YOLOv8'</w:t>
        <w:br/>
        <w:t xml:space="preserve">    run_name = os.environ.get('MLFLOW_RUN') or trainer.args.name</w:t>
        <w:br/>
        <w:t xml:space="preserve">    mlflow.set_experiment(experiment_name)  # 设置实验名称</w:t>
        <w:br/>
        <w:br/>
        <w:t xml:space="preserve">    mlflow.autolog()  # 启用自动记录</w:t>
        <w:br/>
        <w:t xml:space="preserve">    try:</w:t>
        <w:br/>
        <w:t xml:space="preserve">        # 启动或获取当前活动的MLflow运行</w:t>
        <w:br/>
        <w:t xml:space="preserve">        active_run = mlflow.active_run() or mlflow.start_run(run_name=run_name)</w:t>
        <w:br/>
        <w:t xml:space="preserve">        LOGGER.info(f'{PREFIX}logging run_id({active_run.info.run_id}) to {uri}')</w:t>
        <w:br/>
        <w:t xml:space="preserve">        if Path(uri).is_dir():</w:t>
        <w:br/>
        <w:t xml:space="preserve">            LOGGER.info(f"{PREFIX}view at http://127.0.0.1:5000 with 'mlflow server --backend-store-uri {uri}'")</w:t>
        <w:br/>
        <w:t xml:space="preserve">        LOGGER.info(f"{PREFIX}disable with 'yolo settings mlflow=False'")</w:t>
        <w:br/>
        <w:t xml:space="preserve">        mlflow.log_params(dict(trainer.args))  # 记录训练参数</w:t>
        <w:br/>
        <w:t xml:space="preserve">    except Exception as e:</w:t>
        <w:br/>
        <w:t xml:space="preserve">        LOGGER.warning(f'{PREFIX}WARNING ⚠️ Failed to initialize: {e}\n'</w:t>
        <w:br/>
        <w:t xml:space="preserve">                       f'{PREFIX}WARNING ⚠️ Not tracking this run')</w:t>
        <w:br/>
        <w:br/>
        <w:br/>
        <w:t>def on_fit_epoch_end(trainer):</w:t>
        <w:br/>
        <w:t xml:space="preserve">    """在每个训练周期结束时记录训练指标到MLflow。"""</w:t>
        <w:br/>
        <w:t xml:space="preserve">    if mlflow:</w:t>
        <w:br/>
        <w:t xml:space="preserve">        # 清理指标名称并将其记录到MLflow</w:t>
        <w:br/>
        <w:t xml:space="preserve">        sanitized_metrics = {k.replace('(', '').replace(')', ''): float(v) for k, v in trainer.metrics.items()}</w:t>
        <w:br/>
        <w:t xml:space="preserve">        mlflow.log_metrics(metrics=sanitized_metrics, step=trainer.epoch)</w:t>
        <w:br/>
        <w:br/>
        <w:br/>
        <w:t>def on_train_end(trainer):</w:t>
        <w:br/>
        <w:t xml:space="preserve">    """在训练结束时记录模型工件。"""</w:t>
        <w:br/>
        <w:t xml:space="preserve">    if mlflow:</w:t>
        <w:br/>
        <w:t xml:space="preserve">        # 记录最佳模型及其他文件</w:t>
        <w:br/>
        <w:t xml:space="preserve">        mlflow.log_artifact(str(trainer.best.parent))  # 记录保存目录</w:t>
        <w:br/>
        <w:t xml:space="preserve">        for f in trainer.save_dir.glob('*'):  # 记录保存目录中的所有文件</w:t>
        <w:br/>
        <w:t xml:space="preserve">            if f.suffix in {'.png', '.jpg', '.csv', '.pt', '.yaml'}:</w:t>
        <w:br/>
        <w:t xml:space="preserve">                mlflow.log_artifact(str(f))</w:t>
        <w:br/>
        <w:br/>
        <w:t xml:space="preserve">        mlflow.end_run()  # 结束当前运行</w:t>
        <w:br/>
        <w:t xml:space="preserve">        LOGGER.info(f'{PREFIX}results logged to {mlflow.get_tracking_uri()}\n'</w:t>
        <w:br/>
        <w:t xml:space="preserve">                    f"{PREFIX}disable with 'yolo settings mlflow=False'")</w:t>
        <w:br/>
        <w:br/>
        <w:br/>
        <w:t># 定义回调函数</w:t>
        <w:br/>
        <w:t>callbacks = {</w:t>
        <w:br/>
        <w:t xml:space="preserve">    'on_pretrain_routine_end': on_pretrain_routine_end,</w:t>
        <w:br/>
        <w:t xml:space="preserve">    'on_fit_epoch_end': on_fit_epoch_end,</w:t>
        <w:br/>
        <w:t xml:space="preserve">    'on_train_end': on_train_end} if mlflow else {}</w:t>
        <w:br/>
        <w:t>```</w:t>
        <w:br/>
        <w:br/>
        <w:t>### 代码核心部分解释：</w:t>
        <w:br/>
        <w:t>1. **导入模块**：导入必要的模块和库，包括`mlflow`用于记录训练过程中的参数和指标。</w:t>
        <w:br/>
        <w:t>2. **环境变量和配置检查**：确保在适当的环境下运行，并检查MLflow集成是否启用。</w:t>
        <w:br/>
        <w:t>3. **`on_pretrain_routine_end`函数**：在预训练结束时记录训练参数，设置实验和运行名称，并启用自动记录。</w:t>
        <w:br/>
        <w:t>4. **`on_fit_epoch_end`函数**：在每个训练周期结束时记录训练指标。</w:t>
        <w:br/>
        <w:t>5. **`on_train_end`函数**：在训练结束时记录模型的工件（如最佳模型和其他文件）。</w:t>
        <w:br/>
        <w:t>6. **回调函数字典**：根据是否成功导入`mlflow`，定义回调函数以在训练过程中记录信息。```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`mlflow.py` 是 Ultralytics YOLO 框架中的一个模块，主要用于集成 MLflow 进行训练过程中的日志记录。MLflow 是一个开源平台，旨在管理机器学习生命周期，包括实验跟踪、模型管理和项目共享等功能。</w:t>
        <w:br/>
        <w:br/>
        <w:t>文件开头的文档字符串简要说明了该模块的功能，强调了它可以记录训练过程中的指标、参数和模型工件，并提供了一些基本的命令来设置 MLflow 的实验和运行名称，以及如何启动本地 MLflow 服务器和终止运行的实例。</w:t>
        <w:br/>
        <w:br/>
        <w:t>接下来的代码部分首先导入了一些必要的模块和工具，包括 Ultralytics 的日志记录器、运行目录、设置和颜色字符串。然后，尝试导入 `os` 模块，并进行了一些断言检查，以确保在运行测试时不会记录日志，并且确认 MLflow 集成已启用。还检查了 MLflow 模块的版本，确保它是一个有效的包。</w:t>
        <w:br/>
        <w:br/>
        <w:t>在 `on_pretrain_routine_end` 函数中，主要负责在预训练例程结束时记录训练参数。该函数会根据环境变量和训练器的参数设置 MLflow 的跟踪 URI、实验名称和运行名称，并启动一个 MLflow 运行（如果尚未激活）。最后，它会记录训练器的参数。如果在初始化过程中出现任何异常，函数会记录警告信息。</w:t>
        <w:br/>
        <w:br/>
        <w:t>`on_fit_epoch_end` 函数则是在每个训练周期结束时记录训练指标。它会将训练器的指标进行清理（去掉括号），并将其记录到 MLflow 中。</w:t>
        <w:br/>
        <w:br/>
        <w:t>`on_train_end` 函数负责在训练结束时记录模型工件。它会记录最佳模型的保存目录以及保存目录中的其他文件（如图像、CSV、模型权重等）。最后，它会结束当前的 MLflow 运行，并记录相关信息。</w:t>
        <w:br/>
        <w:br/>
        <w:t>最后，代码定义了一个回调字典 `callbacks`，其中包含了三个回调函数，只有在成功导入 MLflow 的情况下才会被填充。这些回调函数会在训练的不同阶段被调用，以实现日志记录的功能。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self.nh_kd = key_dim * num_heads  # 每个头的键的总维度</w:t>
        <w:br/>
        <w:br/>
        <w:t xml:space="preserve">        # 如果有步幅，则调整分辨率并定义卷积层</w:t>
        <w:br/>
        <w:t xml:space="preserve">        if stride is not None:</w:t>
        <w:br/>
        <w:t xml:space="preserve">            self.resolution = math.ceil(resolution / stride)</w:t>
        <w:br/>
        <w:t xml:space="preserve">            self.stride_conv = nn.Sequential(</w:t>
        <w:br/>
        <w:t xml:space="preserve">                nn.Conv2d(dim, dim, kernel_size=3, stride=stride, padding=1, groups=dim),</w:t>
        <w:br/>
        <w:t xml:space="preserve">                nn.BatchNorm2d(dim),</w:t>
        <w:br/>
        <w:t xml:space="preserve">            )</w:t>
        <w:br/>
        <w:t xml:space="preserve">            self.upsample = nn.Upsample(scale_factor=stride, mode='bilinear')</w:t>
        <w:br/>
        <w:t xml:space="preserve">        else:</w:t>
        <w:br/>
        <w:t xml:space="preserve">            self.resolution = resolution</w:t>
        <w:br/>
        <w:t xml:space="preserve">            self.stride_conv = None</w:t>
        <w:br/>
        <w:t xml:space="preserve">            self.upsample = None</w:t>
        <w:br/>
        <w:br/>
        <w:t xml:space="preserve">        self.N = self.resolution ** 2  # 分辨率的平方</w:t>
        <w:br/>
        <w:t xml:space="preserve">        self.d = int(attn_ratio * key_dim)  # 输出维度</w:t>
        <w:br/>
        <w:t xml:space="preserve">        self.dh = self.d * num_heads  # 总输出维度</w:t>
        <w:br/>
        <w:t xml:space="preserve">        self.attn_ratio = attn_ratio  # 注意力比率</w:t>
        <w:br/>
        <w:br/>
        <w:t xml:space="preserve">        # 定义查询、键、值的卷积层</w:t>
        <w:br/>
        <w:t xml:space="preserve">        self.q = nn.Sequential(nn.Conv2d(dim, self.num_heads * self.key_dim, 1), nn.BatchNorm2d(self.num_heads * self.key_dim))</w:t>
        <w:br/>
        <w:t xml:space="preserve">        self.k = nn.Sequential(nn.Conv2d(dim, self.num_heads * self.key_dim, 1), nn.BatchNorm2d(self.num_heads * self.key_dim))</w:t>
        <w:br/>
        <w:t xml:space="preserve">        self.v = nn.Sequential(nn.Conv2d(dim, self.num_heads * self.d, 1), nn.BatchNorm2d(self.num_heads * self.d))</w:t>
        <w:br/>
        <w:br/>
        <w:t xml:space="preserve">        # 定义局部值的卷积层</w:t>
        <w:br/>
        <w:t xml:space="preserve">        self.v_local = nn.Sequential(</w:t>
        <w:br/>
        <w:t xml:space="preserve">            nn.Conv2d(self.num_heads * self.d, self.num_heads * self.d, kernel_size=3, stride=1, padding=1, groups=self.num_heads * self.d),</w:t>
        <w:br/>
        <w:t xml:space="preserve">            nn.BatchNorm2d(self.num_heads * self.d),</w:t>
        <w:br/>
        <w:t xml:space="preserve">        )</w:t>
        <w:br/>
        <w:br/>
        <w:t xml:space="preserve">        # 定义投影层</w:t>
        <w:br/>
        <w:t xml:space="preserve">        self.proj = nn.Sequential(act_layer(), nn.Conv2d(self.dh, dim, 1), nn.BatchNorm2d(dim))</w:t>
        <w:br/>
        <w:br/>
        <w:t xml:space="preserve">        # 计算注意力偏置</w:t>
        <w:br/>
        <w:t xml:space="preserve">        points = list(itertools.product(range(self.resolution), range(self.resolution)))</w:t>
        <w:br/>
        <w:t xml:space="preserve">        N = len(points)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</w:t>
        <w:br/>
        <w:t xml:space="preserve">        self.register_buffer('attention_bias_idxs', torch.LongTensor(idxs).view(N, N))</w:t>
        <w:br/>
        <w:br/>
        <w:t xml:space="preserve">    @torch.no_grad()</w:t>
        <w:br/>
        <w:t xml:space="preserve">    def train(self, mode=True):</w:t>
        <w:br/>
        <w:t xml:space="preserve">        super().train(mode)</w:t>
        <w:br/>
        <w:t xml:space="preserve">        if mode and hasattr(self, 'ab'):</w:t>
        <w:br/>
        <w:t xml:space="preserve">            del self.ab</w:t>
        <w:br/>
        <w:t xml:space="preserve">        else:</w:t>
        <w:br/>
        <w:t xml:space="preserve">            self.ab = self.attention_biases[:, self.attention_bias_idxs]</w:t>
        <w:br/>
        <w:br/>
        <w:t xml:space="preserve">    def forward(self, x):  # x的形状为 (B, C, H, W)</w:t>
        <w:br/>
        <w:t xml:space="preserve">        B, C, H, W = x.shape</w:t>
        <w:br/>
        <w:t xml:space="preserve">        if self.stride_conv is not None:</w:t>
        <w:br/>
        <w:t xml:space="preserve">            x = self.stride_conv(x)  # 应用步幅卷积</w:t>
        <w:br/>
        <w:br/>
        <w:t xml:space="preserve">        # 计算查询、键、值</w:t>
        <w:br/>
        <w:t xml:space="preserve">        q = self.q(x).flatten(2).reshape(B, self.num_heads, -1, self.N).permute(0, 1, 3, 2)</w:t>
        <w:br/>
        <w:t xml:space="preserve">        k = self.k(x).flatten(2).reshape(B, self.num_heads, -1, self.N).permute(0, 1, 2, 3)</w:t>
        <w:br/>
        <w:t xml:space="preserve">        v = self.v(x)</w:t>
        <w:br/>
        <w:t xml:space="preserve">        v_local = self.v_local(v)</w:t>
        <w:br/>
        <w:t xml:space="preserve">        v = v.flatten(2).reshape(B, self.num_heads, -1, self.N).permute(0, 1, 3, 2)</w:t>
        <w:br/>
        <w:br/>
        <w:t xml:space="preserve">        # 计算注意力权重</w:t>
        <w:br/>
        <w:t xml:space="preserve">        attn = (q @ k) * self.scale + (self.attention_biases[:, self.attention_bias_idxs] if self.training else self.ab)</w:t>
        <w:br/>
        <w:t xml:space="preserve">        attn = attn.softmax(dim=-1)  # 归一化为概率分布</w:t>
        <w:br/>
        <w:br/>
        <w:t xml:space="preserve">        # 计算输出</w:t>
        <w:br/>
        <w:t xml:space="preserve">        x = (attn @ v)</w:t>
        <w:br/>
        <w:t xml:space="preserve">        out = x.transpose(2, 3).reshape(B, self.dh, self.resolution, self.resolution) + v_local</w:t>
        <w:br/>
        <w:t xml:space="preserve">        if self.upsample is not None:</w:t>
        <w:br/>
        <w:t xml:space="preserve">            out = self.upsample(out)</w:t>
        <w:br/>
        <w:br/>
        <w:t xml:space="preserve">        out = self.proj(out)  # 投影到原始维度</w:t>
        <w:br/>
        <w:t xml:space="preserve">        return out</w:t>
        <w:br/>
        <w:br/>
        <w:t># 定义模型的主类</w:t>
        <w:br/>
        <w:t>class EfficientFormerV2(nn.Module):</w:t>
        <w:br/>
        <w:t xml:space="preserve">    def __init__(self, layers, embed_dims=None, mlp_ratios=4, downsamples=None, num_classes=1000, resolution=640):</w:t>
        <w:br/>
        <w:t xml:space="preserve">        super().__init__()</w:t>
        <w:br/>
        <w:t xml:space="preserve">        self.patch_embed = nn.Conv2d(3, embed_dims[0], kernel_size=3, stride=2, padding=1)  # 输入图像的嵌入层</w:t>
        <w:br/>
        <w:br/>
        <w:t xml:space="preserve">        # 构建网络</w:t>
        <w:br/>
        <w:t xml:space="preserve">        network = []</w:t>
        <w:br/>
        <w:t xml:space="preserve">        for i in range(len(layers)):</w:t>
        <w:br/>
        <w:t xml:space="preserve">            # 添加注意力和前馈网络模块</w:t>
        <w:br/>
        <w:t xml:space="preserve">            network.append(Attention4D(dim=embed_dims[i], resolution=resolution))</w:t>
        <w:br/>
        <w:t xml:space="preserve">            if downsamples[i]:  # 如果需要下采样</w:t>
        <w:br/>
        <w:t xml:space="preserve">                network.append(nn.Conv2d(embed_dims[i], embed_dims[i + 1], kernel_size=3, stride=2, padding=1))</w:t>
        <w:br/>
        <w:br/>
        <w:t xml:space="preserve">        self.network = nn.ModuleList(network)  # 将网络模块放入ModuleList中</w:t>
        <w:br/>
        <w:br/>
        <w:t xml:space="preserve">    def forward(self, x):</w:t>
        <w:br/>
        <w:t xml:space="preserve">        x = self.patch_embed(x)  # 通过嵌入层</w:t>
        <w:br/>
        <w:t xml:space="preserve">        for block in self.network:</w:t>
        <w:br/>
        <w:t xml:space="preserve">            x = block(x)  # 通过每个网络模块</w:t>
        <w:br/>
        <w:t xml:space="preserve">        return x</w:t>
        <w:br/>
        <w:br/>
        <w:t># 定义创建模型的函数</w:t>
        <w:br/>
        <w:t>def efficientformerv2_s0(weights='', **kwargs):</w:t>
        <w:br/>
        <w:t xml:space="preserve">    model = EfficientFormerV2(</w:t>
        <w:br/>
        <w:t xml:space="preserve">        layers=[2, 2, 6, 4],  # 各层的深度</w:t>
        <w:br/>
        <w:t xml:space="preserve">        embed_dims=[32, 48, 96, 176],  # 各层的嵌入维度</w:t>
        <w:br/>
        <w:t xml:space="preserve">        downsamples=[True, True, True, True],  # 每层是否下采样</w:t>
        <w:br/>
        <w:t xml:space="preserve">        **kwargs</w:t>
        <w:br/>
        <w:t xml:space="preserve">    )</w:t>
        <w:br/>
        <w:t xml:space="preserve">    if weights:</w:t>
        <w:br/>
        <w:t xml:space="preserve">        pretrained_weight = torch.load(weights)['model']</w:t>
        <w:br/>
        <w:t xml:space="preserve">        model.load_state_dict(pretrained_weight)  # 加载预训练权重</w:t>
        <w:br/>
        <w:t xml:space="preserve">    return model</w:t>
        <w:br/>
        <w:br/>
        <w:t># 主程序</w:t>
        <w:br/>
        <w:t>if __name__ == '__main__':</w:t>
        <w:br/>
        <w:t xml:space="preserve">    inputs = torch.randn((1, 3, 640, 640))  # 创建一个随机输入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**Attention4D 类**：实现了一个四维注意力机制，包含查询、键、值的计算以及注意力权重的生成。</w:t>
        <w:br/>
        <w:t>2. **EfficientFormerV2 类**：构建了整个模型的结构，包括嵌入层和多个注意力模块。</w:t>
        <w:br/>
        <w:t>3. **efficientformerv2_s0 函数**：用于创建一个特定配置的 EfficientFormerV2 模型，并加载预训练权重。</w:t>
        <w:br/>
        <w:t>4. **主程序**：创建一个随机输入并通过模型进行前向传播，输出结果的尺寸。```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 `EfficientFormerV2` 的深度学习模型，主要用于图像处理任务，如图像分类。文件中包含了多个类和函数，用于构建和训练该模型。</w:t>
        <w:br/>
        <w:br/>
        <w:t>首先，文件导入了必要的库，包括 PyTorch 和一些常用的深度学习模块。接着，定义了一些超参数，如不同版本的 EfficientFormer 模型的宽度和深度。这些参数为模型的不同变体提供了灵活性，使得用户可以根据需求选择合适的模型。</w:t>
        <w:br/>
        <w:br/>
        <w:t>`Attention4D` 类实现了一个四维注意力机制，支持多头注意力的计算。它的构造函数中定义了多个卷积层和批归一化层，并根据输入的参数设置了不同的分辨率和步幅。前向传播方法中，输入数据经过一系列的卷积和注意力计算，最终输出经过处理的特征图。</w:t>
        <w:br/>
        <w:br/>
        <w:t>`stem` 函数用于创建模型的初始卷积层，通常用于将输入图像的通道数转换为更高的维度。`LGQuery` 类则实现了局部和全局查询的计算，结合了平均池化和卷积操作。</w:t>
        <w:br/>
        <w:br/>
        <w:t>`Attention4DDownsample` 类实现了带下采样的四维注意力机制，适用于特征图尺寸减小的情况。它的前向传播方法中，输入数据经过局部卷积和注意力计算，输出经过处理的特征图。</w:t>
        <w:br/>
        <w:br/>
        <w:t>`Embedding` 类用于将输入图像嵌入到一个高维空间中，支持不同的嵌入方式，如轻量级嵌入和带注意力的嵌入。`Mlp` 类实现了一个多层感知机（MLP），使用1x1卷积来处理特征图。</w:t>
        <w:br/>
        <w:br/>
        <w:t>`AttnFFN` 和 `FFN` 类分别实现了带注意力的前馈网络和普通前馈网络，前者结合了注意力机制，后者则是标准的 MLP。</w:t>
        <w:br/>
        <w:br/>
        <w:t>`eformer_block` 函数用于构建 EfficientFormer 的基本块，包含多个层次的网络结构。`EfficientFormerV2` 类则是整个模型的主体，负责将不同的块组合在一起，并实现前向传播。</w:t>
        <w:br/>
        <w:br/>
        <w:t>最后，文件中定义了一些函数，如 `efficientformerv2_s0`、`efficientformerv2_s1` 等，用于创建不同版本的 EfficientFormer 模型，并加载预训练权重。主函数部分则用于测试模型的输出，输入随机生成的图像数据，并打印每个模型的输出尺寸。</w:t>
        <w:br/>
        <w:br/>
        <w:t>整体而言，这个文件实现了一个高效的图像处理模型，结合了多种深度学习技术，如卷积、注意力机制和前馈网络，适用于各种计算机视觉任务。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导入所需的工具函数</w:t>
        <w:br/>
        <w:t>from ultralytics.utils import emojis</w:t>
        <w:br/>
        <w:br/>
        <w:t># 自定义异常类，用于处理与Ultralytics YOLO模型获取相关的错误</w:t>
        <w:br/>
        <w:t>class HUBModelError(Exception):</w:t>
        <w:br/>
        <w:t xml:space="preserve">    """</w:t>
        <w:br/>
        <w:t xml:space="preserve">    自定义异常类，用于处理与模型获取相关的错误。</w:t>
        <w:br/>
        <w:br/>
        <w:t xml:space="preserve">    当请求的模型未找到或无法检索时，将引发此异常。</w:t>
        <w:br/>
        <w:t xml:space="preserve">    消息经过处理，以包含表情符号，从而改善用户体验。</w:t>
        <w:br/>
        <w:br/>
        <w:t xml:space="preserve">    属性:</w:t>
        <w:br/>
        <w:t xml:space="preserve">        message (str): 引发异常时显示的错误消息。</w:t>
        <w:br/>
        <w:br/>
        <w:t xml:space="preserve">    注意:</w:t>
        <w:br/>
        <w:t xml:space="preserve">        消息通过'ultralytics.utils'包中的'emojis'函数自动处理。</w:t>
        <w:br/>
        <w:t xml:space="preserve">    """</w:t>
        <w:br/>
        <w:br/>
        <w:t xml:space="preserve">    def __init__(self, message='Model not found. Please check model URL and try again.'):</w:t>
        <w:br/>
        <w:t xml:space="preserve">        """创建一个异常，用于处理未找到模型的情况。"""</w:t>
        <w:br/>
        <w:t xml:space="preserve">        # 调用父类的构造函数，并将处理过的消息传递给它</w:t>
        <w:br/>
        <w:t xml:space="preserve">        super().__init__(emojis(message))</w:t>
        <w:br/>
        <w:t xml:space="preserve">``` </w:t>
        <w:br/>
        <w:br/>
        <w:t>### 代码核心部分及注释说明：</w:t>
        <w:br/>
        <w:t>1. **异常类的定义**：`HUBModelError` 继承自 Python 的内置 `Exception` 类，用于创建一个特定于模型获取错误的异常。</w:t>
        <w:br/>
        <w:t>2. **构造函数**：`__init__` 方法接受一个可选的消息参数，默认值为“未找到模型，请检查模型 URL 并重试。”，并通过 `emojis` 函数处理该消息，使其包含表情符号，增强用户体验。</w:t>
        <w:br/>
        <w:t>3. **文档字符串**：类和方法都有详细的文档字符串，说明了它们的用途、属性和注意事项，便于后续维护和使用。```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这个程序文件定义了一个自定义异常类 `HUBModelError`，用于处理与 Ultralytics YOLO 模型获取相关的错误。当用户请求的模型未找到或无法被检索时，会引发这个异常。该异常类继承自 Python 的内置 `Exception` 类。</w:t>
        <w:br/>
        <w:br/>
        <w:t>在类的文档字符串中，详细说明了这个异常的用途和功能。主要属性是 `message`，它是当异常被引发时显示的错误信息。为了提升用户体验，错误信息会通过 `ultralytics.utils` 包中的 `emojis` 函数进行处理，这样可以在消息中添加表情符号，使其更加生动和友好。</w:t>
        <w:br/>
        <w:br/>
        <w:t>构造函数 `__init__` 定义了一个默认的错误消息：“Model not found. Please check model URL and try again.”，这意味着如果用户没有提供特定的错误信息，系统会使用这个默认消息。调用 `super().__init__(emojis(message))` 是为了确保父类的初始化方法被正确调用，同时将处理过的消息传递给父类，以便在异常被捕获时能够显示这个信息。</w:t>
        <w:br/>
        <w:br/>
        <w:t>总的来说，这个文件的主要功能是提供一个清晰、友好的错误处理机制，以便在模型获取失败时能够有效地通知用户。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 项目是一个深度学习框架，主要用于计算机视觉任务，如目标检测、图像分割和姿态估计。该项目采用模块化设计，便于扩展和维护。项目中包含多个子模块，涵盖了模型定义、训练、数据处理、回调机制和错误处理等功能。</w:t>
        <w:br/>
        <w:br/>
        <w:t>- **模型架构**：项目实现了多种神经网络架构，如 EfficientFormer 和 YOLO 系列模型，支持不同的输入和输出需求。</w:t>
        <w:br/>
        <w:t>- **训练和验证**：提供了训练和验证的脚本，能够自动处理数据集、模型训练过程和结果评估。</w:t>
        <w:br/>
        <w:t>- **回调机制**：集成了 MLflow 等工具，用于记录训练过程中的参数和指标，便于后续分析和模型管理。</w:t>
        <w:br/>
        <w:t>- **错误处理**：自定义异常类用于处理模型获取和训练过程中的错误，提升用户体验。</w:t>
        <w:br/>
        <w:br/>
        <w:t>### 文件功能整理表</w:t>
        <w:br/>
        <w:br/>
        <w:t>| 文件路径                                           | 功能描述                                                     |</w:t>
        <w:br/>
        <w:t>|---------------------------------------------------|------------------------------------------------------------|</w:t>
        <w:br/>
        <w:t>| `C:\codeseg\codenew\code\ui.py`                   | 启动 Streamlit Web 应用，运行指定的 Python 脚本。           |</w:t>
        <w:br/>
        <w:t>| `C:\codeseg\codenew\code\ultralytics\nn\extra_modules\__init__.py` | 导入并初始化额外的神经网络模块，简化模块访问。               |</w:t>
        <w:br/>
        <w:t>| `C:\codeseg\codenew\code\ultralytics\nn\backbone\revcol.py` | 实现反向传播机制和多层次特征融合的神经网络结构。             |</w:t>
        <w:br/>
        <w:t>| `C:\codeseg\codenew\code\ultralytics\utils\callbacks\mlflow.py` | 集成 MLflow 进行训练过程中的日志记录和模型管理。            |</w:t>
        <w:br/>
        <w:t>| `C:\codeseg\codenew\code\ultralytics\nn\backbone\EfficientFormerV2.py` | 定义 EfficientFormerV2 模型架构，支持图像处理任务。         |</w:t>
        <w:br/>
        <w:t>| `C:\codeseg\codenew\code\ultralytics\utils\errors.py` | 定义自定义异常类 `HUBModelError`，用于处理模型获取错误。   |</w:t>
        <w:br/>
        <w:t>| `C:\codeseg\codenew\code\ultralytics\models\yolo\pose\train.py` | 训练 YOLO 姿态估计模型的脚本，处理数据集和训练过程。       |</w:t>
        <w:br/>
        <w:t>| `C:\codeseg\codenew\code\ultralytics\data\converter.py` | 数据转换工具，处理数据集格式转换和预处理。                 |</w:t>
        <w:br/>
        <w:t>| `C:\codeseg\codenew\code\ultralytics\models\sam\modules\__init__.py` | 初始化 SAM 模块，提供对不同功能的访问。                     |</w:t>
        <w:br/>
        <w:t>| `C:\codeseg\codenew\code\ultralytics\trackers\byte_tracker.py` | 实现 ByteTracker，用于目标跟踪任务。                        |</w:t>
        <w:br/>
        <w:t>| `C:\codeseg\codenew\code\train.py`                | 主训练脚本，协调训练过程，管理数据加载和模型训练。          |</w:t>
        <w:br/>
        <w:t>| `C:\codeseg\codenew\code\ultralytics\models\sam\__init__.py` | 初始化 SAM 模型，提供相关功能的接口。                       |</w:t>
        <w:br/>
        <w:t>| `C:\codeseg\codenew\code\ultralytics\models\yolo\segment\val.py` | 验证 YOLO 分割模型的性能，处理验证数据和结果评估。          |</w:t>
        <w:br/>
        <w:br/>
        <w:t>这个表格总结了每个文件的主要功能，展示了 Ultralytics YOLO 项目的模块化结构和各个组件之间的关系。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