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水晶图像分割系统源码＆数据集分享</w:t>
        <w:br/>
        <w:t xml:space="preserve"> [yolov8-seg-KernelWarehouse＆yolov8-seg-C2f-DiverseBranchBlock等50+全套改进创新点发刊_一键训练教程_Web前端展示]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猛发展，图像分割作为其核心任务之一，已经在多个领域中展现出广泛的应用潜力。尤其是在医学影像分析、自动驾驶、智能监控等领域，图像分割技术的准确性和效率直接影响到后续决策的质量与安全性。近年来，基于深度学习的目标检测与分割算法，如YOLO（You Only Look Once）系列，因其出色的实时性和高效性而备受关注。YOLOv8作为该系列的最新版本，结合了更为先进的网络结构和训练策略，展现出更强的特征提取能力和分割精度。然而，尽管YOLOv8在许多应用场景中表现优异，但在特定领域，尤其是水晶图像的分割任务中，仍然存在一些挑战。</w:t>
        <w:br/>
        <w:br/>
        <w:t>水晶图像的分割任务具有其独特性。水晶的形态、颜色和透明度等特征，使得其在图像中往往呈现出复杂的背景和多样的纹理。这种复杂性不仅增加了分割的难度，也对模型的泛化能力提出了更高的要求。针对这一问题，基于改进YOLOv8的水晶图像分割系统的研究显得尤为重要。通过对YOLOv8进行改进，可以增强其在水晶图像分割中的表现，提升分割的准确性和效率。</w:t>
        <w:br/>
        <w:br/>
        <w:t>本研究所使用的数据集包含1900幅图像，涵盖了6个类别，具体分类为0至5。这一数据集的构建为模型的训练和评估提供了坚实的基础。数据集的丰富性和多样性使得模型能够在不同的水晶类型和背景条件下进行有效的学习，从而提高其在实际应用中的适应性和鲁棒性。此外，数据集中不同类别的划分，有助于模型在进行实例分割时，能够更好地识别和区分不同类型的水晶，进而实现更为精细的分割效果。</w:t>
        <w:br/>
        <w:br/>
        <w:t>本研究的意义不仅在于提升水晶图像分割的技术水平，更在于推动相关领域的应用发展。通过实现高效、准确的水晶图像分割系统，可以为矿物学、材料科学等领域提供更为精准的数据支持，助力科学研究和工业应用的进步。同时，该系统的成功实现也为其他复杂图像分割任务提供了借鉴，推动了深度学习在图像处理领域的进一步应用。</w:t>
        <w:br/>
        <w:br/>
        <w:t>综上所述，基于改进YOLOv8的水晶图像分割系统的研究，具有重要的理论价值和实际意义。它不仅为解决特定领域的实际问题提供了有效的技术方案，也为计算机视觉领域的研究者提供了新的思路和方法，推动了相关技术的不断进步与创新。</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图像分割技术的进步为多种应用场景提供了强有力的支持，尤其是在物体识别和分类方面。为了推动水晶图像分割系统的进一步发展，本研究采用了名为“type0526”的数据集，该数据集专门用于训练和改进YOLOv8-seg模型，以实现对水晶图像的精准分割。该数据集的构建旨在涵盖多种水晶形态，以便模型能够学习到不同形状和特征的水晶物体。</w:t>
        <w:br/>
        <w:br/>
        <w:t>“type0526”数据集包含六个类别，分别为“cubic”（立方体）、“end”（端部）、“plate”（板）、“rod”（棒）、“sheet”（薄片）和“tail”（尾部）。这些类别代表了水晶的不同几何形状和结构特征，涵盖了从常见的立方体形状到更复杂的薄片和尾部结构。通过多样化的类别设置，数据集为模型提供了丰富的训练样本，使其能够在不同的视觉场景中表现出色。</w:t>
        <w:br/>
        <w:br/>
        <w:t>在数据集的构建过程中，研究团队精心挑选了多种水晶样本，确保每个类别的样本数量均衡，并且涵盖了不同的拍摄角度、光照条件和背景环境。这种多样性不仅增强了模型的泛化能力，还使其能够在实际应用中更好地适应不同的环境变化。每个类别的样本都经过精确标注，确保模型在训练过程中能够获得准确的目标信息，从而提高分割的精度。</w:t>
        <w:br/>
        <w:br/>
        <w:t>为了更好地评估模型的性能，数据集还划分为训练集、验证集和测试集。训练集用于模型的学习和参数调整，验证集用于实时监控模型的训练效果，而测试集则用于最终的性能评估。这种划分策略确保了模型在训练过程中不会过拟合，同时也能够在未见过的数据上进行有效的测试，确保其在实际应用中的可靠性。</w:t>
        <w:br/>
        <w:br/>
        <w:t>在数据预处理阶段，研究团队对图像进行了标准化处理，包括尺寸调整、数据增强等，以提高模型的鲁棒性。数据增强技术如随机裁剪、旋转、翻转等，能够有效增加训练样本的多样性，进一步提升模型的学习能力。这些预处理步骤为后续的模型训练奠定了坚实的基础，使得YOLOv8-seg能够在水晶图像分割任务中表现出更高的准确性和效率。</w:t>
        <w:br/>
        <w:br/>
        <w:t>总之，“type0526”数据集为改进YOLOv8-seg的水晶图像分割系统提供了丰富的训练资源和多样化的样本，使得模型能够在不同形态的水晶物体上进行有效的分割。通过精心设计的类别设置和严格的数据处理流程，该数据集不仅提升了模型的性能，也为后续的研究和应用提供了重要的参考依据。随着技术的不断进步，期望这一数据集能够为水晶图像分割领域带来更多的创新和突破。</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的最新版本，标志着目标检测和实例分割领域的一次重要飞跃。自2015年YOLO模型首次推出以来，YOLO系列经历了多个版本的迭代，每个版本都在速度、精度和易用性上不断优化。YOLOv8作为最新的代表，凭借其卓越的性能和灵活的架构，成为了计算机视觉领域的热门选择。</w:t>
        <w:br/>
        <w:br/>
        <w:t>YOLOv8的网络结构由三个主要部分组成：Backbone（骨干网络）、Neck（颈部结构）和Head（头部结构）。Backbone负责从输入图像中提取特征，这一过程是模型性能的基础。YOLOv8引入了新的C2f模块替代了YOLOv5中的C3模块，这一改变不仅提高了特征提取的效率，还增加了网络的表达能力。C2f模块通过引入更多的跳层连接和Split操作，使得信息流动更加顺畅，从而增强了特征的多样性和丰富性。</w:t>
        <w:br/>
        <w:br/>
        <w:t>Neck部分则负责特征的融合。YOLOv8采用了PAN-FPN（Path Aggregation Network - Feature Pyramid Network）结构，这种设计允许模型在不同尺度上进行特征的有效融合，确保了对各种大小目标的检测能力。PAN-FPN通过自底向上的路径聚合特征，使得高层特征和低层特征能够有效结合，从而提升了模型对复杂场景的适应性。</w:t>
        <w:br/>
        <w:br/>
        <w:t>在Head部分，YOLOv8实现了从Anchor-Based到Anchor-Free的转变，采用了解耦头结构。这一创新使得模型在进行目标检测时不再依赖于预设的锚框，而是直接从特征图中进行分类和回归。这种方法不仅简化了模型的设计，还提高了推理速度和精度。YOLOv8的Head部分专注于将检测任务分为分类和回归两个独立的分支，这种解耦设计使得模型在处理复杂场景时能够更为灵活。</w:t>
        <w:br/>
        <w:br/>
        <w:t>YOLOv8的损失函数也进行了改进，采用了CloU损失，这一损失函数在目标检测任务中表现出色，能够有效提升模型的收敛速度和最终精度。通过对损失函数的优化，YOLOv8在训练过程中能够更好地捕捉到目标的特征，从而提高了模型的整体性能。</w:t>
        <w:br/>
        <w:br/>
        <w:t>在模型设置方面，YOLOv8提供了多个可调参数，如depth_factor、width_factor和ratio。这些参数允许用户根据具体应用场景灵活调整模型的深度和宽度，以满足不同的计算资源和精度需求。例如，depth_factor的设置直接影响到模型的层数，较大的值将使网络变得更深，从而提升其表达能力；而width_factor则控制了每层的通道数，影响到特征的丰富性和计算量。</w:t>
        <w:br/>
        <w:br/>
        <w:t>YOLOv8还具备更广泛的硬件支持，能够在从CPU到GPU的多种平台上高效运行。这一特性使得YOLOv8在实际应用中具有更强的灵活性和适应性，能够满足不同用户的需求。无论是在资源受限的移动设备上，还是在高性能的服务器上，YOLOv8都能展现出优异的性能。</w:t>
        <w:br/>
        <w:br/>
        <w:t>在实例分割任务中，YOLOv8-seg算法的表现同样令人瞩目。通过在YOLOv8的基础上增加分割头，YOLOv8-seg能够同时完成目标检测和实例分割任务。这一能力使得YOLOv8-seg在复杂场景下的应用更加广泛，如自动驾驶、智能监控和医疗影像分析等领域。</w:t>
        <w:br/>
        <w:br/>
        <w:t>总的来说，YOLOv8-seg算法通过一系列创新和优化，不仅提升了目标检测的精度和速度，还扩展了其在实例分割领域的应用潜力。其灵活的架构设计和高效的特征提取能力，使得YOLOv8-seg成为当前计算机视觉领域中最具竞争力的模型之一。随着技术的不断进步，YOLOv8-seg有望在更多实际应用中发挥重要作用，推动智能视觉技术的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``````python</w:t>
        <w:br/>
        <w:t># Ultralytics YOLO 🚀, AGPL-3.0 license</w:t>
        <w:br/>
        <w:br/>
        <w:t>from ultralytics.engine.model import Model  # 导入基础模型类</w:t>
        <w:br/>
        <w:t>from ultralytics.models import yolo  # 导入YOLO模型相关模块</w:t>
        <w:br/>
        <w:t>from ultralytics.nn.tasks import ClassificationModel, DetectionModel, PoseModel, SegmentationModel  # 导入不同任务的模型类</w:t>
        <w:br/>
        <w:br/>
        <w:br/>
        <w:t>class YOLO(Model):</w:t>
        <w:br/>
        <w:t xml:space="preserve">    """YOLO (You Only Look Once) 目标检测模型类。"""</w:t>
        <w:br/>
        <w:br/>
        <w:t xml:space="preserve">    @property</w:t>
        <w:br/>
        <w:t xml:space="preserve">    def task_map(self):</w:t>
        <w:br/>
        <w:t xml:space="preserve">        """将任务类型映射到相应的模型、训练器、验证器和预测器类。"""</w:t>
        <w:br/>
        <w:t xml:space="preserve">        return {</w:t>
        <w:br/>
        <w:t xml:space="preserve">            'classify': {  # 分类任务</w:t>
        <w:br/>
        <w:t xml:space="preserve">                'model': ClassificationModel,  # 分类模型</w:t>
        <w:br/>
        <w:t xml:space="preserve">                'trainer': yolo.classify.ClassificationTrainer,  # 分类训练器</w:t>
        <w:br/>
        <w:t xml:space="preserve">                'validator': yolo.classify.ClassificationValidator,  # 分类验证器</w:t>
        <w:br/>
        <w:t xml:space="preserve">                'predictor': yolo.classify.ClassificationPredictor,  # 分类预测器</w:t>
        <w:br/>
        <w:t xml:space="preserve">            },</w:t>
        <w:br/>
        <w:t xml:space="preserve">            'detect': {  # 检测任务</w:t>
        <w:br/>
        <w:t xml:space="preserve">                'model': DetectionModel,  # 检测模型</w:t>
        <w:br/>
        <w:t xml:space="preserve">                'trainer': yolo.detect.DetectionTrainer,  # 检测训练器</w:t>
        <w:br/>
        <w:t xml:space="preserve">                'validator': yolo.detect.DetectionValidator,  # 检测验证器</w:t>
        <w:br/>
        <w:t xml:space="preserve">                'predictor': yolo.detect.DetectionPredictor,  # 检测预测器</w:t>
        <w:br/>
        <w:t xml:space="preserve">            },</w:t>
        <w:br/>
        <w:t xml:space="preserve">            'segment': {  # 分割任务</w:t>
        <w:br/>
        <w:t xml:space="preserve">                'model': SegmentationModel,  # 分割模型</w:t>
        <w:br/>
        <w:t xml:space="preserve">                'trainer': yolo.segment.SegmentationTrainer,  # 分割训练器</w:t>
        <w:br/>
        <w:t xml:space="preserve">                'validator': yolo.segment.SegmentationValidator,  # 分割验证器</w:t>
        <w:br/>
        <w:t xml:space="preserve">                'predictor': yolo.segment.SegmentationPredictor,  # 分割预测器</w:t>
        <w:br/>
        <w:t xml:space="preserve">            },</w:t>
        <w:br/>
        <w:t xml:space="preserve">            'pose': {  # 姿态估计任务</w:t>
        <w:br/>
        <w:t xml:space="preserve">                'model': PoseModel,  # 姿态模型</w:t>
        <w:br/>
        <w:t xml:space="preserve">                'trainer': yolo.pose.PoseTrainer,  # 姿态训练器</w:t>
        <w:br/>
        <w:t xml:space="preserve">                'validator': yolo.pose.PoseValidator,  # 姿态验证器</w:t>
        <w:br/>
        <w:t xml:space="preserve">                'predictor': yolo.pose.PosePredictor,  # 姿态预测器</w:t>
        <w:br/>
        <w:t xml:space="preserve">            },</w:t>
        <w:br/>
        <w:t xml:space="preserve">        }</w:t>
        <w:br/>
        <w:t>```</w:t>
        <w:br/>
        <w:br/>
        <w:t>### 代码核心部分分析</w:t>
        <w:br/>
        <w:br/>
        <w:t>1. **YOLO类**: 该类继承自`Model`，表示YOLO目标检测模型的实现。</w:t>
        <w:br/>
        <w:t xml:space="preserve">   </w:t>
        <w:br/>
        <w:t>2. **task_map属性**: 该属性返回一个字典，映射不同的任务类型（如分类、检测、分割和姿态估计）到相应的模型、训练器、验证器和预测器类。这使得在使用YOLO模型时，可以根据任务类型动态选择合适的组件。</w:t>
        <w:br/>
        <w:br/>
        <w:t>3. **任务类型映射**:</w:t>
        <w:br/>
        <w:t xml:space="preserve">   - **分类**: 包含分类模型、训练器、验证器和预测器。</w:t>
        <w:br/>
        <w:t xml:space="preserve">   - **检测**: 包含检测模型、训练器、验证器和预测器。</w:t>
        <w:br/>
        <w:t xml:space="preserve">   - **分割**: 包含分割模型、训练器、验证器和预测器。</w:t>
        <w:br/>
        <w:t xml:space="preserve">   - **姿态**: 包含姿态模型、训练器、验证器和预测器。</w:t>
        <w:br/>
        <w:br/>
        <w:t>### 注释说明</w:t>
        <w:br/>
        <w:t>- 每个任务类型的映射都提供了相应的模型和工具，便于在不同的计算机视觉任务中使用YOLO框架。```</w:t>
      </w:r>
    </w:p>
    <w:p>
      <w:pPr>
        <w:spacing w:line="240" w:lineRule="auto"/>
        <w:jc w:val="left"/>
      </w:pPr>
      <w:r>
        <w:rPr>
          <w:rFonts w:ascii="Times New Roman" w:hAnsi="Times New Roman" w:eastAsia="宋体"/>
          <w:color w:val="000000"/>
          <w:sz w:val="24"/>
        </w:rPr>
        <w:t>这个文件定义了一个名为 `YOLO` 的类，它是一个用于目标检测的模型，基于 YOLO（You Only Look Once）算法。该类继承自 `Model` 类，表明它是一个更具体的模型实现。</w:t>
        <w:br/>
        <w:br/>
        <w:t>在 `YOLO` 类中，有一个名为 `task_map` 的属性。这个属性是一个字典，映射了不同任务类型（如分类、检测、分割和姿态估计）到相应的模型、训练器、验证器和预测器类。具体来说：</w:t>
        <w:br/>
        <w:br/>
        <w:t>- 对于分类任务，映射到 `ClassificationModel` 及其对应的训练、验证和预测类。</w:t>
        <w:br/>
        <w:t>- 对于检测任务，映射到 `DetectionModel` 及其对应的训练、验证和预测类。</w:t>
        <w:br/>
        <w:t>- 对于分割任务，映射到 `SegmentationModel` 及其对应的训练、验证和预测类。</w:t>
        <w:br/>
        <w:t>- 对于姿态估计任务，映射到 `PoseModel` 及其对应的训练、验证和预测类。</w:t>
        <w:br/>
        <w:br/>
        <w:t>这种设计使得 `YOLO` 类能够灵活地处理不同的计算机视觉任务，并且通过任务映射可以方便地调用相应的模型和工具。这种结构化的方式有助于代码的可维护性和扩展性，使得开发者可以在需要时轻松添加新的任务类型或修改现有的实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br/>
        <w:t>def adjust_bboxes_to_image_border(boxes, image_shape, threshold=20):</w:t>
        <w:br/>
        <w:t xml:space="preserve">    """</w:t>
        <w:br/>
        <w:t xml:space="preserve">    调整边界框，使其在一定阈值内贴合图像边界。</w:t>
        <w:br/>
        <w:br/>
        <w:t xml:space="preserve">    参数:</w:t>
        <w:br/>
        <w:t xml:space="preserve">        boxes (torch.Tensor): 边界框坐标，形状为(n, 4)</w:t>
        <w:br/>
        <w:t xml:space="preserve">        image_shape (tuple): 图像的高度和宽度，形状为(height, width)</w:t>
        <w:br/>
        <w:t xml:space="preserve">        threshold (int): 像素阈值</w:t>
        <w:br/>
        <w:br/>
        <w:t xml:space="preserve">    返回:</w:t>
        <w:br/>
        <w:t xml:space="preserve">        adjusted_boxes (torch.Tensor): 调整后的边界框</w:t>
        <w:br/>
        <w:t xml:space="preserve">    """</w:t>
        <w:br/>
        <w:br/>
        <w:t xml:space="preserve">    # 获取图像的高度和宽度</w:t>
        <w:br/>
        <w:t xml:space="preserve">    h, w = image_shape</w:t>
        <w:br/>
        <w:br/>
        <w:t xml:space="preserve">    # 调整边界框，使其贴合图像边界</w:t>
        <w:br/>
        <w:t xml:space="preserve">    boxes[boxes[:, 0] &lt; threshold, 0] = 0  # 将左上角x坐标小于阈值的边界框调整为0</w:t>
        <w:br/>
        <w:t xml:space="preserve">    boxes[boxes[:, 1] &lt; threshold, 1] = 0  # 将左上角y坐标小于阈值的边界框调整为0</w:t>
        <w:br/>
        <w:t xml:space="preserve">    boxes[boxes[:, 2] &gt; w - threshold, 2] = w  # 将右下角x坐标大于图像宽度减去阈值的边界框调整为图像宽度</w:t>
        <w:br/>
        <w:t xml:space="preserve">    boxes[boxes[:, 3] &gt; h - threshold, 3] = h  # 将右下角y坐标大于图像高度减去阈值的边界框调整为图像高度</w:t>
        <w:br/>
        <w:t xml:space="preserve">    return boxes</w:t>
        <w:br/>
        <w:br/>
        <w:br/>
        <w:t>def bbox_iou(box1, boxes, iou_thres=0.9, image_shape=(640, 640), raw_output=False):</w:t>
        <w:br/>
        <w:t xml:space="preserve">    """</w:t>
        <w:br/>
        <w:t xml:space="preserve">    计算一个边界框与一组其他边界框的交并比（IoU）。</w:t>
        <w:br/>
        <w:br/>
        <w:t xml:space="preserve">    参数:</w:t>
        <w:br/>
        <w:t xml:space="preserve">        box1 (torch.Tensor): 单个边界框，形状为(4, )</w:t>
        <w:br/>
        <w:t xml:space="preserve">        boxes (torch.Tensor): 其他边界框，形状为(n, 4)</w:t>
        <w:br/>
        <w:t xml:space="preserve">        iou_thres (float): IoU阈值</w:t>
        <w:br/>
        <w:t xml:space="preserve">        image_shape (tuple): 图像的高度和宽度，形状为(height, width)</w:t>
        <w:br/>
        <w:t xml:space="preserve">        raw_output (bool): 如果为True，返回原始IoU值而不是索引</w:t>
        <w:br/>
        <w:br/>
        <w:t xml:space="preserve">    返回:</w:t>
        <w:br/>
        <w:t xml:space="preserve">        high_iou_indices (torch.Tensor): IoU大于阈值的边界框索引</w:t>
        <w:br/>
        <w:t xml:space="preserve">    """</w:t>
        <w:br/>
        <w:t xml:space="preserve">    # 调整边界框，使其贴合图像边界</w:t>
        <w:br/>
        <w:t xml:space="preserve">    boxes = adjust_bboxes_to_image_border(boxes, image_shape)</w:t>
        <w:br/>
        <w:br/>
        <w:t xml:space="preserve">    # 计算交集的坐标</w:t>
        <w:br/>
        <w:t xml:space="preserve">    x1 = torch.max(box1[0], boxes[:, 0])  # 交集左上角x坐标</w:t>
        <w:br/>
        <w:t xml:space="preserve">    y1 = torch.max(box1[1], boxes[:, 1])  # 交集左上角y坐标</w:t>
        <w:br/>
        <w:t xml:space="preserve">    x2 = torch.min(box1[2], boxes[:, 2])  # 交集右下角x坐标</w:t>
        <w:br/>
        <w:t xml:space="preserve">    y2 = torch.min(box1[3], boxes[:, 3])  # 交集右下角y坐标</w:t>
        <w:br/>
        <w:br/>
        <w:t xml:space="preserve">    # 计算交集的面积</w:t>
        <w:br/>
        <w:t xml:space="preserve">    intersection = (x2 - x1).clamp(0) * (y2 - y1).clamp(0)</w:t>
        <w:br/>
        <w:br/>
        <w:t xml:space="preserve">    # 计算两个边界框的面积</w:t>
        <w:br/>
        <w:t xml:space="preserve">    box1_area = (box1[2] - box1[0]) * (box1[3] - box1[1])  # box1的面积</w:t>
        <w:br/>
        <w:t xml:space="preserve">    box2_area = (boxes[:, 2] - boxes[:, 0]) * (boxes[:, 3] - boxes[:, 1])  # boxes的面积</w:t>
        <w:br/>
        <w:br/>
        <w:t xml:space="preserve">    # 计算并集的面积</w:t>
        <w:br/>
        <w:t xml:space="preserve">    union = box1_area + box2_area - intersection</w:t>
        <w:br/>
        <w:br/>
        <w:t xml:space="preserve">    # 计算IoU</w:t>
        <w:br/>
        <w:t xml:space="preserve">    iou = intersection / union  # IoU值，形状为(n, )</w:t>
        <w:br/>
        <w:t xml:space="preserve">    if raw_output:</w:t>
        <w:br/>
        <w:t xml:space="preserve">        return 0 if iou.numel() == 0 else iou  # 如果需要原始IoU值，直接返回</w:t>
        <w:br/>
        <w:br/>
        <w:t xml:space="preserve">    # 返回IoU大于阈值的边界框索引</w:t>
        <w:br/>
        <w:t xml:space="preserve">    return torch.nonzero(iou &gt; iou_thres).flatten()</w:t>
        <w:br/>
        <w:t>```</w:t>
        <w:br/>
        <w:br/>
        <w:t>### 代码核心部分说明：</w:t>
        <w:br/>
        <w:t>1. **`adjust_bboxes_to_image_border` 函数**：用于调整边界框的位置，使其在距离图像边界一定阈值内时，强制将其位置调整到图像边界。这对于确保边界框不超出图像范围是必要的。</w:t>
        <w:br/>
        <w:br/>
        <w:t>2. **`bbox_iou` 函数**：计算一个边界框与一组其他边界框的交并比（IoU），这是目标检测中常用的评估指标。函数首先调用 `adjust_bboxes_to_image_border` 来确保所有边界框都在图像范围内，然后计算交集、并集及其面积，最后返回满足IoU阈值的边界框索引。```</w:t>
      </w:r>
    </w:p>
    <w:p>
      <w:pPr>
        <w:spacing w:line="240" w:lineRule="auto"/>
        <w:jc w:val="left"/>
      </w:pPr>
      <w:r>
        <w:rPr>
          <w:rFonts w:ascii="Times New Roman" w:hAnsi="Times New Roman" w:eastAsia="宋体"/>
          <w:color w:val="000000"/>
          <w:sz w:val="24"/>
        </w:rPr>
        <w:t>这个程序文件包含了两个主要的函数，分别用于调整边界框和计算边界框之间的交并比（IoU）。</w:t>
        <w:br/>
        <w:br/>
        <w:t>首先，`adjust_bboxes_to_image_border` 函数的作用是调整给定的边界框，使其在接近图像边界时能够“粘附”到图像的边缘。函数接受三个参数：`boxes` 是一个形状为 (n, 4) 的张量，表示 n 个边界框的坐标；`image_shape` 是一个元组，包含图像的高度和宽度；`threshold` 是一个整数，表示在图像边界内的阈值像素。函数内部首先获取图像的高度和宽度，然后通过比较边界框的坐标与阈值，调整边界框的位置。如果边界框的左上角（x1, y1）坐标小于阈值，则将其设置为 0；如果右下角（x2, y2）坐标超出图像边界，则将其设置为图像的宽度或高度。最后，返回调整后的边界框。</w:t>
        <w:br/>
        <w:br/>
        <w:t>接下来，`bbox_iou` 函数用于计算一个边界框与一组其他边界框之间的交并比。它接受多个参数，包括待计算的边界框 `box1`、其他边界框 `boxes`、IoU 阈值 `iou_thres`、图像的形状 `image_shape` 以及一个布尔值 `raw_output`，用于指示是否返回原始的 IoU 值。函数首先调用 `adjust_bboxes_to_image_border` 来调整 `boxes`，确保它们在图像边界内。然后，函数计算 `box1` 和 `boxes` 之间的交集坐标，并利用这些坐标计算交集的面积。接着，计算两个边界框的面积，并根据交集和并集的面积计算 IoU 值。如果 `raw_output` 为真，函数将返回 IoU 值；否则，返回与 IoU 大于阈值的边界框的索引。</w:t>
        <w:br/>
        <w:br/>
        <w:t>整体来看，这个文件的功能主要是为了处理目标检测中的边界框，确保它们在图像边界内，并计算它们之间的重叠程度，这对于后续的目标检测和筛选过程非常重要。</w:t>
      </w:r>
    </w:p>
    <w:p>
      <w:pPr>
        <w:spacing w:line="240" w:lineRule="auto"/>
        <w:jc w:val="left"/>
      </w:pPr>
      <w:r>
        <w:rPr>
          <w:rFonts w:ascii="Times New Roman" w:hAnsi="Times New Roman" w:eastAsia="宋体"/>
          <w:color w:val="000000"/>
          <w:sz w:val="24"/>
        </w:rPr>
        <w:t>```以下是经过简化和注释的核心代码部分，主要保留了回调函数的定义和默认回调字典的结构。</w:t>
        <w:br/>
        <w:br/>
        <w:t>```python</w:t>
        <w:br/>
        <w:t># Ultralytics YOLO 🚀, AGPL-3.0 license</w:t>
        <w:br/>
        <w:t>"""基础回调函数定义。"""</w:t>
        <w:br/>
        <w:br/>
        <w:t>from collections import defaultdict</w:t>
        <w:br/>
        <w:t>from copy import deepcopy</w:t>
        <w:br/>
        <w:br/>
        <w:t># 定义训练过程中的回调函数</w:t>
        <w:br/>
        <w:t>def on_train_start(trainer):</w:t>
        <w:br/>
        <w:t xml:space="preserve">    """训练开始时调用的回调函数。"""</w:t>
        <w:br/>
        <w:t xml:space="preserve">    pass</w:t>
        <w:br/>
        <w:br/>
        <w:t>def on_train_epoch_start(trainer):</w:t>
        <w:br/>
        <w:t xml:space="preserve">    """每个训练周期开始时调用的回调函数。"""</w:t>
        <w:br/>
        <w:t xml:space="preserve">    pass</w:t>
        <w:br/>
        <w:br/>
        <w:t>def on_train_batch_start(trainer):</w:t>
        <w:br/>
        <w:t xml:space="preserve">    """每个训练批次开始时调用的回调函数。"""</w:t>
        <w:br/>
        <w:t xml:space="preserve">    pass</w:t>
        <w:br/>
        <w:br/>
        <w:t>def on_train_batch_end(trainer):</w:t>
        <w:br/>
        <w:t xml:space="preserve">    """每个训练批次结束时调用的回调函数。"""</w:t>
        <w:br/>
        <w:t xml:space="preserve">    pass</w:t>
        <w:br/>
        <w:br/>
        <w:t>def on_train_epoch_end(trainer):</w:t>
        <w:br/>
        <w:t xml:space="preserve">    """每个训练周期结束时调用的回调函数。"""</w:t>
        <w:br/>
        <w:t xml:space="preserve">    pass</w:t>
        <w:br/>
        <w:br/>
        <w:t>def on_train_end(trainer):</w:t>
        <w:br/>
        <w:t xml:space="preserve">    """训练结束时调用的回调函数。"""</w:t>
        <w:br/>
        <w:t xml:space="preserve">    pass</w:t>
        <w:br/>
        <w:br/>
        <w:t># 默认回调字典，包含训练、验证、预测和导出过程中的回调函数</w:t>
        <w:br/>
        <w:t>default_callbacks = {</w:t>
        <w:br/>
        <w:t xml:space="preserve">    'on_train_start': [on_train_start],</w:t>
        <w:br/>
        <w:t xml:space="preserve">    'on_train_epoch_start': [on_train_epoch_start],</w:t>
        <w:br/>
        <w:t xml:space="preserve">    'on_train_batch_start': [on_train_batch_start],</w:t>
        <w:br/>
        <w:t xml:space="preserve">    'on_train_batch_end': [on_train_batch_end],</w:t>
        <w:br/>
        <w:t xml:space="preserve">    'on_train_epoch_end': [on_train_epoch_end],</w:t>
        <w:br/>
        <w:t xml:space="preserve">    'on_train_end': [on_train_end],</w:t>
        <w:br/>
        <w:t>}</w:t>
        <w:br/>
        <w:br/>
        <w:t>def get_default_callbacks():</w:t>
        <w:br/>
        <w:t xml:space="preserve">    """</w:t>
        <w:br/>
        <w:t xml:space="preserve">    返回一个包含默认回调的字典，字典的值为默认空列表。</w:t>
        <w:br/>
        <w:br/>
        <w:t xml:space="preserve">    Returns:</w:t>
        <w:br/>
        <w:t xml:space="preserve">        (defaultdict): 一个默认字典，键来自default_callbacks，值为默认空列表。</w:t>
        <w:br/>
        <w:t xml:space="preserve">    """</w:t>
        <w:br/>
        <w:t xml:space="preserve">    return defaultdict(list, deepcopy(default_callbacks))</w:t>
        <w:br/>
        <w:br/>
        <w:t>def add_integration_callbacks(instance):</w:t>
        <w:br/>
        <w:t xml:space="preserve">    """</w:t>
        <w:br/>
        <w:t xml:space="preserve">    将来自不同来源的集成回调添加到实例的回调中。</w:t>
        <w:br/>
        <w:br/>
        <w:t xml:space="preserve">    Args:</w:t>
        <w:br/>
        <w:t xml:space="preserve">        instance (Trainer, Predictor, Validator, Exporter): 一个具有'callbacks'属性的对象，该属性是一个回调列表的字典。</w:t>
        <w:br/>
        <w:t xml:space="preserve">    """</w:t>
        <w:br/>
        <w:t xml:space="preserve">    # 加载HUB回调</w:t>
        <w:br/>
        <w:t xml:space="preserve">    from .hub import callbacks as hub_cb</w:t>
        <w:br/>
        <w:t xml:space="preserve">    callbacks_list = [hub_cb]</w:t>
        <w:br/>
        <w:br/>
        <w:t xml:space="preserve">    # 如果实例是Trainer类型，加载训练相关的回调</w:t>
        <w:br/>
        <w:t xml:space="preserve">    if 'Trainer' in instance.__class__.__name__:</w:t>
        <w:br/>
        <w:t xml:space="preserve">        from .clearml import callbacks as clear_cb</w:t>
        <w:br/>
        <w:t xml:space="preserve">        from .comet import callbacks as comet_cb</w:t>
        <w:br/>
        <w:t xml:space="preserve">        from .dvc import callbacks as dvc_cb</w:t>
        <w:br/>
        <w:t xml:space="preserve">        from .mlflow import callbacks as mlflow_cb</w:t>
        <w:br/>
        <w:t xml:space="preserve">        from .neptune import callbacks as neptune_cb</w:t>
        <w:br/>
        <w:t xml:space="preserve">        from .raytune import callbacks as tune_cb</w:t>
        <w:br/>
        <w:t xml:space="preserve">        from .tensorboard import callbacks as tb_cb</w:t>
        <w:br/>
        <w:t xml:space="preserve">        from .wb import callbacks as wb_cb</w:t>
        <w:br/>
        <w:t xml:space="preserve">        callbacks_list.extend([clear_cb, comet_cb, dvc_cb, mlflow_cb, neptune_cb, tune_cb, tb_cb, wb_cb])</w:t>
        <w:br/>
        <w:br/>
        <w:t xml:space="preserve">    # 将回调添加到实例的回调字典中</w:t>
        <w:br/>
        <w:t xml:space="preserve">    for callbacks in callbacks_list:</w:t>
        <w:br/>
        <w:t xml:space="preserve">        for k, v in callbacks.items():</w:t>
        <w:br/>
        <w:t xml:space="preserve">            if v not in instance.callbacks[k]:</w:t>
        <w:br/>
        <w:t xml:space="preserve">                instance.callbacks[k].append(v)</w:t>
        <w:br/>
        <w:t>```</w:t>
        <w:br/>
        <w:br/>
        <w:t>### 代码注释说明：</w:t>
        <w:br/>
        <w:t>1. **回调函数**：定义了一系列回调函数，这些函数在训练、验证和预测的不同阶段被调用。每个函数的实现目前为空（`pass`），可以根据需要填充具体逻辑。</w:t>
        <w:br/>
        <w:t>2. **默认回调字典**：`default_callbacks` 字典包含了所有定义的回调函数，便于在训练过程中统一管理和调用。</w:t>
        <w:br/>
        <w:t>3. **获取默认回调**：`get_default_callbacks` 函数返回一个深拷贝的默认回调字典，确保每次调用时都能得到一个新的字典实例。</w:t>
        <w:br/>
        <w:t>4. **添加集成回调**：`add_integration_callbacks` 函数用于将来自不同库的回调函数集成到实例的回调字典中，便于扩展和使用不同的回调功能。```</w:t>
      </w:r>
    </w:p>
    <w:p>
      <w:pPr>
        <w:spacing w:line="240" w:lineRule="auto"/>
        <w:jc w:val="left"/>
      </w:pPr>
      <w:r>
        <w:rPr>
          <w:rFonts w:ascii="Times New Roman" w:hAnsi="Times New Roman" w:eastAsia="宋体"/>
          <w:color w:val="000000"/>
          <w:sz w:val="24"/>
        </w:rPr>
        <w:t>这个程序文件是一个用于Ultralytics YOLO框架的回调函数模块，主要定义了一系列的回调函数，这些函数在不同的训练、验证、预测和导出阶段被调用。文件中包含了多个回调函数，每个函数都有特定的用途，帮助用户在模型训练和评估的不同阶段插入自定义的操作。</w:t>
        <w:br/>
        <w:br/>
        <w:t>首先，文件导入了`defaultdict`和`deepcopy`，这两个模块分别用于创建具有默认值的字典和深拷贝对象。接下来，定义了一系列与训练过程相关的回调函数。这些函数在训练的不同阶段被调用，例如在训练开始、每个训练周期开始、每个训练批次开始和结束、优化器更新参数之前和之后等。每个函数的实现目前都是空的，意味着用户可以根据需要自定义这些函数的行为。</w:t>
        <w:br/>
        <w:br/>
        <w:t>除了训练回调，文件还定义了验证、预测和导出过程中的回调函数。验证回调函数在验证开始、每个验证批次开始和结束时被调用；预测回调函数在预测开始、每个预测批次开始和结束时被调用；导出回调函数在模型导出开始和结束时被调用。</w:t>
        <w:br/>
        <w:br/>
        <w:t>在文件的最后，定义了一个`default_callbacks`字典，包含了所有的回调函数，并将它们分类为训练、验证、预测和导出。这个字典为用户提供了一个方便的方式来访问和管理这些回调函数。</w:t>
        <w:br/>
        <w:br/>
        <w:t>`get_default_callbacks`函数返回一个深拷贝的`default_callbacks`字典，确保用户可以获得一个初始的回调列表而不影响原始字典。</w:t>
        <w:br/>
        <w:br/>
        <w:t>`add_integration_callbacks`函数用于将来自不同来源的集成回调添加到给定实例的回调字典中。这个函数首先加载一些特定的回调模块，然后根据实例的类型（如Trainer、Predictor等）将相关的回调函数添加到实例的回调字典中。</w:t>
        <w:br/>
        <w:br/>
        <w:t>总体而言，这个文件为Ultralytics YOLO框架提供了一个灵活的回调机制，允许用户在模型训练和评估的各个阶段插入自定义的操作，从而增强模型的训练和验证过程。</w:t>
      </w:r>
    </w:p>
    <w:p>
      <w:pPr>
        <w:spacing w:line="240" w:lineRule="auto"/>
        <w:jc w:val="left"/>
      </w:pPr>
      <w:r>
        <w:rPr>
          <w:rFonts w:ascii="Times New Roman" w:hAnsi="Times New Roman" w:eastAsia="宋体"/>
          <w:color w:val="000000"/>
          <w:sz w:val="24"/>
        </w:rPr>
        <w:t>```以下是经过简化和注释的核心代码部分，主要集中在计算框的交并比（IoU）及相关的度量指标上：</w:t>
        <w:br/>
        <w:br/>
        <w:t>```python</w:t>
        <w:br/>
        <w:t>import numpy as np</w:t>
        <w:br/>
        <w:t>import torch</w:t>
        <w:br/>
        <w:br/>
        <w:t>def box_iou(box1, box2, eps=1e-7):</w:t>
        <w:br/>
        <w:t xml:space="preserve">    """</w:t>
        <w:br/>
        <w:t xml:space="preserve">    计算两个框的交并比（IoU）。</w:t>
        <w:br/>
        <w:t xml:space="preserve">    </w:t>
        <w:br/>
        <w:t xml:space="preserve">    参数:</w:t>
        <w:br/>
        <w:t xml:space="preserve">        box1 (torch.Tensor): 形状为 (N, 4) 的张量，表示 N 个边界框。</w:t>
        <w:br/>
        <w:t xml:space="preserve">        box2 (torch.Tensor): 形状为 (M, 4) 的张量，表示 M 个边界框。</w:t>
        <w:br/>
        <w:t xml:space="preserve">        eps (float, optional): 避免除以零的小值，默认为 1e-7。</w:t>
        <w:br/>
        <w:br/>
        <w:t xml:space="preserve">    返回:</w:t>
        <w:br/>
        <w:t xml:space="preserve">        (torch.Tensor): 形状为 (N, M) 的张量，表示 box1 和 box2 中每对框的 IoU 值。</w:t>
        <w:br/>
        <w:t xml:space="preserve">    """</w:t>
        <w:br/>
        <w:t xml:space="preserve">    # 提取框的坐标</w:t>
        <w:br/>
        <w:t xml:space="preserve">    (a1, a2), (b1, b2) = box1.unsqueeze(1).chunk(2, 2), box2.unsqueeze(0).chunk(2, 2)</w:t>
        <w:br/>
        <w:t xml:space="preserve">    </w:t>
        <w:br/>
        <w:t xml:space="preserve">    # 计算交集区域</w:t>
        <w:br/>
        <w:t xml:space="preserve">    inter = (torch.min(a2, b2) - torch.max(a1, b1)).clamp_(0).prod(2)</w:t>
        <w:br/>
        <w:br/>
        <w:t xml:space="preserve">    # 计算 IoU = 交集 / (框1面积 + 框2面积 - 交集)</w:t>
        <w:br/>
        <w:t xml:space="preserve">    return inter / ((a2 - a1).prod(2) + (b2 - b1).prod(2) - inter + eps)</w:t>
        <w:br/>
        <w:br/>
        <w:t>def bbox_iou(box1, box2, xywh=True, eps=1e-7):</w:t>
        <w:br/>
        <w:t xml:space="preserve">    """</w:t>
        <w:br/>
        <w:t xml:space="preserve">    计算 box1 (1, 4) 和 box2 (n, 4) 的交并比（IoU）。</w:t>
        <w:br/>
        <w:br/>
        <w:t xml:space="preserve">    参数:</w:t>
        <w:br/>
        <w:t xml:space="preserve">        box1 (torch.Tensor): 形状为 (1, 4) 的张量，表示单个边界框。</w:t>
        <w:br/>
        <w:t xml:space="preserve">        box2 (torch.Tensor): 形状为 (n, 4) 的张量，表示 n 个边界框。</w:t>
        <w:br/>
        <w:t xml:space="preserve">        xywh (bool, optional): 如果为 True，输入框为 (x, y, w, h) 格式；如果为 False，输入框为 (x1, y1, x2, y2) 格式。默认为 True。</w:t>
        <w:br/>
        <w:t xml:space="preserve">        eps (float, optional): 避免除以零的小值，默认为 1e-7。</w:t>
        <w:br/>
        <w:br/>
        <w:t xml:space="preserve">    返回:</w:t>
        <w:br/>
        <w:t xml:space="preserve">        (torch.Tensor): IoU 值。</w:t>
        <w:br/>
        <w:t xml:space="preserve">    """</w:t>
        <w:br/>
        <w:t xml:space="preserve">    # 将 (x, y, w, h) 转换为 (x1, y1, x2, y2) 格式</w:t>
        <w:br/>
        <w:t xml:space="preserve">    if xywh:</w:t>
        <w:br/>
        <w:t xml:space="preserve">        (x1, y1, w1, h1), (x2, y2, w2, h2) = box1.chunk(4, -1), box2.chunk(4, -1)</w:t>
        <w:br/>
        <w:t xml:space="preserve">        b1_x1, b1_x2, b1_y1, b1_y2 = x1 - w1 / 2, x1 + w1 / 2, y1 - h1 / 2, y1 + h1 / 2</w:t>
        <w:br/>
        <w:t xml:space="preserve">        b2_x1, b2_x2, b2_y1, b2_y2 = x2 - w2 / 2, x2 + w2 / 2, y2 - h2 / 2, y2 + h2 / 2</w:t>
        <w:br/>
        <w:t xml:space="preserve">    else:</w:t>
        <w:br/>
        <w:t xml:space="preserve">        b1_x1, b1_y1, b1_x2, b1_y2 = box1.chunk(4, -1)</w:t>
        <w:br/>
        <w:t xml:space="preserve">        b2_x1, b2_y1, b2_x2, b2_y2 = box2.chunk(4, -1)</w:t>
        <w:br/>
        <w:br/>
        <w:t xml:space="preserve">    # 计算交集区域</w:t>
        <w:br/>
        <w:t xml:space="preserve">    inter = (b1_x2.minimum(b2_x2) - b1_x1.maximum(b2_x1)).clamp_(0) * \</w:t>
        <w:br/>
        <w:t xml:space="preserve">            (b1_y2.minimum(b2_y2) - b1_y1.maximum(b2_y1)).clamp_(0)</w:t>
        <w:br/>
        <w:br/>
        <w:t xml:space="preserve">    # 计算并集区域</w:t>
        <w:br/>
        <w:t xml:space="preserve">    union = (b1_x2 - b1_x1) * (b1_y2 - b1_y1 + eps) + (b2_x2 - b2_x1) * (b2_y2 - b2_y1 + eps) - inter + eps</w:t>
        <w:br/>
        <w:br/>
        <w:t xml:space="preserve">    # 返回 IoU</w:t>
        <w:br/>
        <w:t xml:space="preserve">    return inter / union</w:t>
        <w:br/>
        <w:br/>
        <w:t>def compute_ap(recall, precision):</w:t>
        <w:br/>
        <w:t xml:space="preserve">    """</w:t>
        <w:br/>
        <w:t xml:space="preserve">    计算平均精度（AP），给定召回率和精度曲线。</w:t>
        <w:br/>
        <w:br/>
        <w:t xml:space="preserve">    参数:</w:t>
        <w:br/>
        <w:t xml:space="preserve">        recall (list): 召回率曲线。</w:t>
        <w:br/>
        <w:t xml:space="preserve">        precision (list): 精度曲线。</w:t>
        <w:br/>
        <w:br/>
        <w:t xml:space="preserve">    返回:</w:t>
        <w:br/>
        <w:t xml:space="preserve">        (float): 平均精度。</w:t>
        <w:br/>
        <w:t xml:space="preserve">    """</w:t>
        <w:br/>
        <w:t xml:space="preserve">    # 在开头和结尾添加哨兵值</w:t>
        <w:br/>
        <w:t xml:space="preserve">    mrec = np.concatenate(([0.0], recall, [1.0]))</w:t>
        <w:br/>
        <w:t xml:space="preserve">    mpre = np.concatenate(([1.0], precision, [0.0]))</w:t>
        <w:br/>
        <w:br/>
        <w:t xml:space="preserve">    # 计算精度包络</w:t>
        <w:br/>
        <w:t xml:space="preserve">    mpre = np.flip(np.maximum.accumulate(np.flip(mpre)))</w:t>
        <w:br/>
        <w:br/>
        <w:t xml:space="preserve">    # 计算曲线下面积</w:t>
        <w:br/>
        <w:t xml:space="preserve">    ap = np.trapz(np.interp(np.linspace(0, 1, 101), mrec, mpre), np.linspace(0, 1, 101))</w:t>
        <w:br/>
        <w:t xml:space="preserve">    return ap</w:t>
        <w:br/>
        <w:t>```</w:t>
        <w:br/>
        <w:br/>
        <w:t>### 代码说明：</w:t>
        <w:br/>
        <w:t>1. **box_iou**: 计算两个边界框之间的交并比（IoU），用于评估目标检测的准确性。</w:t>
        <w:br/>
        <w:t>2. **bbox_iou**: 计算单个边界框与多个边界框之间的 IoU，支持两种格式的输入。</w:t>
        <w:br/>
        <w:t>3. **compute_ap**: 计算给定召回率和精度曲线的平均精度（AP），用于评估模型在不同阈值下的性能。</w:t>
        <w:br/>
        <w:br/>
        <w:t>这些函数是目标检测中评估模型性能的核心部分，IoU 和 AP 是常用的评价指标。```</w:t>
      </w:r>
    </w:p>
    <w:p>
      <w:pPr>
        <w:spacing w:line="240" w:lineRule="auto"/>
        <w:jc w:val="left"/>
      </w:pPr>
      <w:r>
        <w:rPr>
          <w:rFonts w:ascii="Times New Roman" w:hAnsi="Times New Roman" w:eastAsia="宋体"/>
          <w:color w:val="000000"/>
          <w:sz w:val="24"/>
        </w:rPr>
        <w:t>这个程序文件 `ultralytics/utils/metrics.py` 是一个用于计算模型验证指标的模块，主要应用于目标检测和分类任务。它包含了一系列函数和类，用于计算各种指标，如交并比（IoU）、平均精度（AP）、混淆矩阵等。以下是对文件中主要内容的详细说明。</w:t>
        <w:br/>
        <w:br/>
        <w:t>首先，文件导入了一些必要的库，包括数学运算、警告处理、路径处理、绘图、NumPy 和 PyTorch。这些库为后续的计算和可视化提供了支持。</w:t>
        <w:br/>
        <w:br/>
        <w:t>接下来，定义了一些常量和函数。`OKS_SIGMA` 是一个用于计算关键点相似性的常量数组。`bbox_ioa` 函数计算两个边界框之间的交集与第二个框的面积的比值，支持计算标准的 IoU 或者自定义的面积比。`box_iou` 函数计算两个边界框的交并比，使用 PyTorch 张量进行计算，返回一个包含每对框的 IoU 值的张量。</w:t>
        <w:br/>
        <w:br/>
        <w:t>`bbox_iou` 函数是一个更复杂的函数，支持多种 IoU 计算方式，包括标准 IoU、广义 IoU（GIoU）、距离 IoU（DIoU）、完全 IoU（CIoU）等。该函数首先将输入的边界框从 (x, y, w, h) 格式转换为 (x1, y1, x2, y2) 格式，然后计算交集和并集，最后根据所选的 IoU 类型返回相应的值。</w:t>
        <w:br/>
        <w:br/>
        <w:t>`get_inner_iou` 和 `bbox_inner_iou` 函数用于计算边界框的内部 IoU，考虑了框的缩放比例。`bbox_mpdiou` 和 `bbox_inner_mpdiou` 函数则实现了 MPDIoU（多参数距离 IoU）的计算，结合了边界框的中心距离和宽高差异。</w:t>
        <w:br/>
        <w:br/>
        <w:t>`wasserstein_loss` 函数实现了 Wasserstein 损失，用于评估预测框与真实框之间的几何差异。`mask_iou` 函数计算掩膜的 IoU，适用于实例分割任务。</w:t>
        <w:br/>
        <w:br/>
        <w:t>`kpt_iou` 函数计算关键点相似性（OKS），用于评估关键点检测的准确性。`smooth_BCE` 函数实现了平滑的二元交叉熵损失，用于减轻标签噪声的影响。</w:t>
        <w:br/>
        <w:br/>
        <w:t>`ConfusionMatrix` 类用于计算和更新混淆矩阵，支持分类和检测任务。它包含方法来处理分类预测、更新矩阵、绘制混淆矩阵等。</w:t>
        <w:br/>
        <w:br/>
        <w:t>`Metric` 类用于计算 YOLOv8 模型的评估指标，包括精度、召回率、平均精度等。它提供了多种属性和方法来获取和更新指标。</w:t>
        <w:br/>
        <w:br/>
        <w:t>`DetMetrics` 和 `SegmentMetrics` 类分别用于计算检测和分割任务的指标，支持对结果进行处理和可视化。</w:t>
        <w:br/>
        <w:br/>
        <w:t>`ClassifyMetrics` 类则专注于分类任务，计算 top-1 和 top-5 准确率，并提供相应的结果字典。</w:t>
        <w:br/>
        <w:br/>
        <w:t>整体来看，这个文件为目标检测和分类模型提供了全面的评估工具，能够计算多种指标并支持可视化，便于开发者评估和优化模型性能。</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math</w:t>
        <w:br/>
        <w:t>import torch</w:t>
        <w:br/>
        <w:t>from torch import Tensor, nn</w:t>
        <w:br/>
        <w:br/>
        <w:t>class Attention(nn.Module):</w:t>
        <w:br/>
        <w:t xml:space="preserve">    """实现一个注意力层，支持对查询、键和值的投影，并允许对嵌入进行下采样。"""</w:t>
        <w:br/>
        <w:br/>
        <w:t xml:space="preserve">    def __init__(self, embedding_dim: int, num_heads: int, downsample_rate: int = 1) -&gt; None:</w:t>
        <w:br/>
        <w:t xml:space="preserve">        """</w:t>
        <w:br/>
        <w:t xml:space="preserve">        初始化注意力模型。</w:t>
        <w:br/>
        <w:br/>
        <w:t xml:space="preserve">        Args:</w:t>
        <w:br/>
        <w:t xml:space="preserve">            embedding_dim (int): 输入嵌入的维度。</w:t>
        <w:br/>
        <w:t xml:space="preserve">            num_heads (int): 注意力头的数量。</w:t>
        <w:br/>
        <w:t xml:space="preserve">            downsample_rate (int, optional): 内部维度的下采样因子，默认为1。</w:t>
        <w:br/>
        <w:t xml:space="preserve">        """</w:t>
        <w:br/>
        <w:t xml:space="preserve">        super().__init__()</w:t>
        <w:br/>
        <w:t xml:space="preserve">        self.embedding_dim = embedding_dim</w:t>
        <w:br/>
        <w:t xml:space="preserve">        self.internal_dim = embedding_dim // downsample_rate  # 内部维度</w:t>
        <w:br/>
        <w:t xml:space="preserve">        self.num_heads = num_heads</w:t>
        <w:br/>
        <w:t xml:space="preserve">        assert self.internal_dim % num_heads == 0, 'num_heads必须能整除embedding_dim。'</w:t>
        <w:br/>
        <w:br/>
        <w:t xml:space="preserve">        # 定义查询、键、值的线性投影层</w:t>
        <w:br/>
        <w:t xml:space="preserve">        self.q_proj = nn.Linear(embedding_dim, self.internal_dim)</w:t>
        <w:br/>
        <w:t xml:space="preserve">        self.k_proj = nn.Linear(embedding_dim, self.internal_dim)</w:t>
        <w:br/>
        <w:t xml:space="preserve">        self.v_proj = nn.Linear(embedding_dim, self.internal_dim)</w:t>
        <w:br/>
        <w:t xml:space="preserve">        self.out_proj = nn.Linear(self.internal_dim, embedding_dim)  # 输出投影层</w:t>
        <w:br/>
        <w:br/>
        <w:t xml:space="preserve">    @staticmethod</w:t>
        <w:br/>
        <w:t xml:space="preserve">    def _separate_heads(x: Tensor, num_heads: int) -&gt; Tensor:</w:t>
        <w:br/>
        <w:t xml:space="preserve">        """将输入张量分离为指定数量的注意力头。"""</w:t>
        <w:br/>
        <w:t xml:space="preserve">        b, n, c = x.shape  # b: 批量大小, n: 令牌数量, c: 嵌入维度</w:t>
        <w:br/>
        <w:t xml:space="preserve">        x = x.reshape(b, n, num_heads, c // num_heads)  # 重塑为 (b, n, num_heads, c_per_head)</w:t>
        <w:br/>
        <w:t xml:space="preserve">        return x.transpose(1, 2)  # 转置为 (b, num_heads, n, c_per_head)</w:t>
        <w:br/>
        <w:br/>
        <w:t xml:space="preserve">    @staticmethod</w:t>
        <w:br/>
        <w:t xml:space="preserve">    def _recombine_heads(x: Tensor) -&gt; Tensor:</w:t>
        <w:br/>
        <w:t xml:space="preserve">        """将分离的注意力头重新组合为单个张量。"""</w:t>
        <w:br/>
        <w:t xml:space="preserve">        b, n_heads, n_tokens, c_per_head = x.shape</w:t>
        <w:br/>
        <w:t xml:space="preserve">        x = x.transpose(1, 2)  # 转置为 (b, n_tokens, n_heads, c_per_head)</w:t>
        <w:br/>
        <w:t xml:space="preserve">        return x.reshape(b, n_tokens, n_heads * c_per_head)  # 重塑为 (b, n_tokens, c)</w:t>
        <w:br/>
        <w:br/>
        <w:t xml:space="preserve">    def forward(self, q: Tensor, k: Tensor, v: Tensor) -&gt; Tensor:</w:t>
        <w:br/>
        <w:t xml:space="preserve">        """计算给定输入查询、键和值张量的注意力输出。"""</w:t>
        <w:br/>
        <w:br/>
        <w:t xml:space="preserve">        # 输入投影</w:t>
        <w:br/>
        <w:t xml:space="preserve">        q = self.q_proj(q)  # 投影查询</w:t>
        <w:br/>
        <w:t xml:space="preserve">        k = self.k_proj(k)  # 投影键</w:t>
        <w:br/>
        <w:t xml:space="preserve">        v = self.v_proj(v)  # 投影值</w:t>
        <w:br/>
        <w:br/>
        <w:t xml:space="preserve">        # 分离为多个头</w:t>
        <w:br/>
        <w:t xml:space="preserve">        q = self._separate_heads(q, self.num_heads)</w:t>
        <w:br/>
        <w:t xml:space="preserve">        k = self._separate_heads(k, self.num_heads)</w:t>
        <w:br/>
        <w:t xml:space="preserve">        v = self._separate_heads(v, self.num_heads)</w:t>
        <w:br/>
        <w:br/>
        <w:t xml:space="preserve">        # 计算注意力</w:t>
        <w:br/>
        <w:t xml:space="preserve">        _, _, _, c_per_head = q.shape</w:t>
        <w:br/>
        <w:t xml:space="preserve">        attn = q @ k.permute(0, 1, 3, 2)  # 计算注意力分数</w:t>
        <w:br/>
        <w:t xml:space="preserve">        attn = attn / math.sqrt(c_per_head)  # 缩放</w:t>
        <w:br/>
        <w:t xml:space="preserve">        attn = torch.softmax(attn, dim=-1)  # 应用softmax</w:t>
        <w:br/>
        <w:br/>
        <w:t xml:space="preserve">        # 获取输出</w:t>
        <w:br/>
        <w:t xml:space="preserve">        out = attn @ v  # 计算输出</w:t>
        <w:br/>
        <w:t xml:space="preserve">        out = self._recombine_heads(out)  # 重新组合头</w:t>
        <w:br/>
        <w:t xml:space="preserve">        return self.out_proj(out)  # 投影到输出维度</w:t>
        <w:br/>
        <w:t>```</w:t>
        <w:br/>
        <w:br/>
        <w:t>### 代码说明：</w:t>
        <w:br/>
        <w:t>1. **Attention类**：实现了一个注意力机制，能够处理输入的查询、键和值，并通过线性层进行投影。</w:t>
        <w:br/>
        <w:t>2. **初始化方法**：定义了嵌入维度、注意力头数量和下采样率，并创建了对应的线性层。</w:t>
        <w:br/>
        <w:t>3. **_separate_heads和_recombine_heads方法**：用于将输入张量分离成多个注意力头和将它们重新组合。</w:t>
        <w:br/>
        <w:t>4. **forward方法**：实现了注意力计算的核心逻辑，包括输入的投影、注意力分数的计算和输出的生成。```</w:t>
      </w:r>
    </w:p>
    <w:p>
      <w:pPr>
        <w:spacing w:line="240" w:lineRule="auto"/>
        <w:jc w:val="left"/>
      </w:pPr>
      <w:r>
        <w:rPr>
          <w:rFonts w:ascii="Times New Roman" w:hAnsi="Times New Roman" w:eastAsia="宋体"/>
          <w:color w:val="000000"/>
          <w:sz w:val="24"/>
        </w:rPr>
        <w:t>这个程序文件定义了一个名为 `TwoWayTransformer` 的类，它是一个双向变换器模块，旨在同时关注图像和查询点。该类特别适用于目标检测、图像分割和点云处理等任务。该模块的主要组成部分包括多个层次的注意力机制和一个多层感知机（MLP）块。</w:t>
        <w:br/>
        <w:br/>
        <w:t>在 `TwoWayTransformer` 类的构造函数中，初始化了一些重要的参数，包括变换器的层数（`depth`）、输入嵌入的通道维度（`embedding_dim`）、多头注意力的头数（`num_heads`）、MLP块的内部通道维度（`mlp_dim`）等。根据给定的层数，程序会创建多个 `TwoWayAttentionBlock` 层，这些层将构成变换器的主体。每个注意力块都负责处理查询和键之间的注意力关系。</w:t>
        <w:br/>
        <w:br/>
        <w:t>`forward` 方法是该类的核心功能，接受图像嵌入、图像位置编码和点嵌入作为输入。首先，它将图像嵌入和位置编码展平并重新排列，以便进行后续处理。接着，程序将查询和键的输入准备好，并依次通过所有的注意力层进行处理。最后，程序应用一个最终的注意力层，从查询点到图像的注意力，并对结果进行层归一化处理，返回处理后的查询和键。</w:t>
        <w:br/>
        <w:br/>
        <w:t>`TwoWayAttentionBlock` 类实现了一个注意力块，能够在两个方向上执行自注意力和交叉注意力。该块包含四个主要层次：对稀疏输入的自注意力、稀疏输入到密集输入的交叉注意力、对稀疏输入的MLP块，以及密集输入到稀疏输入的交叉注意力。构造函数中初始化了这些层，并定义了是否跳过第一层的位置信息编码。</w:t>
        <w:br/>
        <w:br/>
        <w:t>在 `TwoWayAttentionBlock` 的 `forward` 方法中，首先对查询进行自注意力处理，然后进行稀疏输入到密集输入的交叉注意力，接着通过MLP块处理查询，最后进行密集输入到稀疏输入的交叉注意力。每个步骤后都应用层归一化，以确保模型的稳定性和性能。</w:t>
        <w:br/>
        <w:br/>
        <w:t>`Attention` 类实现了一个注意力层，允许在投影到查询、键和值之后对嵌入的大小进行下采样。构造函数中定义了输入嵌入的维度、注意力头的数量以及下采样率。该类还包含了输入的投影层和处理注意力的核心逻辑。</w:t>
        <w:br/>
        <w:br/>
        <w:t>总的来说，这个程序文件实现了一个复杂的双向变换器结构，能够有效地处理图像和查询点之间的关系，通过多层的注意力机制和MLP块来增强模型的表达能力。</w:t>
      </w:r>
    </w:p>
    <w:p>
      <w:pPr>
        <w:spacing w:line="240" w:lineRule="auto"/>
        <w:jc w:val="left"/>
      </w:pPr>
      <w:r>
        <w:rPr>
          <w:rFonts w:ascii="Times New Roman" w:hAnsi="Times New Roman" w:eastAsia="宋体"/>
          <w:color w:val="000000"/>
          <w:sz w:val="24"/>
        </w:rPr>
        <w:t>### 整体功能和构架概括</w:t>
        <w:br/>
        <w:br/>
        <w:t>Ultralytics YOLO框架是一个用于目标检测和计算机视觉任务的深度学习模型库。该框架通过模块化的设计，使得不同功能的代码可以独立开发和维护。整体上，框架包含模型定义、训练过程管理、性能评估和各种工具函数等。每个模块负责特定的功能，确保代码的可读性和可扩展性。</w:t>
        <w:br/>
        <w:br/>
        <w:t>- **模型定义**：如 `model.py` 文件中定义了 YOLO 模型的结构，支持多种计算机视觉任务。</w:t>
        <w:br/>
        <w:t>- **工具函数**：如 `utils.py` 文件提供了处理边界框和计算指标的功能，支持模型的输入和输出处理。</w:t>
        <w:br/>
        <w:t>- **回调机制**：如 `base.py` 文件实现了训练过程中的回调函数，允许用户在训练和评估过程中插入自定义操作。</w:t>
        <w:br/>
        <w:t>- **性能评估**：如 `metrics.py` 文件提供了多种指标的计算，帮助用户评估模型的性能。</w:t>
        <w:br/>
        <w:t>- **变换器模块**：如 `transformer.py` 文件实现了双向变换器，增强了模型对图像和查询点的处理能力。</w:t>
        <w:br/>
        <w:br/>
        <w:t>### 文件功能整理表</w:t>
        <w:br/>
        <w:br/>
        <w:t>| 文件路径                                         | 功能描述                                                                                     |</w:t>
        <w:br/>
        <w:t>|--------------------------------------------------|----------------------------------------------------------------------------------------------|</w:t>
        <w:br/>
        <w:t>| `ultralytics/models/yolo/model.py`               | 定义 YOLO 模型结构，支持目标检测、分类、分割等任务，包含任务映射和模型训练、验证、预测功能。     |</w:t>
        <w:br/>
        <w:t>| `ultralytics/models/fastsam/utils.py`           | 提供边界框调整和交并比（IoU）计算的工具函数，确保边界框在图像边界内并计算重叠程度。           |</w:t>
        <w:br/>
        <w:t>| `ultralytics/utils/callbacks/base.py`           | 实现训练、验证、预测和导出过程中的回调函数，允许用户在不同阶段插入自定义操作。               |</w:t>
        <w:br/>
        <w:t>| `ultralytics/utils/metrics.py`                   | 提供多种性能评估指标的计算，包括 IoU、平均精度、混淆矩阵等，支持目标检测和分类任务的评估。    |</w:t>
        <w:br/>
        <w:t>| `ultralytics/models/sam/modules/transformer.py` | 实现双向变换器模块，增强模型对图像和查询点的处理能力，包含多层注意力机制和MLP块。            |</w:t>
        <w:br/>
        <w:br/>
        <w:t>这个表格清晰地展示了每个文件的主要功能，有助于理解Ultralytics YOLO框架的整体架构和各个模块之间的关系。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