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Excelente oportunidad de inversión en Santiago! Esta propiedad destaca por su versatilidad y ubicación estratégica, ideal para quienes buscan amplitud y cercanía al centro de la ciudad.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Aquí tienes una propuesta de texto lista para tus redes sociales o portales inmobiliarios: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🏠 ¡TU HOGAR IDEAL EN SANTIAGO! AMPLITUD Y UBICACIÓN PRIVILEGIADA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¿Buscas una casa que combine tranquilidad con la cercanía a la ciudad? Esta propiedad de dos niveles (más mejora en el tercero) es perfecta para familias grandes o como inversión rentable.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📍 Ubicación: Santiago, R.D. (Zona tranquila, a solo 3 minutos de la ciudad).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💰 Precio de venta: US$ 290,000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Distribución de la Propiedad: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🔹 Primer Nivel: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Acogedora sala de estar.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1 Habitación amplia.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1 Baño completo.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Marquesina espaciosa con capacidad para 3 vehículos.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🔹 Segundo Nivel: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3 Habitaciones (Habitación principal súper amplia con su propio baño).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Cocina funcional con buen espacio de almacenamiento.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Sala con acceso a balcón, ideal para disfrutar de la brisa.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🔹 Tercer Nivel: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Área con mejora techada, lista para adaptar a tus necesidades (terraza, área de juegos o gazebo).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Puntos clave: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Ubicación Estratégica: Vive en la paz de una zona residencial sin alejarte de los servicios y el centro urbano.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Espacio Garantizado: Habitaciones cómodas y parqueo techado para 3 vehículos.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Potencial de Crecimiento: El tercer nivel ofrece el espacio perfecto para tus proyectos futuros.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¡No dejes pasar esta oportunidad!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