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6D5A" w14:textId="77777777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서문</w:t>
      </w:r>
    </w:p>
    <w:p w14:paraId="65309317" w14:textId="77777777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5618C2" w14:textId="5507FBC5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미래학자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앨빈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토플러의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제3의물결에서 사회를 근본적으로 결정하는 힘은 기술에 있으며 기술이 사회변동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의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일차적인 </w:t>
      </w:r>
      <w:r w:rsidR="00AA3600" w:rsidRPr="00D06E16">
        <w:rPr>
          <w:rFonts w:ascii="굴림" w:eastAsia="굴림" w:hAnsi="굴림" w:cs="굴림" w:hint="eastAsia"/>
          <w:kern w:val="0"/>
          <w:sz w:val="24"/>
          <w:szCs w:val="24"/>
        </w:rPr>
        <w:t>요소라고 했다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. 물론 이런 기술결정론이 전부는 아니지만 기술이 사회 발전에 큰 기여를 하는 것은 틀림없는 사실이다. 인간이 추구하는 여섯 가지 가치는 건강, 쾌락, 편리, 효율, 안전 및 지속이다. 이에 따라 미래는 '100세건강시대', '기후변화시대', '4차산업혁명시대' 로 표현된다 (한국연구재단 국가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미래유망기술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상시 발굴 및 준비 체제 정책 지원 보고서). 화학 공학도가 이러한 미래를 준비하는데 인공지능 기술의 습득은 필수적이다. </w:t>
      </w:r>
    </w:p>
    <w:p w14:paraId="751F2CE7" w14:textId="540039E1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B94F92" w14:textId="21A22428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인공지능 기법이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시작된 지는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오래전</w:t>
      </w:r>
      <w:r w:rsidR="00AA3600">
        <w:rPr>
          <w:rFonts w:ascii="굴림" w:eastAsia="굴림" w:hAnsi="굴림" w:cs="굴림"/>
          <w:kern w:val="0"/>
          <w:sz w:val="24"/>
          <w:szCs w:val="24"/>
        </w:rPr>
        <w:t>이지만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그동안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암흑기를 거친 후 </w:t>
      </w:r>
      <w:r>
        <w:rPr>
          <w:rFonts w:ascii="굴림" w:eastAsia="굴림" w:hAnsi="굴림" w:cs="굴림" w:hint="eastAsia"/>
          <w:kern w:val="0"/>
          <w:sz w:val="24"/>
          <w:szCs w:val="24"/>
        </w:rPr>
        <w:t>컴퓨터 하드웨어와 소프트웨어의 발달,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머신러닝</w:t>
      </w:r>
      <w:proofErr w:type="spellEnd"/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알고리즘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획기적인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개선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등에 힘입어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최근에야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크게 다시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발전하고 있다</w:t>
      </w: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이런 신기술을 화학공장에 적용하는 것은 이제야 시작 단계이다.</w:t>
      </w:r>
    </w:p>
    <w:p w14:paraId="7102BF63" w14:textId="77777777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FCBFC33" w14:textId="6FCE2F79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그동안 화학공학의 한 분야인 공정시스템공학에서 화학 공장의 설계, 운전, 제어 등을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다루</w:t>
      </w:r>
      <w:r w:rsidRPr="00D06E16">
        <w:rPr>
          <w:rFonts w:ascii="굴림" w:eastAsia="굴림" w:hAnsi="굴림" w:cs="굴림"/>
          <w:kern w:val="0"/>
          <w:sz w:val="24"/>
          <w:szCs w:val="24"/>
        </w:rPr>
        <w:t>며 끊임없이 공장자동화를 진행하여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왔다. 이제 새로운 인공지능 기법을 도입하여 화학 공장을 더욱 효율적이고, 편리하고, 안전하게 운영할 수 있는 시대가 되었다. </w:t>
      </w:r>
      <w:r>
        <w:rPr>
          <w:rFonts w:ascii="굴림" w:eastAsia="굴림" w:hAnsi="굴림" w:cs="굴림" w:hint="eastAsia"/>
          <w:kern w:val="0"/>
          <w:sz w:val="24"/>
          <w:szCs w:val="24"/>
        </w:rPr>
        <w:t>1장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에서는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인공지능의 응용 분야를 소개하고,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2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장에서는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파이썬,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매틀랩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>, R 등 인공지능을 다룰 수 있는 기본 언어와 알고리즘을 설명하</w:t>
      </w:r>
      <w:r>
        <w:rPr>
          <w:rFonts w:ascii="굴림" w:eastAsia="굴림" w:hAnsi="굴림" w:cs="굴림" w:hint="eastAsia"/>
          <w:kern w:val="0"/>
          <w:sz w:val="24"/>
          <w:szCs w:val="24"/>
        </w:rPr>
        <w:t>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3</w:t>
      </w:r>
      <w:r>
        <w:rPr>
          <w:rFonts w:ascii="굴림" w:eastAsia="굴림" w:hAnsi="굴림" w:cs="굴림" w:hint="eastAsia"/>
          <w:kern w:val="0"/>
          <w:sz w:val="24"/>
          <w:szCs w:val="24"/>
        </w:rPr>
        <w:t>장에서는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화학공학의 여러 분야에서 진행되고 있는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현장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문제들을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소개하고 직접 프로그램까지 작성한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다.  </w:t>
      </w:r>
    </w:p>
    <w:p w14:paraId="5515D489" w14:textId="77777777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684F2FB" w14:textId="5DA0CD03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본 저자들은 화학공학분야의 인공지능에 대한 체계적인 전문서적이 없는 현실에서 이 책이 대학에서의 전문가 양성을 위한 교육에 활용됨은 물론 산업현장 종사자들의 인공지능에 대한 지식의 함양에 일조하기를 바란다.</w:t>
      </w:r>
    </w:p>
    <w:p w14:paraId="39F0956A" w14:textId="249DCA36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634CC9" w14:textId="0085ACB1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25EA750" w14:textId="53DF4803" w:rsid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끝으로 이 책을 출판하기까지 화학공학 분야의 인공지능에 대한 이론과 현장 문제 등을 체계적으로 정립한 집필진과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장교진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홍석영,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김창수,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안병찬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조교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x</w:t>
      </w:r>
      <w:r>
        <w:rPr>
          <w:rFonts w:ascii="굴림" w:eastAsia="굴림" w:hAnsi="굴림" w:cs="굴림"/>
          <w:kern w:val="0"/>
          <w:sz w:val="24"/>
          <w:szCs w:val="24"/>
        </w:rPr>
        <w:t>x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출판사의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직원들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>게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깊은 감사를 표한다. </w:t>
      </w:r>
    </w:p>
    <w:p w14:paraId="233EA478" w14:textId="34458C64" w:rsidR="00D06E16" w:rsidRP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447A7251" w14:textId="77777777" w:rsidR="00D06E16" w:rsidRPr="00D06E16" w:rsidRDefault="00D06E16" w:rsidP="00D06E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>저자 일동</w:t>
      </w:r>
    </w:p>
    <w:p w14:paraId="1BACF5C7" w14:textId="77777777" w:rsidR="00654DE5" w:rsidRDefault="00654DE5"/>
    <w:sectPr w:rsidR="00654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F5"/>
    <w:rsid w:val="00124D9E"/>
    <w:rsid w:val="002D6DC1"/>
    <w:rsid w:val="005C7FF5"/>
    <w:rsid w:val="00654DE5"/>
    <w:rsid w:val="00AA3600"/>
    <w:rsid w:val="00D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1B"/>
  <w15:chartTrackingRefBased/>
  <w15:docId w15:val="{8A38DD09-ECB4-431C-B4E0-EA083BDE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문일</dc:creator>
  <cp:keywords/>
  <dc:description/>
  <cp:lastModifiedBy>문일</cp:lastModifiedBy>
  <cp:revision>2</cp:revision>
  <dcterms:created xsi:type="dcterms:W3CDTF">2022-02-25T00:11:00Z</dcterms:created>
  <dcterms:modified xsi:type="dcterms:W3CDTF">2022-02-25T00:45:00Z</dcterms:modified>
</cp:coreProperties>
</file>