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F770" w14:textId="40178D11" w:rsidR="005E64E8" w:rsidRPr="00D463AA" w:rsidRDefault="00A87812" w:rsidP="005E64E8">
      <w:pPr>
        <w:pStyle w:val="a3"/>
        <w:rPr>
          <w:rStyle w:val="a6"/>
        </w:rPr>
      </w:pPr>
      <w:r w:rsidRPr="00D463AA">
        <w:rPr>
          <w:rStyle w:val="a6"/>
          <w:rFonts w:hint="eastAsia"/>
        </w:rPr>
        <w:t>화공 인공지능</w:t>
      </w:r>
    </w:p>
    <w:p w14:paraId="5D2F6907" w14:textId="4B167606" w:rsidR="00A87812" w:rsidRDefault="00A87812" w:rsidP="00D463AA">
      <w:pPr>
        <w:pStyle w:val="a3"/>
        <w:numPr>
          <w:ilvl w:val="0"/>
          <w:numId w:val="27"/>
        </w:numPr>
      </w:pPr>
      <w:r>
        <w:rPr>
          <w:rFonts w:hint="eastAsia"/>
        </w:rPr>
        <w:t>지능형 화학 공정</w:t>
      </w:r>
      <w:r w:rsidR="00607AD5">
        <w:rPr>
          <w:rFonts w:hint="eastAsia"/>
        </w:rPr>
        <w:t xml:space="preserve"> </w:t>
      </w:r>
    </w:p>
    <w:p w14:paraId="4CD4BF82" w14:textId="5C10D307" w:rsidR="00A87812" w:rsidRDefault="00A87812" w:rsidP="00D463AA">
      <w:pPr>
        <w:pStyle w:val="1"/>
        <w:numPr>
          <w:ilvl w:val="0"/>
          <w:numId w:val="28"/>
        </w:numPr>
      </w:pPr>
      <w:r>
        <w:rPr>
          <w:rFonts w:hint="eastAsia"/>
        </w:rPr>
        <w:t>입문</w:t>
      </w:r>
      <w:r>
        <w:t>(Introduction)</w:t>
      </w:r>
    </w:p>
    <w:p w14:paraId="6BB504F9" w14:textId="64C6AD82" w:rsidR="00A87812" w:rsidRDefault="00A87812" w:rsidP="00D463AA">
      <w:pPr>
        <w:pStyle w:val="1"/>
        <w:numPr>
          <w:ilvl w:val="0"/>
          <w:numId w:val="28"/>
        </w:numPr>
      </w:pPr>
      <w:r>
        <w:t xml:space="preserve">화학 </w:t>
      </w:r>
      <w:r>
        <w:rPr>
          <w:rFonts w:hint="eastAsia"/>
        </w:rPr>
        <w:t>공정 산업의 변화 트렌드</w:t>
      </w:r>
    </w:p>
    <w:p w14:paraId="34FB4E96" w14:textId="77777777" w:rsidR="00FA4630" w:rsidRPr="00FA4630" w:rsidRDefault="00FA4630" w:rsidP="00FA4630"/>
    <w:p w14:paraId="757DBA7D" w14:textId="769951A9" w:rsidR="00A87812" w:rsidRDefault="00A87812" w:rsidP="009260BD">
      <w:pPr>
        <w:pStyle w:val="a3"/>
        <w:numPr>
          <w:ilvl w:val="0"/>
          <w:numId w:val="27"/>
        </w:numPr>
      </w:pPr>
      <w:r>
        <w:rPr>
          <w:rFonts w:hint="eastAsia"/>
        </w:rPr>
        <w:t>인공지능 기초</w:t>
      </w:r>
    </w:p>
    <w:p w14:paraId="72DEC6F7" w14:textId="3108035A" w:rsidR="00A87812" w:rsidRDefault="00A87812" w:rsidP="009260BD">
      <w:pPr>
        <w:pStyle w:val="1"/>
        <w:numPr>
          <w:ilvl w:val="0"/>
          <w:numId w:val="29"/>
        </w:numPr>
      </w:pPr>
      <w:r>
        <w:rPr>
          <w:rFonts w:hint="eastAsia"/>
        </w:rPr>
        <w:t>인공지능 개발 환경</w:t>
      </w:r>
      <w:r w:rsidR="00607AD5">
        <w:rPr>
          <w:rFonts w:hint="eastAsia"/>
        </w:rPr>
        <w:t xml:space="preserve"> </w:t>
      </w:r>
      <w:r w:rsidR="00607AD5">
        <w:t>(</w:t>
      </w:r>
      <w:r w:rsidR="009B52F8">
        <w:rPr>
          <w:rFonts w:hint="eastAsia"/>
        </w:rPr>
        <w:t>연세대</w:t>
      </w:r>
      <w:r w:rsidR="00607AD5">
        <w:rPr>
          <w:rFonts w:hint="eastAsia"/>
        </w:rPr>
        <w:t>)</w:t>
      </w:r>
    </w:p>
    <w:p w14:paraId="4CFF7A9C" w14:textId="54705B2D" w:rsidR="00A87812" w:rsidRDefault="00A87812" w:rsidP="009260BD">
      <w:pPr>
        <w:pStyle w:val="1"/>
        <w:numPr>
          <w:ilvl w:val="0"/>
          <w:numId w:val="29"/>
        </w:numPr>
      </w:pPr>
      <w:r>
        <w:rPr>
          <w:rFonts w:hint="eastAsia"/>
        </w:rPr>
        <w:t>데이터 수집</w:t>
      </w:r>
      <w:r w:rsidR="00607AD5">
        <w:rPr>
          <w:rFonts w:hint="eastAsia"/>
        </w:rPr>
        <w:t xml:space="preserve"> </w:t>
      </w:r>
      <w:r w:rsidR="00607AD5">
        <w:t>(</w:t>
      </w:r>
      <w:r w:rsidR="009B52F8">
        <w:rPr>
          <w:rFonts w:hint="eastAsia"/>
        </w:rPr>
        <w:t>성균관대</w:t>
      </w:r>
      <w:r w:rsidR="00607AD5">
        <w:rPr>
          <w:rFonts w:hint="eastAsia"/>
        </w:rPr>
        <w:t>)</w:t>
      </w:r>
    </w:p>
    <w:p w14:paraId="05B6C88E" w14:textId="336EA2F1" w:rsidR="00A87812" w:rsidRDefault="00A87812" w:rsidP="009260BD">
      <w:pPr>
        <w:pStyle w:val="1"/>
        <w:numPr>
          <w:ilvl w:val="0"/>
          <w:numId w:val="29"/>
        </w:numPr>
      </w:pPr>
      <w:r>
        <w:rPr>
          <w:rFonts w:hint="eastAsia"/>
        </w:rPr>
        <w:t>데이터 관리 및 가시화</w:t>
      </w:r>
      <w:r w:rsidR="00607AD5">
        <w:t xml:space="preserve"> (</w:t>
      </w:r>
      <w:r w:rsidR="009B52F8">
        <w:rPr>
          <w:rFonts w:hint="eastAsia"/>
        </w:rPr>
        <w:t>성균관대</w:t>
      </w:r>
      <w:r w:rsidR="00607AD5">
        <w:rPr>
          <w:rFonts w:hint="eastAsia"/>
        </w:rPr>
        <w:t>)</w:t>
      </w:r>
    </w:p>
    <w:p w14:paraId="3865D7E4" w14:textId="4C96154B" w:rsidR="00A87812" w:rsidRDefault="00A87812" w:rsidP="009260BD">
      <w:pPr>
        <w:pStyle w:val="1"/>
        <w:numPr>
          <w:ilvl w:val="0"/>
          <w:numId w:val="29"/>
        </w:numPr>
      </w:pPr>
      <w:r>
        <w:rPr>
          <w:rFonts w:hint="eastAsia"/>
        </w:rPr>
        <w:t>데이터 전처리</w:t>
      </w:r>
      <w:r w:rsidR="00607AD5">
        <w:rPr>
          <w:rFonts w:hint="eastAsia"/>
        </w:rPr>
        <w:t xml:space="preserve"> </w:t>
      </w:r>
      <w:r w:rsidR="00607AD5">
        <w:t>(</w:t>
      </w:r>
      <w:r w:rsidR="009B52F8">
        <w:rPr>
          <w:rFonts w:hint="eastAsia"/>
        </w:rPr>
        <w:t>성균관대</w:t>
      </w:r>
      <w:r w:rsidR="00607AD5">
        <w:rPr>
          <w:rFonts w:hint="eastAsia"/>
        </w:rPr>
        <w:t>)</w:t>
      </w:r>
    </w:p>
    <w:p w14:paraId="5B156BA2" w14:textId="5443C786" w:rsidR="00A87812" w:rsidRDefault="00A87812" w:rsidP="009B52F8">
      <w:pPr>
        <w:pStyle w:val="1"/>
        <w:numPr>
          <w:ilvl w:val="0"/>
          <w:numId w:val="29"/>
        </w:numPr>
      </w:pPr>
      <w:r>
        <w:rPr>
          <w:rFonts w:hint="eastAsia"/>
        </w:rPr>
        <w:t>기계학습</w:t>
      </w:r>
      <w:r>
        <w:t xml:space="preserve"> </w:t>
      </w:r>
      <w:r>
        <w:rPr>
          <w:rFonts w:hint="eastAsia"/>
        </w:rPr>
        <w:t>기반 예측 및 분석</w:t>
      </w:r>
      <w:r w:rsidR="00607AD5">
        <w:t xml:space="preserve"> (</w:t>
      </w:r>
      <w:r w:rsidR="009B52F8">
        <w:rPr>
          <w:rFonts w:hint="eastAsia"/>
        </w:rPr>
        <w:t>연세대</w:t>
      </w:r>
      <w:r w:rsidR="00607AD5">
        <w:rPr>
          <w:rFonts w:hint="eastAsia"/>
        </w:rPr>
        <w:t>)</w:t>
      </w:r>
    </w:p>
    <w:p w14:paraId="071CC9C6" w14:textId="767561EE" w:rsidR="00FA4630" w:rsidRDefault="00FA4630">
      <w:pPr>
        <w:widowControl/>
        <w:wordWrap/>
        <w:autoSpaceDE/>
        <w:autoSpaceDN/>
      </w:pPr>
      <w:r>
        <w:br w:type="page"/>
      </w:r>
    </w:p>
    <w:p w14:paraId="24C1B08B" w14:textId="5BCEB3F6" w:rsidR="009260BD" w:rsidRDefault="009260BD" w:rsidP="009260BD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화학공정에의 적용</w:t>
      </w:r>
    </w:p>
    <w:p w14:paraId="580721E3" w14:textId="1F975C88" w:rsidR="00ED6793" w:rsidRDefault="00ED6793" w:rsidP="00FA4630">
      <w:pPr>
        <w:pStyle w:val="1"/>
        <w:numPr>
          <w:ilvl w:val="0"/>
          <w:numId w:val="41"/>
        </w:numPr>
      </w:pPr>
      <w:r>
        <w:rPr>
          <w:rFonts w:hint="eastAsia"/>
        </w:rPr>
        <w:t xml:space="preserve">인공지능 </w:t>
      </w:r>
      <w:r w:rsidRPr="00FA4630">
        <w:rPr>
          <w:rFonts w:hint="eastAsia"/>
        </w:rPr>
        <w:t>기반</w:t>
      </w:r>
      <w:r>
        <w:rPr>
          <w:rFonts w:hint="eastAsia"/>
        </w:rPr>
        <w:t xml:space="preserve"> 물질 개발 및 거동 분석</w:t>
      </w:r>
    </w:p>
    <w:p w14:paraId="30BF315B" w14:textId="6CF6FA4B" w:rsidR="00ED6793" w:rsidRDefault="005E64E8" w:rsidP="00FA4630">
      <w:pPr>
        <w:pStyle w:val="2"/>
        <w:numPr>
          <w:ilvl w:val="0"/>
          <w:numId w:val="33"/>
        </w:numPr>
      </w:pPr>
      <w:r w:rsidRPr="00FA4630">
        <w:rPr>
          <w:rFonts w:hint="eastAsia"/>
        </w:rPr>
        <w:t>수성가스</w:t>
      </w:r>
      <w:r>
        <w:rPr>
          <w:rFonts w:hint="eastAsia"/>
        </w:rPr>
        <w:t xml:space="preserve"> </w:t>
      </w:r>
      <w:r w:rsidR="006432E0">
        <w:rPr>
          <w:rFonts w:hint="eastAsia"/>
        </w:rPr>
        <w:t xml:space="preserve">전이 </w:t>
      </w:r>
      <w:r>
        <w:rPr>
          <w:rFonts w:hint="eastAsia"/>
        </w:rPr>
        <w:t>반응 촉매 분석</w:t>
      </w:r>
      <w:r w:rsidR="00285275">
        <w:rPr>
          <w:rFonts w:hint="eastAsia"/>
        </w:rPr>
        <w:t xml:space="preserve"> </w:t>
      </w:r>
      <w:r w:rsidR="00285275">
        <w:t>(</w:t>
      </w:r>
      <w:r w:rsidR="009B52F8">
        <w:rPr>
          <w:rFonts w:hint="eastAsia"/>
        </w:rPr>
        <w:t>성균관대</w:t>
      </w:r>
      <w:r w:rsidR="00285275">
        <w:rPr>
          <w:rFonts w:hint="eastAsia"/>
        </w:rPr>
        <w:t>)</w:t>
      </w:r>
    </w:p>
    <w:p w14:paraId="4253327D" w14:textId="67D6263C" w:rsidR="005E64E8" w:rsidRDefault="001B5AE6" w:rsidP="00FA4630">
      <w:pPr>
        <w:pStyle w:val="2"/>
        <w:numPr>
          <w:ilvl w:val="0"/>
          <w:numId w:val="33"/>
        </w:numPr>
      </w:pPr>
      <w:r>
        <w:rPr>
          <w:rFonts w:hint="eastAsia"/>
        </w:rPr>
        <w:t>이온성 액체의 무한 희석 활성도 계수 추정</w:t>
      </w:r>
      <w:r w:rsidR="000A62FE">
        <w:rPr>
          <w:rFonts w:hint="eastAsia"/>
        </w:rPr>
        <w:t xml:space="preserve"> </w:t>
      </w:r>
      <w:r w:rsidR="00285275">
        <w:t>(</w:t>
      </w:r>
      <w:r w:rsidR="009B52F8">
        <w:rPr>
          <w:rFonts w:hint="eastAsia"/>
        </w:rPr>
        <w:t>성균관대</w:t>
      </w:r>
      <w:r w:rsidR="00285275">
        <w:rPr>
          <w:rFonts w:hint="eastAsia"/>
        </w:rPr>
        <w:t>)</w:t>
      </w:r>
    </w:p>
    <w:p w14:paraId="0F585128" w14:textId="2880CBB3" w:rsidR="005E64E8" w:rsidRDefault="005E64E8" w:rsidP="00FA4630">
      <w:pPr>
        <w:pStyle w:val="2"/>
        <w:numPr>
          <w:ilvl w:val="0"/>
          <w:numId w:val="33"/>
        </w:numPr>
      </w:pPr>
      <w:r>
        <w:rPr>
          <w:rFonts w:hint="eastAsia"/>
        </w:rPr>
        <w:t>유기용매 막</w:t>
      </w:r>
      <w:r w:rsidR="000A62FE">
        <w:rPr>
          <w:rFonts w:hint="eastAsia"/>
        </w:rPr>
        <w:t xml:space="preserve"> </w:t>
      </w:r>
      <w:r>
        <w:rPr>
          <w:rFonts w:hint="eastAsia"/>
        </w:rPr>
        <w:t>분리 소재 분석</w:t>
      </w:r>
      <w:r w:rsidR="00285275">
        <w:rPr>
          <w:rFonts w:hint="eastAsia"/>
        </w:rPr>
        <w:t xml:space="preserve"> </w:t>
      </w:r>
      <w:r w:rsidR="00285275">
        <w:t>(</w:t>
      </w:r>
      <w:r w:rsidR="009B52F8">
        <w:rPr>
          <w:rFonts w:hint="eastAsia"/>
        </w:rPr>
        <w:t>성균관대</w:t>
      </w:r>
      <w:r w:rsidR="00285275">
        <w:rPr>
          <w:rFonts w:hint="eastAsia"/>
        </w:rPr>
        <w:t>)</w:t>
      </w:r>
    </w:p>
    <w:p w14:paraId="2B9E30E0" w14:textId="7DB45D6B" w:rsidR="005E64E8" w:rsidRDefault="005E64E8" w:rsidP="00FA4630">
      <w:pPr>
        <w:pStyle w:val="1"/>
        <w:numPr>
          <w:ilvl w:val="0"/>
          <w:numId w:val="41"/>
        </w:numPr>
      </w:pPr>
      <w:r>
        <w:rPr>
          <w:rFonts w:hint="eastAsia"/>
        </w:rPr>
        <w:t>인공지능 기반 공정 설계 및 최적화</w:t>
      </w:r>
    </w:p>
    <w:p w14:paraId="0B70D201" w14:textId="7B81EC02" w:rsidR="005E64E8" w:rsidRDefault="00B2772D" w:rsidP="00FA4630">
      <w:pPr>
        <w:pStyle w:val="2"/>
        <w:numPr>
          <w:ilvl w:val="0"/>
          <w:numId w:val="35"/>
        </w:numPr>
      </w:pPr>
      <w:r>
        <w:rPr>
          <w:rFonts w:hint="eastAsia"/>
        </w:rPr>
        <w:t xml:space="preserve">전 과정 평가 </w:t>
      </w:r>
      <w:r w:rsidR="00285275">
        <w:t>(</w:t>
      </w:r>
      <w:r w:rsidR="009B52F8">
        <w:rPr>
          <w:rFonts w:hint="eastAsia"/>
        </w:rPr>
        <w:t>경희대</w:t>
      </w:r>
      <w:r w:rsidR="00285275">
        <w:rPr>
          <w:rFonts w:hint="eastAsia"/>
        </w:rPr>
        <w:t>)</w:t>
      </w:r>
    </w:p>
    <w:p w14:paraId="66D3E83C" w14:textId="0F13A434" w:rsidR="005E64E8" w:rsidRDefault="005E64E8" w:rsidP="003D29CE">
      <w:pPr>
        <w:pStyle w:val="2"/>
        <w:numPr>
          <w:ilvl w:val="0"/>
          <w:numId w:val="35"/>
        </w:numPr>
      </w:pPr>
      <w:r w:rsidRPr="00FA4630">
        <w:rPr>
          <w:rFonts w:hint="eastAsia"/>
        </w:rPr>
        <w:t>탈</w:t>
      </w:r>
      <w:r w:rsidR="00B2772D">
        <w:rPr>
          <w:rFonts w:hint="eastAsia"/>
        </w:rPr>
        <w:t xml:space="preserve"> </w:t>
      </w:r>
      <w:r w:rsidRPr="00FA4630">
        <w:rPr>
          <w:rFonts w:hint="eastAsia"/>
        </w:rPr>
        <w:t>실험</w:t>
      </w:r>
      <w:r>
        <w:rPr>
          <w:rFonts w:hint="eastAsia"/>
        </w:rPr>
        <w:t xml:space="preserve"> </w:t>
      </w:r>
      <w:r w:rsidR="00FA4630">
        <w:rPr>
          <w:rFonts w:hint="eastAsia"/>
        </w:rPr>
        <w:t>단원자</w:t>
      </w:r>
      <w:r>
        <w:rPr>
          <w:rFonts w:hint="eastAsia"/>
        </w:rPr>
        <w:t xml:space="preserve"> 증착 공정 설계</w:t>
      </w:r>
      <w:r w:rsidR="00285275">
        <w:rPr>
          <w:rFonts w:hint="eastAsia"/>
        </w:rPr>
        <w:t xml:space="preserve"> </w:t>
      </w:r>
      <w:r w:rsidR="00285275">
        <w:t>(</w:t>
      </w:r>
      <w:r w:rsidR="009B52F8">
        <w:rPr>
          <w:rFonts w:hint="eastAsia"/>
        </w:rPr>
        <w:t>성균관대</w:t>
      </w:r>
      <w:r w:rsidR="00285275">
        <w:rPr>
          <w:rFonts w:hint="eastAsia"/>
        </w:rPr>
        <w:t>)</w:t>
      </w:r>
    </w:p>
    <w:p w14:paraId="6D179FF9" w14:textId="3DA78CCE" w:rsidR="005E64E8" w:rsidRDefault="005E64E8" w:rsidP="00FA4630">
      <w:pPr>
        <w:pStyle w:val="1"/>
        <w:numPr>
          <w:ilvl w:val="0"/>
          <w:numId w:val="41"/>
        </w:numPr>
      </w:pPr>
      <w:r>
        <w:rPr>
          <w:rFonts w:hint="eastAsia"/>
        </w:rPr>
        <w:t>인공지능 기반 공정 운전 및 최적화</w:t>
      </w:r>
    </w:p>
    <w:p w14:paraId="5CDF96B3" w14:textId="643E7547" w:rsidR="00FA4630" w:rsidRDefault="00B2772D" w:rsidP="00FA4630">
      <w:pPr>
        <w:pStyle w:val="2"/>
        <w:numPr>
          <w:ilvl w:val="0"/>
          <w:numId w:val="38"/>
        </w:numPr>
      </w:pPr>
      <w:r>
        <w:rPr>
          <w:rFonts w:hint="eastAsia"/>
        </w:rPr>
        <w:t xml:space="preserve">수증기 개질 수소 생산 공정 운전조건 최적화 </w:t>
      </w:r>
      <w:r w:rsidR="00285275">
        <w:t>(</w:t>
      </w:r>
      <w:r w:rsidR="009B52F8">
        <w:rPr>
          <w:rFonts w:hint="eastAsia"/>
        </w:rPr>
        <w:t>연세대</w:t>
      </w:r>
      <w:r w:rsidR="00285275">
        <w:rPr>
          <w:rFonts w:hint="eastAsia"/>
        </w:rPr>
        <w:t>)</w:t>
      </w:r>
    </w:p>
    <w:p w14:paraId="0E12C497" w14:textId="258ACC25" w:rsidR="005E64E8" w:rsidRDefault="00B2772D" w:rsidP="00FA4630">
      <w:pPr>
        <w:pStyle w:val="2"/>
        <w:numPr>
          <w:ilvl w:val="0"/>
          <w:numId w:val="38"/>
        </w:numPr>
      </w:pPr>
      <w:r>
        <w:rPr>
          <w:rFonts w:hint="eastAsia"/>
        </w:rPr>
        <w:t xml:space="preserve">친환경적 폭발성 폐기물 처리 공정 운전 최적화 </w:t>
      </w:r>
      <w:r w:rsidR="00285275">
        <w:t>(</w:t>
      </w:r>
      <w:r w:rsidR="009B52F8">
        <w:rPr>
          <w:rFonts w:hint="eastAsia"/>
        </w:rPr>
        <w:t>연세대</w:t>
      </w:r>
      <w:r w:rsidR="00285275">
        <w:rPr>
          <w:rFonts w:hint="eastAsia"/>
        </w:rPr>
        <w:t>)</w:t>
      </w:r>
    </w:p>
    <w:p w14:paraId="4F1C9DF2" w14:textId="67295E9D" w:rsidR="003D29CE" w:rsidRDefault="003D29CE" w:rsidP="003D29CE">
      <w:pPr>
        <w:pStyle w:val="1"/>
        <w:numPr>
          <w:ilvl w:val="0"/>
          <w:numId w:val="41"/>
        </w:numPr>
      </w:pPr>
      <w:r>
        <w:rPr>
          <w:rFonts w:hint="eastAsia"/>
        </w:rPr>
        <w:t xml:space="preserve">인공지능 </w:t>
      </w:r>
      <w:r w:rsidRPr="009260BD">
        <w:rPr>
          <w:rFonts w:hint="eastAsia"/>
        </w:rPr>
        <w:t>기반</w:t>
      </w:r>
      <w:r>
        <w:rPr>
          <w:rFonts w:hint="eastAsia"/>
        </w:rPr>
        <w:t xml:space="preserve"> 공정 제어</w:t>
      </w:r>
    </w:p>
    <w:p w14:paraId="592081B3" w14:textId="40FA5A61" w:rsidR="003D29CE" w:rsidRDefault="00061A34" w:rsidP="003D29CE">
      <w:pPr>
        <w:pStyle w:val="2"/>
        <w:numPr>
          <w:ilvl w:val="0"/>
          <w:numId w:val="42"/>
        </w:numPr>
      </w:pPr>
      <w:r>
        <w:t xml:space="preserve">PID </w:t>
      </w:r>
      <w:r>
        <w:rPr>
          <w:rFonts w:hint="eastAsia"/>
        </w:rPr>
        <w:t>제어 시스템을 이용한 공정 제어 (</w:t>
      </w:r>
      <w:r w:rsidR="009B52F8">
        <w:rPr>
          <w:rFonts w:hint="eastAsia"/>
        </w:rPr>
        <w:t>경희대</w:t>
      </w:r>
      <w:r>
        <w:rPr>
          <w:rFonts w:hint="eastAsia"/>
        </w:rPr>
        <w:t>)</w:t>
      </w:r>
    </w:p>
    <w:p w14:paraId="0D563B21" w14:textId="71CD24CC" w:rsidR="00061A34" w:rsidRPr="00061A34" w:rsidRDefault="00061A34" w:rsidP="00061A34">
      <w:pPr>
        <w:pStyle w:val="2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 xml:space="preserve">신경망 모델 기반 예측 제어 </w:t>
      </w:r>
      <w:r>
        <w:t>(</w:t>
      </w:r>
      <w:r w:rsidR="009B52F8">
        <w:rPr>
          <w:rFonts w:hint="eastAsia"/>
        </w:rPr>
        <w:t>경희대</w:t>
      </w:r>
      <w:r>
        <w:t>)</w:t>
      </w:r>
    </w:p>
    <w:p w14:paraId="06DF0A43" w14:textId="4641EAE6" w:rsidR="005E64E8" w:rsidRDefault="005E64E8" w:rsidP="00FA4630">
      <w:pPr>
        <w:pStyle w:val="1"/>
        <w:numPr>
          <w:ilvl w:val="0"/>
          <w:numId w:val="41"/>
        </w:numPr>
      </w:pPr>
      <w:r>
        <w:rPr>
          <w:rFonts w:hint="eastAsia"/>
        </w:rPr>
        <w:t>인공지능</w:t>
      </w:r>
      <w:r>
        <w:t xml:space="preserve"> </w:t>
      </w:r>
      <w:r>
        <w:rPr>
          <w:rFonts w:hint="eastAsia"/>
        </w:rPr>
        <w:t>기반 예지보전 및 안전</w:t>
      </w:r>
    </w:p>
    <w:p w14:paraId="69DD4EE5" w14:textId="0E1A6D49" w:rsidR="005E64E8" w:rsidRDefault="00B2772D" w:rsidP="00FA4630">
      <w:pPr>
        <w:pStyle w:val="2"/>
        <w:numPr>
          <w:ilvl w:val="0"/>
          <w:numId w:val="39"/>
        </w:numPr>
      </w:pPr>
      <w:r>
        <w:rPr>
          <w:rFonts w:hint="eastAsia"/>
        </w:rPr>
        <w:t>화학 공정 이상 감지 및 진단</w:t>
      </w:r>
      <w:r w:rsidR="00285275">
        <w:t>(</w:t>
      </w:r>
      <w:r w:rsidR="009B52F8">
        <w:rPr>
          <w:rFonts w:hint="eastAsia"/>
        </w:rPr>
        <w:t>연세대</w:t>
      </w:r>
      <w:r w:rsidR="00285275">
        <w:rPr>
          <w:rFonts w:hint="eastAsia"/>
        </w:rPr>
        <w:t>)</w:t>
      </w:r>
    </w:p>
    <w:p w14:paraId="13C39C1C" w14:textId="0BB8B38D" w:rsidR="005E64E8" w:rsidRDefault="005E64E8" w:rsidP="00FA4630">
      <w:pPr>
        <w:pStyle w:val="1"/>
        <w:numPr>
          <w:ilvl w:val="0"/>
          <w:numId w:val="41"/>
        </w:numPr>
      </w:pPr>
      <w:r>
        <w:rPr>
          <w:rFonts w:hint="eastAsia"/>
        </w:rPr>
        <w:t xml:space="preserve">지능형 </w:t>
      </w:r>
      <w:r w:rsidRPr="00FA4630">
        <w:rPr>
          <w:rFonts w:hint="eastAsia"/>
        </w:rPr>
        <w:t>화학</w:t>
      </w:r>
      <w:r>
        <w:rPr>
          <w:rFonts w:hint="eastAsia"/>
        </w:rPr>
        <w:t xml:space="preserve"> 공정의 미래</w:t>
      </w:r>
    </w:p>
    <w:p w14:paraId="47CCD076" w14:textId="3C0942F9" w:rsidR="005E64E8" w:rsidRPr="005E64E8" w:rsidRDefault="005E64E8" w:rsidP="00FA4630">
      <w:pPr>
        <w:pStyle w:val="2"/>
        <w:numPr>
          <w:ilvl w:val="0"/>
          <w:numId w:val="40"/>
        </w:numPr>
      </w:pPr>
      <w:r>
        <w:rPr>
          <w:rFonts w:hint="eastAsia"/>
        </w:rPr>
        <w:t>현장 적용 및 디지털 트윈</w:t>
      </w:r>
    </w:p>
    <w:p w14:paraId="4D6EAA5F" w14:textId="77777777" w:rsidR="00A87812" w:rsidRPr="00A87812" w:rsidRDefault="00A87812" w:rsidP="00A87812"/>
    <w:sectPr w:rsidR="00A87812" w:rsidRPr="00A87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7220" w14:textId="77777777" w:rsidR="006129B1" w:rsidRDefault="006129B1" w:rsidP="00A87812">
      <w:pPr>
        <w:spacing w:after="0" w:line="240" w:lineRule="auto"/>
      </w:pPr>
      <w:r>
        <w:separator/>
      </w:r>
    </w:p>
  </w:endnote>
  <w:endnote w:type="continuationSeparator" w:id="0">
    <w:p w14:paraId="6E16F8BC" w14:textId="77777777" w:rsidR="006129B1" w:rsidRDefault="006129B1" w:rsidP="00A8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65BE" w14:textId="77777777" w:rsidR="006129B1" w:rsidRDefault="006129B1" w:rsidP="00A87812">
      <w:pPr>
        <w:spacing w:after="0" w:line="240" w:lineRule="auto"/>
      </w:pPr>
      <w:r>
        <w:separator/>
      </w:r>
    </w:p>
  </w:footnote>
  <w:footnote w:type="continuationSeparator" w:id="0">
    <w:p w14:paraId="71670A0F" w14:textId="77777777" w:rsidR="006129B1" w:rsidRDefault="006129B1" w:rsidP="00A8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FC1"/>
    <w:multiLevelType w:val="hybridMultilevel"/>
    <w:tmpl w:val="3FAC0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861B8"/>
    <w:multiLevelType w:val="hybridMultilevel"/>
    <w:tmpl w:val="1EA61AF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806D9"/>
    <w:multiLevelType w:val="hybridMultilevel"/>
    <w:tmpl w:val="BB16AF5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CE66C3"/>
    <w:multiLevelType w:val="hybridMultilevel"/>
    <w:tmpl w:val="5B8ED9B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7509B0"/>
    <w:multiLevelType w:val="hybridMultilevel"/>
    <w:tmpl w:val="321CB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E34473"/>
    <w:multiLevelType w:val="hybridMultilevel"/>
    <w:tmpl w:val="778465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7561EA"/>
    <w:multiLevelType w:val="hybridMultilevel"/>
    <w:tmpl w:val="FBF6C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9551CC"/>
    <w:multiLevelType w:val="multilevel"/>
    <w:tmpl w:val="E32CC70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A70EE"/>
    <w:multiLevelType w:val="hybridMultilevel"/>
    <w:tmpl w:val="A2A4F2DE"/>
    <w:lvl w:ilvl="0" w:tplc="23524C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7B0F0B"/>
    <w:multiLevelType w:val="hybridMultilevel"/>
    <w:tmpl w:val="5786043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97268C"/>
    <w:multiLevelType w:val="hybridMultilevel"/>
    <w:tmpl w:val="05944B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1705C7"/>
    <w:multiLevelType w:val="hybridMultilevel"/>
    <w:tmpl w:val="4FAC00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CA656C"/>
    <w:multiLevelType w:val="hybridMultilevel"/>
    <w:tmpl w:val="3DECD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DC60F5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F638C"/>
    <w:multiLevelType w:val="hybridMultilevel"/>
    <w:tmpl w:val="72D6E8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8F2B09"/>
    <w:multiLevelType w:val="hybridMultilevel"/>
    <w:tmpl w:val="4F52835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27A2991"/>
    <w:multiLevelType w:val="hybridMultilevel"/>
    <w:tmpl w:val="AFEC7CB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5703512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D4E296A"/>
    <w:multiLevelType w:val="hybridMultilevel"/>
    <w:tmpl w:val="D8A82FE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FE7A0D"/>
    <w:multiLevelType w:val="hybridMultilevel"/>
    <w:tmpl w:val="6EC6393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DA2913"/>
    <w:multiLevelType w:val="hybridMultilevel"/>
    <w:tmpl w:val="EAE4D8EC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D7E61FE"/>
    <w:multiLevelType w:val="hybridMultilevel"/>
    <w:tmpl w:val="5D5030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16A5A65"/>
    <w:multiLevelType w:val="hybridMultilevel"/>
    <w:tmpl w:val="494A27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D16F29"/>
    <w:multiLevelType w:val="hybridMultilevel"/>
    <w:tmpl w:val="E0968C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621081"/>
    <w:multiLevelType w:val="hybridMultilevel"/>
    <w:tmpl w:val="9FB42C14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61538D"/>
    <w:multiLevelType w:val="hybridMultilevel"/>
    <w:tmpl w:val="8ABA800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7B31A6B"/>
    <w:multiLevelType w:val="multilevel"/>
    <w:tmpl w:val="D22C6054"/>
    <w:lvl w:ilvl="0">
      <w:start w:val="1"/>
      <w:numFmt w:val="upperRoman"/>
      <w:lvlText w:val="%1."/>
      <w:lvlJc w:val="left"/>
      <w:pPr>
        <w:ind w:left="800" w:hanging="400"/>
      </w:pPr>
      <w:rPr>
        <w:rFonts w:eastAsia="함초롬바탕" w:hint="eastAsia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eastAsia="함초롬바탕" w:hint="eastAsia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lvlText w:val="%3)"/>
      <w:lvlJc w:val="right"/>
      <w:pPr>
        <w:ind w:left="1600" w:hanging="400"/>
      </w:pPr>
      <w:rPr>
        <w:rFonts w:eastAsia="함초롬바탕" w:hint="eastAsia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EnclosedCircle"/>
      <w:lvlText w:val="%4"/>
      <w:lvlJc w:val="left"/>
      <w:pPr>
        <w:ind w:left="2000" w:hanging="400"/>
      </w:pPr>
      <w:rPr>
        <w:rFonts w:eastAsia="함초롬바탕" w:hint="eastAsia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9675074"/>
    <w:multiLevelType w:val="hybridMultilevel"/>
    <w:tmpl w:val="4DBEED6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173169"/>
    <w:multiLevelType w:val="hybridMultilevel"/>
    <w:tmpl w:val="E814EF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5B91BE9"/>
    <w:multiLevelType w:val="hybridMultilevel"/>
    <w:tmpl w:val="29B427A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E17ED7"/>
    <w:multiLevelType w:val="hybridMultilevel"/>
    <w:tmpl w:val="A106E07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A21D3F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A370B"/>
    <w:multiLevelType w:val="hybridMultilevel"/>
    <w:tmpl w:val="DD7C66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0"/>
  </w:num>
  <w:num w:numId="5">
    <w:abstractNumId w:val="19"/>
  </w:num>
  <w:num w:numId="6">
    <w:abstractNumId w:val="6"/>
  </w:num>
  <w:num w:numId="7">
    <w:abstractNumId w:val="35"/>
  </w:num>
  <w:num w:numId="8">
    <w:abstractNumId w:val="2"/>
  </w:num>
  <w:num w:numId="9">
    <w:abstractNumId w:val="12"/>
  </w:num>
  <w:num w:numId="10">
    <w:abstractNumId w:val="16"/>
  </w:num>
  <w:num w:numId="11">
    <w:abstractNumId w:val="34"/>
  </w:num>
  <w:num w:numId="12">
    <w:abstractNumId w:val="29"/>
  </w:num>
  <w:num w:numId="13">
    <w:abstractNumId w:val="27"/>
  </w:num>
  <w:num w:numId="14">
    <w:abstractNumId w:val="7"/>
  </w:num>
  <w:num w:numId="15">
    <w:abstractNumId w:val="32"/>
  </w:num>
  <w:num w:numId="16">
    <w:abstractNumId w:val="1"/>
  </w:num>
  <w:num w:numId="17">
    <w:abstractNumId w:val="13"/>
  </w:num>
  <w:num w:numId="18">
    <w:abstractNumId w:val="15"/>
  </w:num>
  <w:num w:numId="19">
    <w:abstractNumId w:val="18"/>
  </w:num>
  <w:num w:numId="20">
    <w:abstractNumId w:val="42"/>
  </w:num>
  <w:num w:numId="21">
    <w:abstractNumId w:val="3"/>
  </w:num>
  <w:num w:numId="22">
    <w:abstractNumId w:val="41"/>
  </w:num>
  <w:num w:numId="23">
    <w:abstractNumId w:val="23"/>
  </w:num>
  <w:num w:numId="24">
    <w:abstractNumId w:val="17"/>
  </w:num>
  <w:num w:numId="25">
    <w:abstractNumId w:val="22"/>
  </w:num>
  <w:num w:numId="26">
    <w:abstractNumId w:val="39"/>
  </w:num>
  <w:num w:numId="27">
    <w:abstractNumId w:val="14"/>
  </w:num>
  <w:num w:numId="28">
    <w:abstractNumId w:val="24"/>
  </w:num>
  <w:num w:numId="29">
    <w:abstractNumId w:val="20"/>
  </w:num>
  <w:num w:numId="30">
    <w:abstractNumId w:val="9"/>
  </w:num>
  <w:num w:numId="31">
    <w:abstractNumId w:val="28"/>
  </w:num>
  <w:num w:numId="32">
    <w:abstractNumId w:val="31"/>
  </w:num>
  <w:num w:numId="33">
    <w:abstractNumId w:val="10"/>
  </w:num>
  <w:num w:numId="34">
    <w:abstractNumId w:val="36"/>
  </w:num>
  <w:num w:numId="35">
    <w:abstractNumId w:val="21"/>
  </w:num>
  <w:num w:numId="36">
    <w:abstractNumId w:val="25"/>
  </w:num>
  <w:num w:numId="37">
    <w:abstractNumId w:val="33"/>
  </w:num>
  <w:num w:numId="38">
    <w:abstractNumId w:val="38"/>
  </w:num>
  <w:num w:numId="39">
    <w:abstractNumId w:val="26"/>
  </w:num>
  <w:num w:numId="40">
    <w:abstractNumId w:val="11"/>
  </w:num>
  <w:num w:numId="41">
    <w:abstractNumId w:val="4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MDMAEZbGhqYmSjpKwanFxZn5eSAFxrUA9z3q9ywAAAA="/>
  </w:docVars>
  <w:rsids>
    <w:rsidRoot w:val="00A87812"/>
    <w:rsid w:val="00061A34"/>
    <w:rsid w:val="000A62FE"/>
    <w:rsid w:val="000C5EE5"/>
    <w:rsid w:val="00143C97"/>
    <w:rsid w:val="001B5AE6"/>
    <w:rsid w:val="00214CB2"/>
    <w:rsid w:val="002277AF"/>
    <w:rsid w:val="00285275"/>
    <w:rsid w:val="002D0CB7"/>
    <w:rsid w:val="003D29CE"/>
    <w:rsid w:val="005E64E8"/>
    <w:rsid w:val="00607AD5"/>
    <w:rsid w:val="006129B1"/>
    <w:rsid w:val="006432E0"/>
    <w:rsid w:val="008875E9"/>
    <w:rsid w:val="009260BD"/>
    <w:rsid w:val="009B52F8"/>
    <w:rsid w:val="00A87812"/>
    <w:rsid w:val="00AB3B87"/>
    <w:rsid w:val="00AC6CF4"/>
    <w:rsid w:val="00B2772D"/>
    <w:rsid w:val="00D463AA"/>
    <w:rsid w:val="00E137D4"/>
    <w:rsid w:val="00EC37D7"/>
    <w:rsid w:val="00ED6793"/>
    <w:rsid w:val="00FA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7E3B3"/>
  <w15:chartTrackingRefBased/>
  <w15:docId w15:val="{8D6E4DAC-1398-4FF4-B47E-75D5AFF7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E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5E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EE5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E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5EE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5E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5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C5E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C5EE5"/>
    <w:rPr>
      <w:rFonts w:asciiTheme="majorHAnsi" w:eastAsiaTheme="majorEastAsia" w:hAnsiTheme="majorHAnsi" w:cstheme="majorBidi"/>
      <w:sz w:val="24"/>
    </w:rPr>
  </w:style>
  <w:style w:type="paragraph" w:styleId="a4">
    <w:name w:val="header"/>
    <w:basedOn w:val="a"/>
    <w:link w:val="Char0"/>
    <w:uiPriority w:val="99"/>
    <w:unhideWhenUsed/>
    <w:rsid w:val="00A87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87812"/>
  </w:style>
  <w:style w:type="paragraph" w:styleId="a5">
    <w:name w:val="footer"/>
    <w:basedOn w:val="a"/>
    <w:link w:val="Char1"/>
    <w:uiPriority w:val="99"/>
    <w:unhideWhenUsed/>
    <w:rsid w:val="00A878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87812"/>
  </w:style>
  <w:style w:type="character" w:customStyle="1" w:styleId="3Char">
    <w:name w:val="제목 3 Char"/>
    <w:basedOn w:val="a0"/>
    <w:link w:val="3"/>
    <w:uiPriority w:val="9"/>
    <w:rsid w:val="000C5EE5"/>
    <w:rPr>
      <w:rFonts w:asciiTheme="majorHAnsi" w:eastAsiaTheme="majorEastAsia" w:hAnsiTheme="majorHAnsi" w:cstheme="majorBidi"/>
      <w:sz w:val="22"/>
    </w:rPr>
  </w:style>
  <w:style w:type="character" w:styleId="a6">
    <w:name w:val="Book Title"/>
    <w:basedOn w:val="a0"/>
    <w:uiPriority w:val="33"/>
    <w:qFormat/>
    <w:rsid w:val="00D463AA"/>
    <w:rPr>
      <w:b/>
      <w:bCs/>
      <w:i/>
      <w:iCs/>
      <w:spacing w:val="5"/>
    </w:rPr>
  </w:style>
  <w:style w:type="character" w:customStyle="1" w:styleId="4Char">
    <w:name w:val="제목 4 Char"/>
    <w:basedOn w:val="a0"/>
    <w:link w:val="4"/>
    <w:uiPriority w:val="9"/>
    <w:rsid w:val="000C5EE5"/>
    <w:rPr>
      <w:b/>
      <w:bCs/>
    </w:rPr>
  </w:style>
  <w:style w:type="paragraph" w:styleId="a7">
    <w:name w:val="caption"/>
    <w:basedOn w:val="a"/>
    <w:next w:val="a"/>
    <w:uiPriority w:val="35"/>
    <w:unhideWhenUsed/>
    <w:qFormat/>
    <w:rsid w:val="000C5EE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11</cp:revision>
  <dcterms:created xsi:type="dcterms:W3CDTF">2022-02-24T13:21:00Z</dcterms:created>
  <dcterms:modified xsi:type="dcterms:W3CDTF">2022-02-25T06:15:00Z</dcterms:modified>
</cp:coreProperties>
</file>