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98C" w:rsidRPr="008E198C" w:rsidRDefault="008E198C" w:rsidP="008E198C">
      <w:pPr>
        <w:jc w:val="center"/>
        <w:rPr>
          <w:rFonts w:ascii="Arial Rounded MT Bold" w:hAnsi="Arial Rounded MT Bold"/>
          <w:sz w:val="72"/>
          <w:lang w:val="es-ES"/>
        </w:rPr>
      </w:pPr>
      <w:r w:rsidRPr="008E198C">
        <w:rPr>
          <w:rFonts w:ascii="Arial Rounded MT Bold" w:hAnsi="Arial Rounded MT Bold"/>
          <w:sz w:val="72"/>
          <w:lang w:val="es-ES"/>
        </w:rPr>
        <w:t xml:space="preserve">Taller número </w:t>
      </w:r>
      <w:r w:rsidR="00CC3ABE">
        <w:rPr>
          <w:rFonts w:ascii="Arial Rounded MT Bold" w:hAnsi="Arial Rounded MT Bold"/>
          <w:sz w:val="72"/>
          <w:lang w:val="es-ES"/>
        </w:rPr>
        <w:t>6</w:t>
      </w:r>
      <w:r w:rsidRPr="008E198C">
        <w:rPr>
          <w:rFonts w:ascii="Arial Rounded MT Bold" w:hAnsi="Arial Rounded MT Bold"/>
          <w:sz w:val="72"/>
          <w:lang w:val="es-ES"/>
        </w:rPr>
        <w:t xml:space="preserve"> </w:t>
      </w:r>
    </w:p>
    <w:p w:rsidR="008E198C" w:rsidRPr="008E198C" w:rsidRDefault="008E198C" w:rsidP="008E198C">
      <w:pPr>
        <w:jc w:val="center"/>
        <w:rPr>
          <w:rFonts w:ascii="Arial Rounded MT Bold" w:hAnsi="Arial Rounded MT Bold"/>
          <w:sz w:val="72"/>
          <w:lang w:val="es-ES"/>
        </w:rPr>
      </w:pPr>
      <w:r w:rsidRPr="008E198C">
        <w:rPr>
          <w:rFonts w:ascii="Arial Rounded MT Bold" w:hAnsi="Arial Rounded MT Bold"/>
          <w:sz w:val="72"/>
          <w:lang w:val="es-ES"/>
        </w:rPr>
        <w:t>de la clase</w:t>
      </w:r>
    </w:p>
    <w:p w:rsidR="00AD1B51" w:rsidRPr="008E198C" w:rsidRDefault="008E198C" w:rsidP="008E198C">
      <w:pPr>
        <w:jc w:val="center"/>
        <w:rPr>
          <w:rFonts w:ascii="Arial Rounded MT Bold" w:hAnsi="Arial Rounded MT Bold"/>
          <w:sz w:val="72"/>
          <w:lang w:val="es-ES"/>
        </w:rPr>
      </w:pPr>
      <w:r w:rsidRPr="008E198C">
        <w:rPr>
          <w:rFonts w:ascii="Arial Rounded MT Bold" w:hAnsi="Arial Rounded MT Bold"/>
          <w:sz w:val="72"/>
          <w:lang w:val="es-ES"/>
        </w:rPr>
        <w:t xml:space="preserve"> Electiva B1  </w:t>
      </w:r>
    </w:p>
    <w:p w:rsidR="008E198C" w:rsidRPr="008E198C" w:rsidRDefault="008E198C" w:rsidP="008E198C">
      <w:pPr>
        <w:jc w:val="center"/>
        <w:rPr>
          <w:rFonts w:ascii="Arial Black" w:hAnsi="Arial Black"/>
          <w:sz w:val="36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  <w:r w:rsidRPr="00121952">
        <w:rPr>
          <w:rFonts w:ascii="Arial" w:hAnsi="Arial" w:cs="Arial"/>
          <w:b/>
          <w:sz w:val="32"/>
          <w:lang w:val="es-ES"/>
        </w:rPr>
        <w:t>Fabio Moya</w:t>
      </w:r>
      <w:r w:rsidR="00121952">
        <w:rPr>
          <w:rFonts w:ascii="Arial" w:hAnsi="Arial" w:cs="Arial"/>
          <w:b/>
          <w:sz w:val="32"/>
          <w:lang w:val="es-ES"/>
        </w:rPr>
        <w:t xml:space="preserve"> Camacho</w:t>
      </w:r>
    </w:p>
    <w:p w:rsidR="00121952" w:rsidRPr="00121952" w:rsidRDefault="00121952" w:rsidP="00121952">
      <w:pPr>
        <w:jc w:val="center"/>
        <w:rPr>
          <w:rFonts w:ascii="Arial" w:hAnsi="Arial" w:cs="Arial"/>
          <w:sz w:val="28"/>
          <w:lang w:val="es-ES"/>
        </w:rPr>
      </w:pPr>
      <w:r w:rsidRPr="00121952">
        <w:rPr>
          <w:rFonts w:ascii="Arial" w:hAnsi="Arial" w:cs="Arial"/>
          <w:sz w:val="24"/>
          <w:lang w:val="es-ES"/>
        </w:rPr>
        <w:t>Profesor</w:t>
      </w:r>
    </w:p>
    <w:p w:rsidR="008E198C" w:rsidRPr="00121952" w:rsidRDefault="008E198C" w:rsidP="008E198C">
      <w:pPr>
        <w:jc w:val="center"/>
        <w:rPr>
          <w:rFonts w:ascii="Arial" w:hAnsi="Arial" w:cs="Arial"/>
          <w:b/>
          <w:sz w:val="28"/>
          <w:lang w:val="es-ES"/>
        </w:rPr>
      </w:pPr>
      <w:r w:rsidRPr="00121952">
        <w:rPr>
          <w:rFonts w:ascii="Arial" w:hAnsi="Arial" w:cs="Arial"/>
          <w:b/>
          <w:sz w:val="28"/>
          <w:lang w:val="es-ES"/>
        </w:rPr>
        <w:t>Universidad de la Guajira</w:t>
      </w: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sz w:val="28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  <w:r w:rsidRPr="008E198C">
        <w:rPr>
          <w:rFonts w:ascii="Arial" w:hAnsi="Arial" w:cs="Arial"/>
          <w:b/>
          <w:sz w:val="32"/>
          <w:lang w:val="es-ES"/>
        </w:rPr>
        <w:t xml:space="preserve">Manual </w:t>
      </w:r>
      <w:r>
        <w:rPr>
          <w:rFonts w:ascii="Arial" w:hAnsi="Arial" w:cs="Arial"/>
          <w:b/>
          <w:sz w:val="32"/>
          <w:lang w:val="es-ES"/>
        </w:rPr>
        <w:t>del paso a paso del taller nu</w:t>
      </w:r>
      <w:r w:rsidRPr="008E198C">
        <w:rPr>
          <w:rFonts w:ascii="Arial" w:hAnsi="Arial" w:cs="Arial"/>
          <w:b/>
          <w:sz w:val="32"/>
          <w:lang w:val="es-ES"/>
        </w:rPr>
        <w:t xml:space="preserve">mero </w:t>
      </w:r>
      <w:r w:rsidR="00CC3ABE">
        <w:rPr>
          <w:rFonts w:ascii="Arial" w:hAnsi="Arial" w:cs="Arial"/>
          <w:b/>
          <w:sz w:val="32"/>
          <w:lang w:val="es-ES"/>
        </w:rPr>
        <w:t>6</w:t>
      </w: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Yonatha Mendoza Molina</w:t>
      </w:r>
    </w:p>
    <w:p w:rsidR="008E198C" w:rsidRPr="00121952" w:rsidRDefault="008E198C" w:rsidP="008E198C">
      <w:pPr>
        <w:jc w:val="center"/>
        <w:rPr>
          <w:rFonts w:ascii="Arial" w:hAnsi="Arial" w:cs="Arial"/>
          <w:sz w:val="24"/>
          <w:lang w:val="es-ES"/>
        </w:rPr>
      </w:pPr>
      <w:r w:rsidRPr="00121952">
        <w:rPr>
          <w:rFonts w:ascii="Arial" w:hAnsi="Arial" w:cs="Arial"/>
          <w:sz w:val="24"/>
          <w:lang w:val="es-ES"/>
        </w:rPr>
        <w:t>Estudiante</w:t>
      </w: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Electiva y Profundización B1</w:t>
      </w: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Universidad de la Guajira</w:t>
      </w: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Facultad de ingeniería</w:t>
      </w:r>
    </w:p>
    <w:p w:rsidR="008E198C" w:rsidRDefault="008E198C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Ingeniería de sistemas</w:t>
      </w: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Riohacha – La Guajira</w:t>
      </w: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  <w:r>
        <w:rPr>
          <w:rFonts w:ascii="Arial" w:hAnsi="Arial" w:cs="Arial"/>
          <w:b/>
          <w:sz w:val="32"/>
          <w:lang w:val="es-ES"/>
        </w:rPr>
        <w:t>2022</w:t>
      </w: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21952" w:rsidRDefault="00121952" w:rsidP="008E198C">
      <w:pPr>
        <w:jc w:val="center"/>
        <w:rPr>
          <w:rFonts w:ascii="Arial" w:hAnsi="Arial" w:cs="Arial"/>
          <w:b/>
          <w:sz w:val="32"/>
          <w:lang w:val="es-ES"/>
        </w:rPr>
      </w:pPr>
    </w:p>
    <w:p w:rsidR="00130260" w:rsidRPr="00130260" w:rsidRDefault="00130260" w:rsidP="00175026">
      <w:pPr>
        <w:jc w:val="center"/>
        <w:rPr>
          <w:rFonts w:ascii="Arial" w:hAnsi="Arial" w:cs="Arial"/>
          <w:b/>
          <w:sz w:val="40"/>
          <w:u w:val="single"/>
          <w:lang w:val="es-ES"/>
        </w:rPr>
      </w:pPr>
      <w:r>
        <w:rPr>
          <w:rFonts w:ascii="Arial" w:hAnsi="Arial" w:cs="Arial"/>
          <w:b/>
          <w:sz w:val="40"/>
          <w:lang w:val="es-ES"/>
        </w:rPr>
        <w:lastRenderedPageBreak/>
        <w:t>IP ESTATICA</w:t>
      </w:r>
    </w:p>
    <w:p w:rsidR="00175026" w:rsidRPr="00175026" w:rsidRDefault="00533023" w:rsidP="00175026">
      <w:pPr>
        <w:jc w:val="center"/>
        <w:rPr>
          <w:rFonts w:ascii="Arial" w:hAnsi="Arial" w:cs="Arial"/>
          <w:b/>
          <w:sz w:val="40"/>
          <w:lang w:val="es-ES"/>
        </w:rPr>
      </w:pPr>
      <w:r w:rsidRPr="00533023">
        <w:rPr>
          <w:rFonts w:ascii="Arial" w:hAnsi="Arial" w:cs="Arial"/>
          <w:b/>
          <w:sz w:val="40"/>
          <w:lang w:val="es-ES"/>
        </w:rPr>
        <w:t>MATERIALES REQUERIDOS</w:t>
      </w:r>
    </w:p>
    <w:p w:rsidR="00533023" w:rsidRPr="00175026" w:rsidRDefault="00533023" w:rsidP="0017502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sz w:val="40"/>
          <w:lang w:val="es-ES"/>
        </w:rPr>
      </w:pPr>
      <w:r w:rsidRPr="00CC3ABE">
        <w:rPr>
          <w:rFonts w:ascii="Times New Roman" w:hAnsi="Times New Roman" w:cs="Times New Roman"/>
          <w:lang w:val="es-ES"/>
        </w:rPr>
        <w:t>Cable utp de 2 mts cantidad 3</w:t>
      </w:r>
    </w:p>
    <w:p w:rsidR="00533023" w:rsidRPr="00175026" w:rsidRDefault="00742FAF" w:rsidP="0017502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75026">
        <w:rPr>
          <w:rFonts w:ascii="Times New Roman" w:hAnsi="Times New Roman" w:cs="Times New Roman"/>
        </w:rPr>
        <w:t>SW</w:t>
      </w:r>
      <w:r w:rsidR="00533023" w:rsidRPr="00175026">
        <w:rPr>
          <w:rFonts w:ascii="Times New Roman" w:hAnsi="Times New Roman" w:cs="Times New Roman"/>
        </w:rPr>
        <w:t xml:space="preserve"> administrable</w:t>
      </w:r>
    </w:p>
    <w:p w:rsidR="00175026" w:rsidRDefault="00533023" w:rsidP="0017502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75026">
        <w:rPr>
          <w:rFonts w:ascii="Times New Roman" w:hAnsi="Times New Roman" w:cs="Times New Roman"/>
        </w:rPr>
        <w:t>Router941, Rb931</w:t>
      </w:r>
    </w:p>
    <w:p w:rsidR="00130260" w:rsidRDefault="00130260" w:rsidP="00130260">
      <w:pPr>
        <w:pStyle w:val="Prrafodelista"/>
        <w:spacing w:line="360" w:lineRule="auto"/>
        <w:ind w:left="927"/>
        <w:jc w:val="both"/>
        <w:rPr>
          <w:rFonts w:ascii="Times New Roman" w:hAnsi="Times New Roman" w:cs="Times New Roman"/>
        </w:rPr>
      </w:pPr>
    </w:p>
    <w:p w:rsidR="006278FE" w:rsidRPr="00533023" w:rsidRDefault="006278FE" w:rsidP="006278FE">
      <w:pPr>
        <w:jc w:val="center"/>
        <w:rPr>
          <w:rFonts w:ascii="Arial" w:hAnsi="Arial" w:cs="Arial"/>
          <w:b/>
          <w:sz w:val="40"/>
          <w:lang w:val="es-ES"/>
        </w:rPr>
      </w:pPr>
      <w:r w:rsidRPr="00533023">
        <w:rPr>
          <w:rFonts w:ascii="Arial" w:hAnsi="Arial" w:cs="Arial"/>
          <w:b/>
          <w:sz w:val="40"/>
          <w:lang w:val="es-ES"/>
        </w:rPr>
        <w:t>PROCEDIMIENTO</w:t>
      </w:r>
    </w:p>
    <w:p w:rsidR="006278FE" w:rsidRPr="00533023" w:rsidRDefault="006278FE" w:rsidP="006278FE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533023">
        <w:rPr>
          <w:rFonts w:ascii="Times New Roman" w:hAnsi="Times New Roman" w:cs="Times New Roman"/>
          <w:lang w:val="es-ES"/>
        </w:rPr>
        <w:t>Identificar los elementos que intervienen en la Red</w:t>
      </w:r>
    </w:p>
    <w:p w:rsidR="006278FE" w:rsidRPr="00175026" w:rsidRDefault="006278FE" w:rsidP="006278FE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533023">
        <w:rPr>
          <w:rFonts w:ascii="Times New Roman" w:hAnsi="Times New Roman" w:cs="Times New Roman"/>
          <w:lang w:val="es-ES"/>
        </w:rPr>
        <w:t>Designar la numeración de los componentes en el</w:t>
      </w:r>
      <w:r>
        <w:rPr>
          <w:rFonts w:ascii="Times New Roman" w:hAnsi="Times New Roman" w:cs="Times New Roman"/>
          <w:lang w:val="es-ES"/>
        </w:rPr>
        <w:t xml:space="preserve"> </w:t>
      </w:r>
      <w:r w:rsidRPr="002D345D">
        <w:rPr>
          <w:rFonts w:ascii="Times New Roman" w:hAnsi="Times New Roman" w:cs="Times New Roman"/>
          <w:lang w:val="es-ES"/>
        </w:rPr>
        <w:t>esquema o diseño entregado según norma.</w:t>
      </w:r>
    </w:p>
    <w:p w:rsidR="006278FE" w:rsidRPr="00175026" w:rsidRDefault="006278FE" w:rsidP="006278F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533023">
        <w:rPr>
          <w:rFonts w:ascii="Times New Roman" w:hAnsi="Times New Roman" w:cs="Times New Roman"/>
          <w:lang w:val="es-ES"/>
        </w:rPr>
        <w:t>Describir el funcionamiento de cada uno de los</w:t>
      </w:r>
      <w:r>
        <w:rPr>
          <w:rFonts w:ascii="Times New Roman" w:hAnsi="Times New Roman" w:cs="Times New Roman"/>
          <w:lang w:val="es-ES"/>
        </w:rPr>
        <w:t xml:space="preserve"> </w:t>
      </w:r>
      <w:r w:rsidRPr="002D345D">
        <w:rPr>
          <w:rFonts w:ascii="Times New Roman" w:hAnsi="Times New Roman" w:cs="Times New Roman"/>
          <w:lang w:val="es-ES"/>
        </w:rPr>
        <w:t>elementos de la Red.</w:t>
      </w:r>
    </w:p>
    <w:p w:rsidR="006278FE" w:rsidRPr="00175026" w:rsidRDefault="006278FE" w:rsidP="006278F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533023">
        <w:rPr>
          <w:rFonts w:ascii="Times New Roman" w:hAnsi="Times New Roman" w:cs="Times New Roman"/>
          <w:lang w:val="es-ES"/>
        </w:rPr>
        <w:t>Describir el funcionamiento general del esquema, en</w:t>
      </w:r>
      <w:r>
        <w:rPr>
          <w:rFonts w:ascii="Times New Roman" w:hAnsi="Times New Roman" w:cs="Times New Roman"/>
          <w:lang w:val="es-ES"/>
        </w:rPr>
        <w:t xml:space="preserve"> </w:t>
      </w:r>
      <w:r w:rsidRPr="002D345D">
        <w:rPr>
          <w:rFonts w:ascii="Times New Roman" w:hAnsi="Times New Roman" w:cs="Times New Roman"/>
          <w:lang w:val="es-ES"/>
        </w:rPr>
        <w:t>estado normal y en ejecución.</w:t>
      </w:r>
    </w:p>
    <w:p w:rsidR="006278FE" w:rsidRPr="006278FE" w:rsidRDefault="006278FE" w:rsidP="00130260">
      <w:pPr>
        <w:pStyle w:val="Prrafodelista"/>
        <w:spacing w:line="360" w:lineRule="auto"/>
        <w:ind w:left="927"/>
        <w:jc w:val="both"/>
        <w:rPr>
          <w:rFonts w:ascii="Times New Roman" w:hAnsi="Times New Roman" w:cs="Times New Roman"/>
          <w:lang w:val="es-ES"/>
        </w:rPr>
      </w:pPr>
    </w:p>
    <w:p w:rsidR="006278FE" w:rsidRPr="00130260" w:rsidRDefault="006278FE" w:rsidP="00130260">
      <w:pPr>
        <w:pStyle w:val="Prrafodelista"/>
        <w:spacing w:line="360" w:lineRule="auto"/>
        <w:ind w:left="927"/>
        <w:jc w:val="both"/>
        <w:rPr>
          <w:rFonts w:ascii="Times New Roman" w:hAnsi="Times New Roman" w:cs="Times New Roman"/>
        </w:rPr>
      </w:pPr>
    </w:p>
    <w:p w:rsidR="00386B49" w:rsidRPr="00386B49" w:rsidRDefault="00386B49" w:rsidP="00386B49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n-US"/>
        </w:rPr>
        <w:drawing>
          <wp:anchor distT="0" distB="0" distL="114300" distR="114300" simplePos="0" relativeHeight="251658240" behindDoc="0" locked="0" layoutInCell="1" allowOverlap="1" wp14:anchorId="23A0DBD1" wp14:editId="6D1D9CF1">
            <wp:simplePos x="0" y="0"/>
            <wp:positionH relativeFrom="margin">
              <wp:align>center</wp:align>
            </wp:positionH>
            <wp:positionV relativeFrom="paragraph">
              <wp:posOffset>448310</wp:posOffset>
            </wp:positionV>
            <wp:extent cx="3067478" cy="2124371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P-addres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6B49">
        <w:rPr>
          <w:lang w:val="es-ES"/>
        </w:rPr>
        <w:t xml:space="preserve">Primero añadimos las ip para ether1 que es la que viene de la </w:t>
      </w:r>
      <w:r>
        <w:rPr>
          <w:lang w:val="es-ES"/>
        </w:rPr>
        <w:t>ante</w:t>
      </w:r>
      <w:r w:rsidRPr="00386B49">
        <w:rPr>
          <w:lang w:val="es-ES"/>
        </w:rPr>
        <w:t xml:space="preserve">na y ether2 </w:t>
      </w:r>
      <w:r>
        <w:rPr>
          <w:lang w:val="es-ES"/>
        </w:rPr>
        <w:t>que es la que le vamos a configurar al pc</w:t>
      </w:r>
    </w:p>
    <w:p w:rsidR="00386B49" w:rsidRDefault="00386B49" w:rsidP="00386B49">
      <w:pPr>
        <w:rPr>
          <w:lang w:val="es-ES"/>
        </w:rPr>
      </w:pPr>
    </w:p>
    <w:p w:rsidR="00386B49" w:rsidRDefault="00386B49" w:rsidP="00386B49">
      <w:pPr>
        <w:rPr>
          <w:lang w:val="es-ES"/>
        </w:rPr>
      </w:pPr>
    </w:p>
    <w:p w:rsidR="00386B49" w:rsidRDefault="00386B49" w:rsidP="00386B49">
      <w:pPr>
        <w:rPr>
          <w:lang w:val="es-ES"/>
        </w:rPr>
      </w:pPr>
    </w:p>
    <w:p w:rsidR="00386B49" w:rsidRDefault="00386B49" w:rsidP="00386B49">
      <w:pPr>
        <w:rPr>
          <w:lang w:val="es-ES"/>
        </w:rPr>
      </w:pPr>
    </w:p>
    <w:p w:rsidR="00386B49" w:rsidRDefault="00386B49" w:rsidP="00386B49">
      <w:pPr>
        <w:rPr>
          <w:lang w:val="es-ES"/>
        </w:rPr>
      </w:pPr>
    </w:p>
    <w:p w:rsidR="00386B49" w:rsidRDefault="00386B49" w:rsidP="00386B49">
      <w:pPr>
        <w:rPr>
          <w:lang w:val="es-ES"/>
        </w:rPr>
      </w:pPr>
    </w:p>
    <w:p w:rsidR="00386B49" w:rsidRDefault="00386B49" w:rsidP="00386B49">
      <w:pPr>
        <w:rPr>
          <w:lang w:val="es-ES"/>
        </w:rPr>
      </w:pPr>
    </w:p>
    <w:p w:rsidR="005817E2" w:rsidRDefault="005817E2" w:rsidP="00386B49">
      <w:pPr>
        <w:rPr>
          <w:lang w:val="es-ES"/>
        </w:rPr>
      </w:pPr>
    </w:p>
    <w:p w:rsidR="005817E2" w:rsidRDefault="005817E2" w:rsidP="00386B49">
      <w:pPr>
        <w:rPr>
          <w:lang w:val="es-ES"/>
        </w:rPr>
      </w:pPr>
    </w:p>
    <w:p w:rsidR="005817E2" w:rsidRDefault="005817E2" w:rsidP="00386B49">
      <w:pPr>
        <w:rPr>
          <w:lang w:val="es-ES"/>
        </w:rPr>
      </w:pPr>
    </w:p>
    <w:p w:rsidR="005817E2" w:rsidRDefault="005817E2" w:rsidP="00386B49">
      <w:pPr>
        <w:rPr>
          <w:lang w:val="es-ES"/>
        </w:rPr>
      </w:pPr>
    </w:p>
    <w:p w:rsidR="005817E2" w:rsidRDefault="005817E2" w:rsidP="00386B49">
      <w:pPr>
        <w:rPr>
          <w:lang w:val="es-ES"/>
        </w:rPr>
      </w:pPr>
    </w:p>
    <w:p w:rsidR="005817E2" w:rsidRDefault="005817E2" w:rsidP="00386B49">
      <w:pPr>
        <w:rPr>
          <w:lang w:val="es-ES"/>
        </w:rPr>
      </w:pPr>
    </w:p>
    <w:p w:rsidR="00386B49" w:rsidRDefault="00386B49" w:rsidP="00386B49">
      <w:pPr>
        <w:rPr>
          <w:lang w:val="es-ES"/>
        </w:rPr>
      </w:pPr>
    </w:p>
    <w:p w:rsidR="00386B49" w:rsidRDefault="00386B49" w:rsidP="00386B49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lastRenderedPageBreak/>
        <w:t xml:space="preserve">Ahora configuramos las rutas con el gateway de la red de entrada </w:t>
      </w:r>
    </w:p>
    <w:p w:rsidR="00130260" w:rsidRDefault="00386B49" w:rsidP="00386B49">
      <w:pPr>
        <w:rPr>
          <w:lang w:val="es-ES"/>
        </w:rPr>
      </w:pPr>
      <w:r>
        <w:rPr>
          <w:lang w:val="en-US"/>
        </w:rPr>
        <w:drawing>
          <wp:inline distT="0" distB="0" distL="0" distR="0">
            <wp:extent cx="5612130" cy="182689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p-ruta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49" w:rsidRDefault="00386B49" w:rsidP="00386B49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Configuramos la NAT salida en ether1 y en action le colocamos el mascarade</w:t>
      </w:r>
    </w:p>
    <w:p w:rsidR="00386B49" w:rsidRDefault="00386B49" w:rsidP="00386B49">
      <w:pPr>
        <w:rPr>
          <w:lang w:val="es-ES"/>
        </w:rPr>
      </w:pPr>
      <w:r>
        <w:rPr>
          <w:lang w:val="en-US"/>
        </w:rPr>
        <w:drawing>
          <wp:inline distT="0" distB="0" distL="0" distR="0">
            <wp:extent cx="5496692" cy="1876687"/>
            <wp:effectExtent l="0" t="0" r="889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p-na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B49" w:rsidRDefault="00386B49" w:rsidP="00386B49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Ahora vamos a DHCP-server y en DHCP setup añadimos el ether1 y ether2 </w:t>
      </w:r>
    </w:p>
    <w:p w:rsidR="00386B49" w:rsidRDefault="00386B49" w:rsidP="00386B49">
      <w:pPr>
        <w:rPr>
          <w:lang w:val="es-ES"/>
        </w:rPr>
      </w:pPr>
      <w:r>
        <w:rPr>
          <w:lang w:val="en-US"/>
        </w:rPr>
        <w:drawing>
          <wp:inline distT="0" distB="0" distL="0" distR="0">
            <wp:extent cx="5410955" cy="1724266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p-dhcp-serv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7E2" w:rsidRDefault="005817E2" w:rsidP="00386B49">
      <w:pPr>
        <w:rPr>
          <w:lang w:val="es-ES"/>
        </w:rPr>
      </w:pPr>
    </w:p>
    <w:p w:rsidR="005817E2" w:rsidRDefault="005817E2" w:rsidP="00386B49">
      <w:pPr>
        <w:rPr>
          <w:lang w:val="es-ES"/>
        </w:rPr>
      </w:pPr>
    </w:p>
    <w:p w:rsidR="005817E2" w:rsidRDefault="005817E2" w:rsidP="00386B49">
      <w:pPr>
        <w:rPr>
          <w:lang w:val="es-ES"/>
        </w:rPr>
      </w:pPr>
    </w:p>
    <w:p w:rsidR="005817E2" w:rsidRDefault="005817E2" w:rsidP="00386B49">
      <w:pPr>
        <w:rPr>
          <w:lang w:val="es-ES"/>
        </w:rPr>
      </w:pPr>
    </w:p>
    <w:p w:rsidR="005817E2" w:rsidRDefault="005817E2" w:rsidP="00386B49">
      <w:pPr>
        <w:rPr>
          <w:lang w:val="es-ES"/>
        </w:rPr>
      </w:pPr>
    </w:p>
    <w:p w:rsidR="005817E2" w:rsidRDefault="005817E2" w:rsidP="00386B49">
      <w:pPr>
        <w:rPr>
          <w:lang w:val="es-ES"/>
        </w:rPr>
      </w:pPr>
      <w:bookmarkStart w:id="0" w:name="_GoBack"/>
      <w:bookmarkEnd w:id="0"/>
    </w:p>
    <w:p w:rsidR="00386B49" w:rsidRDefault="00386B49" w:rsidP="00386B49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lastRenderedPageBreak/>
        <w:t>Ahora probamos si hace ping con el ip y con la DNS</w:t>
      </w:r>
    </w:p>
    <w:p w:rsidR="00386B49" w:rsidRDefault="00386B49" w:rsidP="00386B49">
      <w:pPr>
        <w:rPr>
          <w:lang w:val="es-ES"/>
        </w:rPr>
      </w:pPr>
      <w:r>
        <w:rPr>
          <w:lang w:val="en-US"/>
        </w:rPr>
        <w:drawing>
          <wp:inline distT="0" distB="0" distL="0" distR="0">
            <wp:extent cx="5612130" cy="272669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ng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635" w:rsidRDefault="004D0635" w:rsidP="00386B49">
      <w:pPr>
        <w:rPr>
          <w:lang w:val="es-ES"/>
        </w:rPr>
      </w:pPr>
    </w:p>
    <w:p w:rsidR="004D0635" w:rsidRDefault="004D0635" w:rsidP="00386B49">
      <w:pPr>
        <w:rPr>
          <w:lang w:val="es-ES"/>
        </w:rPr>
      </w:pPr>
    </w:p>
    <w:p w:rsidR="004D0635" w:rsidRDefault="004D0635" w:rsidP="004D0635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n-US"/>
        </w:rPr>
        <w:drawing>
          <wp:anchor distT="0" distB="0" distL="114300" distR="114300" simplePos="0" relativeHeight="251659264" behindDoc="0" locked="0" layoutInCell="1" allowOverlap="1" wp14:anchorId="6C24771B" wp14:editId="4DFA4224">
            <wp:simplePos x="0" y="0"/>
            <wp:positionH relativeFrom="column">
              <wp:posOffset>939165</wp:posOffset>
            </wp:positionH>
            <wp:positionV relativeFrom="paragraph">
              <wp:posOffset>252730</wp:posOffset>
            </wp:positionV>
            <wp:extent cx="3448531" cy="3610479"/>
            <wp:effectExtent l="0" t="0" r="0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Vemos si esta conectado y si podemos navegar</w:t>
      </w:r>
    </w:p>
    <w:p w:rsidR="004D0635" w:rsidRDefault="004D0635" w:rsidP="004D0635">
      <w:pPr>
        <w:rPr>
          <w:lang w:val="es-ES"/>
        </w:rPr>
      </w:pPr>
    </w:p>
    <w:p w:rsidR="004D0635" w:rsidRDefault="004D0635" w:rsidP="004D0635">
      <w:pPr>
        <w:rPr>
          <w:lang w:val="es-ES"/>
        </w:rPr>
      </w:pPr>
    </w:p>
    <w:p w:rsidR="004D0635" w:rsidRDefault="004D0635" w:rsidP="004D0635">
      <w:pPr>
        <w:rPr>
          <w:lang w:val="es-ES"/>
        </w:rPr>
      </w:pPr>
    </w:p>
    <w:p w:rsidR="004D0635" w:rsidRDefault="004D0635" w:rsidP="004D0635">
      <w:pPr>
        <w:rPr>
          <w:lang w:val="es-ES"/>
        </w:rPr>
      </w:pPr>
    </w:p>
    <w:p w:rsidR="004D0635" w:rsidRDefault="004D0635" w:rsidP="004D0635">
      <w:pPr>
        <w:rPr>
          <w:lang w:val="es-ES"/>
        </w:rPr>
      </w:pPr>
    </w:p>
    <w:p w:rsidR="004D0635" w:rsidRDefault="004D0635" w:rsidP="004D0635">
      <w:pPr>
        <w:rPr>
          <w:lang w:val="es-ES"/>
        </w:rPr>
      </w:pPr>
    </w:p>
    <w:p w:rsidR="004D0635" w:rsidRDefault="004D0635" w:rsidP="004D0635">
      <w:pPr>
        <w:rPr>
          <w:lang w:val="es-ES"/>
        </w:rPr>
      </w:pPr>
    </w:p>
    <w:p w:rsidR="004D0635" w:rsidRDefault="004D0635" w:rsidP="004D0635">
      <w:pPr>
        <w:rPr>
          <w:lang w:val="es-ES"/>
        </w:rPr>
      </w:pPr>
    </w:p>
    <w:p w:rsidR="004D0635" w:rsidRDefault="004D0635" w:rsidP="004D0635">
      <w:pPr>
        <w:rPr>
          <w:lang w:val="es-ES"/>
        </w:rPr>
      </w:pPr>
    </w:p>
    <w:p w:rsidR="004D0635" w:rsidRDefault="004D0635" w:rsidP="004D0635">
      <w:pPr>
        <w:rPr>
          <w:lang w:val="es-ES"/>
        </w:rPr>
      </w:pPr>
    </w:p>
    <w:p w:rsidR="004D0635" w:rsidRDefault="004D0635" w:rsidP="004D0635">
      <w:pPr>
        <w:rPr>
          <w:lang w:val="es-ES"/>
        </w:rPr>
      </w:pPr>
    </w:p>
    <w:p w:rsidR="004D0635" w:rsidRDefault="004D0635" w:rsidP="004D0635">
      <w:pPr>
        <w:rPr>
          <w:lang w:val="es-ES"/>
        </w:rPr>
      </w:pPr>
    </w:p>
    <w:p w:rsidR="004D0635" w:rsidRDefault="004D0635" w:rsidP="004D0635">
      <w:pPr>
        <w:rPr>
          <w:lang w:val="es-ES"/>
        </w:rPr>
      </w:pPr>
    </w:p>
    <w:p w:rsidR="004D0635" w:rsidRDefault="004D0635" w:rsidP="004D0635">
      <w:pPr>
        <w:rPr>
          <w:lang w:val="es-ES"/>
        </w:rPr>
      </w:pPr>
    </w:p>
    <w:p w:rsidR="004D0635" w:rsidRPr="004D0635" w:rsidRDefault="004D0635" w:rsidP="004D0635">
      <w:pPr>
        <w:rPr>
          <w:lang w:val="es-ES"/>
        </w:rPr>
      </w:pPr>
      <w:r>
        <w:rPr>
          <w:lang w:val="en-US"/>
        </w:rPr>
        <w:lastRenderedPageBreak/>
        <w:drawing>
          <wp:inline distT="0" distB="0" distL="0" distR="0">
            <wp:extent cx="5612130" cy="228854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nternet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635" w:rsidRPr="00386B49" w:rsidRDefault="004D0635" w:rsidP="00386B49">
      <w:pPr>
        <w:rPr>
          <w:lang w:val="es-ES"/>
        </w:rPr>
      </w:pPr>
    </w:p>
    <w:sectPr w:rsidR="004D0635" w:rsidRPr="00386B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75E14"/>
    <w:multiLevelType w:val="hybridMultilevel"/>
    <w:tmpl w:val="C0724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C0456"/>
    <w:multiLevelType w:val="hybridMultilevel"/>
    <w:tmpl w:val="B79C7966"/>
    <w:lvl w:ilvl="0" w:tplc="712884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92283"/>
    <w:multiLevelType w:val="hybridMultilevel"/>
    <w:tmpl w:val="45F66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45FEC"/>
    <w:multiLevelType w:val="hybridMultilevel"/>
    <w:tmpl w:val="D98EAF1A"/>
    <w:lvl w:ilvl="0" w:tplc="EE90BD08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2"/>
        <w:szCs w:val="32"/>
      </w:rPr>
    </w:lvl>
    <w:lvl w:ilvl="1" w:tplc="2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5CF31E40"/>
    <w:multiLevelType w:val="hybridMultilevel"/>
    <w:tmpl w:val="D2721E4C"/>
    <w:lvl w:ilvl="0" w:tplc="5A8AD4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B68D0"/>
    <w:multiLevelType w:val="hybridMultilevel"/>
    <w:tmpl w:val="B00AE9BA"/>
    <w:lvl w:ilvl="0" w:tplc="B950CB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98C"/>
    <w:rsid w:val="00121952"/>
    <w:rsid w:val="00130260"/>
    <w:rsid w:val="00175026"/>
    <w:rsid w:val="00386B49"/>
    <w:rsid w:val="003B0504"/>
    <w:rsid w:val="004D0635"/>
    <w:rsid w:val="00533023"/>
    <w:rsid w:val="005817E2"/>
    <w:rsid w:val="006278FE"/>
    <w:rsid w:val="006B4105"/>
    <w:rsid w:val="00742FAF"/>
    <w:rsid w:val="008E198C"/>
    <w:rsid w:val="00AD1B51"/>
    <w:rsid w:val="00CC3ABE"/>
    <w:rsid w:val="00E8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F0490"/>
  <w15:chartTrackingRefBased/>
  <w15:docId w15:val="{3EC3F894-0604-4F3C-B767-7C22F7E8F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330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Mendoza !!</dc:creator>
  <cp:keywords/>
  <dc:description/>
  <cp:lastModifiedBy>Mendoza !!</cp:lastModifiedBy>
  <cp:revision>7</cp:revision>
  <dcterms:created xsi:type="dcterms:W3CDTF">2022-03-20T22:02:00Z</dcterms:created>
  <dcterms:modified xsi:type="dcterms:W3CDTF">2022-03-22T20:05:00Z</dcterms:modified>
</cp:coreProperties>
</file>