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b/>
          <w:bCs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-555625</wp:posOffset>
                </wp:positionV>
                <wp:extent cx="1819275" cy="1047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6885" y="372745"/>
                          <a:ext cx="181927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drawing>
                                <wp:inline distT="0" distB="0" distL="114300" distR="114300">
                                  <wp:extent cx="1434465" cy="701040"/>
                                  <wp:effectExtent l="0" t="0" r="13335" b="3810"/>
                                  <wp:docPr id="5" name="Picture 5" descr="g28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g282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4465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45pt;margin-top:-43.75pt;height:82.5pt;width:143.25pt;z-index:251659264;mso-width-relative:page;mso-height-relative:page;" filled="f" stroked="f" coordsize="21600,21600" o:gfxdata="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WAAAAZHJzL1BLAQIUABQAAAAIAIdO4kChnkQt3AAAAAoBAAAPAAAAAAAAAAEA&#10;IAAAADgAAABkcnMvZG93bnJldi54bWxQSwECFAAUAAAACACHTuJAqlZ4j6ACAABZBQAADgAAAAAA&#10;AAABACAAAABBAQAAZHJzL2Uyb0RvYy54bWxQSwUGAAAAAAYABgBZAQAAU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drawing>
                          <wp:inline distT="0" distB="0" distL="114300" distR="114300">
                            <wp:extent cx="1434465" cy="701040"/>
                            <wp:effectExtent l="0" t="0" r="13335" b="3810"/>
                            <wp:docPr id="5" name="Picture 5" descr="g28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g2824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4465" cy="701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6"/>
          <w:szCs w:val="36"/>
          <w:lang w:val="fr-FR"/>
        </w:rPr>
        <w:t xml:space="preserve">Projet de communauté 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fr-FR"/>
        </w:rPr>
        <w:t>YOUNG PROFESSIONAL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fr-F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fr-FR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gridSpan w:val="2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Description du projet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Nom du projet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Young Professional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Type d’o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rganisation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Communautaire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Fondateurs et collaborateurs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RHI ENI et les étudiants en masters 2021 à l’ENI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Date et lieu de lancement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04/12/2021à l’ENI Fianarantsoa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Status du projet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Actif et en cours de progression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Lieux d’implementation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Ecole Nationale d’Informatique Fianarantsoa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Durée du projet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Indéfini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Objectif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Familiariser les jeunes avec le monde travail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Objectifs spécifiques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140"/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Cultiver le sens de responsabilité,de l’honnêteté et de  l’intégrité aux jeunes étudiants compétants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140"/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Favoriser la communication entre les jeunes étudiants et les professionels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140"/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Apporter des innovations aux établissements afin de toujours alerter les administrations ainsi que les personnels administratifs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140"/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Mettre en valeur les formations réçu par les jeunes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Visions dans 10 ans après la date de lancement du projet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tabs>
                <w:tab w:val="left" w:pos="140"/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Beaucoup des jeunes vont être responsables, honnête et intègre dans leur métier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140"/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Beaucoup d’entreprises et sociétés vont faire confiance aux compétences des jeunes Malagasy 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140"/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Beaucoup des jeunes vont créer de l’emploi 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140"/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Les établissements Malagasy vont être moderniser et concurrencier avec les grands établissements internationals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Cibles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Etudiant(e)s en niveau L2 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Bénéficiaires finaux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Les étudiant(e)s, L’établissement, Le pays (Madagascar)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Résultats attendus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40"/>
              </w:tabs>
              <w:ind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R1 : 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14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Avoir des étudiant(e)s dynamiques et motivées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40"/>
              </w:tabs>
              <w:ind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R2 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140"/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Réalisés autant de projets professionnels qui pourront être utiles pour les établissements, les organisations, les entreprises et le pays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40"/>
              </w:tabs>
              <w:ind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R3 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140"/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Faire une rencontre et une partage d’expérience professionnel avec 5 entreprises au moins 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40"/>
              </w:tabs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R4 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140"/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Avoir des bonnes élèves en classe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Activités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A1 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Comprendre ce que le projet Young Professional et ce qui son en niveau L1 doit passer un test de niveau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Organiser une compétition hackathon sur leur futur métier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A2 : 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Chaque équipe ou groupe doit travailler sur un projet et chacun à son propre tâche selon son niveau et sa compétence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A3 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140" w:leftChars="0" w:hanging="14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Inviter des entreprises ou des professionnels dans le domaine informatique à partager leur savoir faire avec les communautés du Young Professional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A4 :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- Organiser des cercles d’étude pour s’entraider à avoir une bonne note en classe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Moyens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>Moyens humains: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les étudiants (ENI)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l’association des étudiants (AEENI)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l’administration de l’établissement (ENI)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les enseignants en informatique (ENI)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des professionnals du métier (informatique)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des entreprises qui exercent le domaine (informatique) 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40"/>
              </w:tabs>
              <w:ind w:left="140"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>Moyens matériels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fr-FR"/>
              </w:rPr>
              <w:t>un site web pour la communauté Young Professional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fr-FR"/>
              </w:rPr>
              <w:t>une salle pour les rencontres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un (01) amplificateur de voix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deux (02) micro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un (01) video projecteur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six (6) rallenge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un (01) imprimante couleur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des badges pour les membres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deux (02) USB pour les documents et impréssions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un tableau mobile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deux (02) feutres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un rame de papier A4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un (01) point d’accès internet ou wifi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deux (02) coupes pour les deux (02) équipes gagnant de la compétition hackathon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des lots pour les 4 personnes gagnants de la compétition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hackathon ( ex: modem,...)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>Moyens financiers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80"/>
                <w:tab w:val="clear" w:pos="420"/>
              </w:tabs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crédits téléphoniques pendant 12 mois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Partenaires de mise en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œuvre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80"/>
              </w:tabs>
              <w:ind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80"/>
              </w:tabs>
              <w:ind w:left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Etats des lieux du projet le 18/12/21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Status du projet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Actif et en cours de progression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Mode d’intervention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- Rencontre physique (en salle,...)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- Sur des groupes de discussion facebook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gridSpan w:val="2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choix de compétence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drawing>
                <wp:inline distT="0" distB="0" distL="114300" distR="114300">
                  <wp:extent cx="5753100" cy="3835400"/>
                  <wp:effectExtent l="0" t="0" r="0" b="0"/>
                  <wp:docPr id="2" name="Picture 2" descr="competen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ompetence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83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Compétences existants actuels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Génie logiciel et base de données (GB)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Administration système et réseau (ASR)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gridSpan w:val="2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Organigramme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drawing>
                <wp:inline distT="0" distB="0" distL="114300" distR="114300">
                  <wp:extent cx="5723255" cy="3019425"/>
                  <wp:effectExtent l="0" t="0" r="10795" b="9525"/>
                  <wp:docPr id="1" name="Picture 1" descr="or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rgra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25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caractéristiques des projets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Projets utiles pour le developpement d’un entité existant (établissement, entreprise, organisation,...)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6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Niveau d’étudiant(e)s participants</w:t>
            </w:r>
          </w:p>
        </w:tc>
        <w:tc>
          <w:tcPr>
            <w:tcW w:w="62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Licence 1, Licence 2, Licence 3, Master 1,Master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Chef de projet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JEAN Christin : conseiller au RHI ENI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Email :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instrText xml:space="preserve"> HYPERLINK "mailto:jeanchristin.ig.network@gmail.com"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jeanchristin.ig.network@gmail.com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end"/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Contact : +261349487350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Nombre d’équipe déployer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06 ( Dont 03 spécialisé dans le domaine Génie logiciel et Base de données et 03 spécialisé dans le domaine Administration Système et Réseau)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Nombre de groupe déployer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10 ( Pour les débutants en informatique ou les étudiants au niveau L1)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Projet en cours par équipe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ind w:left="1080" w:hanging="1084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fr-FR"/>
              </w:rPr>
              <w:t>Equipe 1 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Création du site web pour la communauté Young Professional côté backend</w:t>
            </w:r>
          </w:p>
          <w:p>
            <w:pPr>
              <w:widowControl w:val="0"/>
              <w:ind w:left="1080" w:hanging="1080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>chef d’équipe 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RAJAONARISON Clairmont</w:t>
            </w:r>
          </w:p>
          <w:p>
            <w:pPr>
              <w:widowControl w:val="0"/>
              <w:ind w:left="1080" w:hanging="1080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 xml:space="preserve">email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instrText xml:space="preserve"> HYPERLINK "mailto:clairmont.rajaonarison@gmail.com"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clairmont.rajaonarison@gmail.com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end"/>
            </w:r>
          </w:p>
          <w:p>
            <w:pPr>
              <w:widowControl w:val="0"/>
              <w:ind w:left="1080" w:hanging="1080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  <w:p>
            <w:pPr>
              <w:widowControl w:val="0"/>
              <w:ind w:left="1080" w:hanging="1084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fr-FR"/>
              </w:rPr>
              <w:t>Equipe 2 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Création du site web pour la communauté Young Professional côté frontend</w:t>
            </w:r>
          </w:p>
          <w:p>
            <w:pPr>
              <w:widowControl w:val="0"/>
              <w:ind w:left="1200" w:leftChars="120" w:hanging="960" w:hangingChars="40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>chef d’équipe 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SAMBANY Michel Laurenzio</w:t>
            </w:r>
          </w:p>
          <w:p>
            <w:pPr>
              <w:widowControl w:val="0"/>
              <w:ind w:left="1080" w:hanging="1080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 xml:space="preserve">email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instrText xml:space="preserve"> HYPERLINK "mailto:laurenziosambany@gmail.com"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laurenziosambany@gmail.com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end"/>
            </w:r>
          </w:p>
          <w:p>
            <w:pPr>
              <w:widowControl w:val="0"/>
              <w:ind w:left="1080" w:hanging="1080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  <w:p>
            <w:pPr>
              <w:widowControl w:val="0"/>
              <w:ind w:left="1080" w:hanging="1084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fr-FR"/>
              </w:rPr>
              <w:t>Equipe 3 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Gestion et configuration du serveur web pour le site web de la communauté Young Professional </w:t>
            </w:r>
          </w:p>
          <w:p>
            <w:pPr>
              <w:widowControl w:val="0"/>
              <w:ind w:left="1200" w:leftChars="120" w:hanging="960" w:hangingChars="40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>chef d’équipe 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ARIVONY Rajaonah Mamy Sandratra</w:t>
            </w:r>
          </w:p>
          <w:p>
            <w:pPr>
              <w:widowControl w:val="0"/>
              <w:ind w:left="1080" w:hanging="1080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 xml:space="preserve">email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instrText xml:space="preserve"> HYPERLINK "mailto:arisandratra@gmail.com"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arisandratra@gmail.com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end"/>
            </w:r>
          </w:p>
          <w:p>
            <w:pPr>
              <w:widowControl w:val="0"/>
              <w:ind w:left="1080" w:hanging="1080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  <w:p>
            <w:pPr>
              <w:widowControl w:val="0"/>
              <w:ind w:left="1080" w:hanging="1084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fr-FR"/>
              </w:rPr>
              <w:t>Equipe 4 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Gestion et configuration du point d’accès internet pour les étudiants de l’ENI</w:t>
            </w:r>
          </w:p>
          <w:p>
            <w:pPr>
              <w:widowControl w:val="0"/>
              <w:ind w:left="1200" w:leftChars="120" w:hanging="960" w:hangingChars="40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>chef d’équipe 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LEHIBIBY Felissandro Smith</w:t>
            </w:r>
          </w:p>
          <w:p>
            <w:pPr>
              <w:widowControl w:val="0"/>
              <w:ind w:left="1080" w:hanging="1080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 xml:space="preserve">email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instrText xml:space="preserve"> HYPERLINK "mailto:smith7lehi@gmail.com"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smith7lehi@gmail.com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end"/>
            </w:r>
          </w:p>
          <w:p>
            <w:pPr>
              <w:widowControl w:val="0"/>
              <w:ind w:left="1080" w:hanging="1080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  <w:p>
            <w:pPr>
              <w:widowControl w:val="0"/>
              <w:ind w:left="1080" w:hanging="1084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fr-FR"/>
              </w:rPr>
              <w:t>Equipe 6 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Gestion des utilisateurs du point d’accès internet pour les étudiants de l’ENI</w:t>
            </w:r>
          </w:p>
          <w:p>
            <w:pPr>
              <w:widowControl w:val="0"/>
              <w:ind w:left="1200" w:leftChars="120" w:hanging="960" w:hangingChars="40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>chef d’équipe 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RANDRIANANDRAINA Bi-venu</w:t>
            </w:r>
          </w:p>
          <w:p>
            <w:pPr>
              <w:widowControl w:val="0"/>
              <w:ind w:left="1080" w:hanging="1080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vertAlign w:val="baseline"/>
                <w:lang w:val="fr-FR"/>
              </w:rPr>
              <w:t xml:space="preserve">email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instrText xml:space="preserve"> HYPERLINK "mailto:kelseyndn0@gmail.com"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separate"/>
            </w:r>
            <w:r>
              <w:rPr>
                <w:rStyle w:val="4"/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kelseyndn0@gmail.com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fldChar w:fldCharType="end"/>
            </w:r>
          </w:p>
          <w:p>
            <w:pPr>
              <w:widowControl w:val="0"/>
              <w:ind w:left="1080" w:hanging="1080" w:hangingChars="45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45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Nombre total des participants</w:t>
            </w:r>
          </w:p>
        </w:tc>
        <w:tc>
          <w:tcPr>
            <w:tcW w:w="3354" w:type="pct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70 étudiant(e)s de différents niveaux 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4"/>
          <w:szCs w:val="24"/>
          <w:lang w:val="fr-FR"/>
        </w:rPr>
      </w:pPr>
    </w:p>
    <w:p>
      <w:pPr>
        <w:numPr>
          <w:ilvl w:val="0"/>
          <w:numId w:val="5"/>
        </w:numPr>
        <w:jc w:val="left"/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>B : - Les étudiant(e)s sont libres de leur choix de compétence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 - D’autres domaines de travail peuvent aussi intervenir si c’est nécessaire </w:t>
      </w:r>
    </w:p>
    <w:sectPr>
      <w:pgSz w:w="11906" w:h="16838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EBD44"/>
    <w:multiLevelType w:val="singleLevel"/>
    <w:tmpl w:val="BFEEBD4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8FEA8AF"/>
    <w:multiLevelType w:val="singleLevel"/>
    <w:tmpl w:val="C8FEA8A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byssinica SIL" w:hAnsi="Abyssinica SIL" w:cs="Abyssinica SIL"/>
      </w:rPr>
    </w:lvl>
  </w:abstractNum>
  <w:abstractNum w:abstractNumId="2">
    <w:nsid w:val="DEFE520A"/>
    <w:multiLevelType w:val="singleLevel"/>
    <w:tmpl w:val="DEFE520A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byssinica SIL" w:hAnsi="Abyssinica SIL" w:cs="Abyssinica SIL"/>
      </w:rPr>
    </w:lvl>
  </w:abstractNum>
  <w:abstractNum w:abstractNumId="3">
    <w:nsid w:val="E5BB8763"/>
    <w:multiLevelType w:val="singleLevel"/>
    <w:tmpl w:val="E5BB8763"/>
    <w:lvl w:ilvl="0" w:tentative="0">
      <w:start w:val="14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35D6C51C"/>
    <w:multiLevelType w:val="singleLevel"/>
    <w:tmpl w:val="35D6C51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byssinica SIL" w:hAnsi="Abyssinica SIL" w:cs="Abyssinica SIL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7726A9"/>
    <w:rsid w:val="057F4FFD"/>
    <w:rsid w:val="37BC9FBD"/>
    <w:rsid w:val="37FB38FD"/>
    <w:rsid w:val="3FD3799A"/>
    <w:rsid w:val="49F43947"/>
    <w:rsid w:val="573F9184"/>
    <w:rsid w:val="57FFA6B6"/>
    <w:rsid w:val="5AFF069A"/>
    <w:rsid w:val="5B4FAF79"/>
    <w:rsid w:val="5BEDC6CE"/>
    <w:rsid w:val="5FBD9636"/>
    <w:rsid w:val="5FDFF212"/>
    <w:rsid w:val="62FFCB61"/>
    <w:rsid w:val="6FAF2C98"/>
    <w:rsid w:val="76FD1BA9"/>
    <w:rsid w:val="7BB6BA00"/>
    <w:rsid w:val="7BFD00E4"/>
    <w:rsid w:val="7D7FE1E4"/>
    <w:rsid w:val="7DF6980D"/>
    <w:rsid w:val="7DFF6B2B"/>
    <w:rsid w:val="7E6A27B6"/>
    <w:rsid w:val="7F046811"/>
    <w:rsid w:val="7FB75440"/>
    <w:rsid w:val="7FE7F542"/>
    <w:rsid w:val="857FB864"/>
    <w:rsid w:val="95FFBDA6"/>
    <w:rsid w:val="9BBD05D5"/>
    <w:rsid w:val="9D7726A9"/>
    <w:rsid w:val="BCEF8E3A"/>
    <w:rsid w:val="D67A5936"/>
    <w:rsid w:val="D6FAE9AD"/>
    <w:rsid w:val="DDF4BC83"/>
    <w:rsid w:val="DFDD738F"/>
    <w:rsid w:val="DFFE29FA"/>
    <w:rsid w:val="E7A74402"/>
    <w:rsid w:val="EB765C5A"/>
    <w:rsid w:val="EEFE60BD"/>
    <w:rsid w:val="F67FABD3"/>
    <w:rsid w:val="F77BAE80"/>
    <w:rsid w:val="F8F78A9E"/>
    <w:rsid w:val="FA375B46"/>
    <w:rsid w:val="FADFD950"/>
    <w:rsid w:val="FBFF5D41"/>
    <w:rsid w:val="FF3F27E9"/>
    <w:rsid w:val="FF7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729</Words>
  <Characters>3789</Characters>
  <Lines>0</Lines>
  <Paragraphs>0</Paragraphs>
  <TotalTime>5</TotalTime>
  <ScaleCrop>false</ScaleCrop>
  <LinksUpToDate>false</LinksUpToDate>
  <CharactersWithSpaces>4370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2021-12-18T23:31:00Z</dcterms:created>
  <dc:creator>jckristin</dc:creator>
  <cp:lastModifiedBy>jckristin</cp:lastModifiedBy>
  <dcterms:modified xsi:type="dcterms:W3CDTF">2022-01-03T15:39:03Z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