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CBA84" w14:textId="431D777E" w:rsidR="007015DD" w:rsidRDefault="00EE59BD" w:rsidP="007015DD">
      <w:pPr>
        <w:rPr>
          <w:rFonts w:ascii="黑体" w:eastAsia="黑体" w:hAnsi="黑体"/>
          <w:sz w:val="32"/>
          <w:szCs w:val="32"/>
        </w:rPr>
      </w:pPr>
      <w:r>
        <w:tab/>
      </w:r>
      <w:r>
        <w:tab/>
      </w:r>
      <w:r>
        <w:tab/>
      </w:r>
      <w:r>
        <w:tab/>
      </w:r>
      <w:r>
        <w:tab/>
      </w:r>
      <w:r>
        <w:tab/>
      </w:r>
      <w:r w:rsidR="000A5B8D">
        <w:t xml:space="preserve"> </w:t>
      </w:r>
      <w:r w:rsidR="00E146ED" w:rsidRPr="00E146ED">
        <w:rPr>
          <w:rFonts w:ascii="黑体" w:eastAsia="黑体" w:hAnsi="黑体" w:hint="eastAsia"/>
          <w:sz w:val="32"/>
          <w:szCs w:val="32"/>
        </w:rPr>
        <w:t>中小微企业的信贷决策</w:t>
      </w:r>
    </w:p>
    <w:p w14:paraId="30C45FAA" w14:textId="1CAE9909" w:rsidR="001C3D59" w:rsidRDefault="001C3D59" w:rsidP="007015DD">
      <w:pPr>
        <w:rPr>
          <w:rFonts w:ascii="黑体" w:eastAsia="黑体" w:hAnsi="黑体"/>
          <w:sz w:val="32"/>
          <w:szCs w:val="32"/>
        </w:rPr>
      </w:pP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sz w:val="32"/>
          <w:szCs w:val="32"/>
        </w:rPr>
        <w:tab/>
      </w:r>
      <w:r>
        <w:rPr>
          <w:rFonts w:ascii="黑体" w:eastAsia="黑体" w:hAnsi="黑体" w:hint="eastAsia"/>
          <w:sz w:val="32"/>
          <w:szCs w:val="32"/>
        </w:rPr>
        <w:t>摘要</w:t>
      </w:r>
    </w:p>
    <w:p w14:paraId="269D3176" w14:textId="590B2AC0" w:rsidR="007015DD" w:rsidRPr="00DA3F05" w:rsidRDefault="00DA3F05" w:rsidP="001C3D59">
      <w:pPr>
        <w:spacing w:line="360" w:lineRule="auto"/>
        <w:rPr>
          <w:rFonts w:ascii="宋体" w:eastAsia="宋体" w:hAnsi="宋体"/>
          <w:sz w:val="24"/>
          <w:szCs w:val="24"/>
        </w:rPr>
      </w:pPr>
      <w:r w:rsidRPr="00DA3F05">
        <w:rPr>
          <w:rFonts w:ascii="宋体" w:eastAsia="宋体" w:hAnsi="宋体"/>
          <w:sz w:val="24"/>
          <w:szCs w:val="24"/>
        </w:rPr>
        <w:tab/>
      </w:r>
      <w:r w:rsidR="00E77193">
        <w:rPr>
          <w:rFonts w:ascii="宋体" w:eastAsia="宋体" w:hAnsi="宋体"/>
          <w:sz w:val="24"/>
          <w:szCs w:val="24"/>
        </w:rPr>
        <w:t xml:space="preserve"> </w:t>
      </w:r>
      <w:r>
        <w:rPr>
          <w:rFonts w:ascii="宋体" w:eastAsia="宋体" w:hAnsi="宋体" w:hint="eastAsia"/>
          <w:sz w:val="24"/>
          <w:szCs w:val="24"/>
        </w:rPr>
        <w:t>本文</w:t>
      </w:r>
      <w:r w:rsidR="000A5B8D">
        <w:rPr>
          <w:rFonts w:ascii="宋体" w:eastAsia="宋体" w:hAnsi="宋体" w:hint="eastAsia"/>
          <w:sz w:val="24"/>
          <w:szCs w:val="24"/>
        </w:rPr>
        <w:t>对各企业信贷风险进行了评估，以银行净</w:t>
      </w:r>
      <w:r w:rsidR="00D2730A">
        <w:rPr>
          <w:rFonts w:ascii="宋体" w:eastAsia="宋体" w:hAnsi="宋体" w:hint="eastAsia"/>
          <w:sz w:val="24"/>
          <w:szCs w:val="24"/>
        </w:rPr>
        <w:t>收益</w:t>
      </w:r>
      <w:r w:rsidR="000A5B8D">
        <w:rPr>
          <w:rFonts w:ascii="宋体" w:eastAsia="宋体" w:hAnsi="宋体" w:hint="eastAsia"/>
          <w:sz w:val="24"/>
          <w:szCs w:val="24"/>
        </w:rPr>
        <w:t>极大化为目标</w:t>
      </w:r>
      <w:r w:rsidR="00E77193">
        <w:rPr>
          <w:rFonts w:ascii="宋体" w:eastAsia="宋体" w:hAnsi="宋体" w:hint="eastAsia"/>
          <w:sz w:val="24"/>
          <w:szCs w:val="24"/>
        </w:rPr>
        <w:t>建立了</w:t>
      </w:r>
      <w:r w:rsidR="00E77193" w:rsidRPr="003E7116">
        <w:rPr>
          <w:rFonts w:ascii="宋体" w:eastAsia="宋体" w:hAnsi="宋体" w:hint="eastAsia"/>
          <w:b/>
          <w:bCs/>
          <w:sz w:val="24"/>
          <w:szCs w:val="24"/>
        </w:rPr>
        <w:t>银行信贷模型</w:t>
      </w:r>
      <w:r w:rsidR="00E77193">
        <w:rPr>
          <w:rFonts w:ascii="宋体" w:eastAsia="宋体" w:hAnsi="宋体" w:hint="eastAsia"/>
          <w:sz w:val="24"/>
          <w:szCs w:val="24"/>
        </w:rPr>
        <w:t>，</w:t>
      </w:r>
      <w:r w:rsidR="000A5B8D">
        <w:rPr>
          <w:rFonts w:ascii="宋体" w:eastAsia="宋体" w:hAnsi="宋体" w:hint="eastAsia"/>
          <w:sz w:val="24"/>
          <w:szCs w:val="24"/>
        </w:rPr>
        <w:t>从而确定了银行对这些企业的信贷策略。</w:t>
      </w:r>
    </w:p>
    <w:p w14:paraId="194A6D2B" w14:textId="2F1D9C27" w:rsidR="00EE59BD" w:rsidRPr="001E3F70" w:rsidRDefault="00EE59BD" w:rsidP="00E77193">
      <w:pPr>
        <w:spacing w:line="360" w:lineRule="auto"/>
        <w:ind w:firstLineChars="200" w:firstLine="482"/>
        <w:rPr>
          <w:rFonts w:ascii="宋体" w:eastAsia="宋体" w:hAnsi="宋体"/>
          <w:sz w:val="24"/>
          <w:szCs w:val="24"/>
        </w:rPr>
      </w:pPr>
      <w:r w:rsidRPr="00EE59BD">
        <w:rPr>
          <w:rFonts w:ascii="宋体" w:eastAsia="宋体" w:hAnsi="宋体" w:hint="eastAsia"/>
          <w:b/>
          <w:bCs/>
          <w:sz w:val="24"/>
          <w:szCs w:val="24"/>
        </w:rPr>
        <w:t>针对问题一</w:t>
      </w:r>
      <w:r w:rsidR="00DA3F05">
        <w:rPr>
          <w:rFonts w:ascii="宋体" w:eastAsia="宋体" w:hAnsi="宋体" w:hint="eastAsia"/>
          <w:b/>
          <w:bCs/>
          <w:sz w:val="24"/>
          <w:szCs w:val="24"/>
        </w:rPr>
        <w:t>：</w:t>
      </w:r>
      <w:r w:rsidR="0084063A">
        <w:rPr>
          <w:rFonts w:ascii="宋体" w:eastAsia="宋体" w:hAnsi="宋体" w:hint="eastAsia"/>
          <w:sz w:val="24"/>
          <w:szCs w:val="24"/>
        </w:rPr>
        <w:t>利用</w:t>
      </w:r>
      <w:r w:rsidR="0084063A">
        <w:rPr>
          <w:rFonts w:ascii="宋体" w:eastAsia="宋体" w:hAnsi="宋体"/>
          <w:sz w:val="24"/>
          <w:szCs w:val="24"/>
        </w:rPr>
        <w:t>P</w:t>
      </w:r>
      <w:r w:rsidR="0084063A">
        <w:rPr>
          <w:rFonts w:ascii="宋体" w:eastAsia="宋体" w:hAnsi="宋体" w:hint="eastAsia"/>
          <w:sz w:val="24"/>
          <w:szCs w:val="24"/>
        </w:rPr>
        <w:t>ython</w:t>
      </w:r>
      <w:r w:rsidR="00E77193">
        <w:rPr>
          <w:rFonts w:ascii="宋体" w:eastAsia="宋体" w:hAnsi="宋体" w:hint="eastAsia"/>
          <w:sz w:val="24"/>
          <w:szCs w:val="24"/>
        </w:rPr>
        <w:t>对数据集</w:t>
      </w:r>
      <w:r w:rsidR="0084063A">
        <w:rPr>
          <w:rFonts w:ascii="宋体" w:eastAsia="宋体" w:hAnsi="宋体" w:hint="eastAsia"/>
          <w:sz w:val="24"/>
          <w:szCs w:val="24"/>
        </w:rPr>
        <w:t>进行量化分析,</w:t>
      </w:r>
      <w:r w:rsidR="000A5B8D">
        <w:rPr>
          <w:rFonts w:ascii="宋体" w:eastAsia="宋体" w:hAnsi="宋体" w:hint="eastAsia"/>
          <w:sz w:val="24"/>
          <w:szCs w:val="24"/>
        </w:rPr>
        <w:t>得</w:t>
      </w:r>
      <w:r w:rsidR="0084063A">
        <w:rPr>
          <w:rFonts w:ascii="宋体" w:eastAsia="宋体" w:hAnsi="宋体" w:hint="eastAsia"/>
          <w:sz w:val="24"/>
          <w:szCs w:val="24"/>
        </w:rPr>
        <w:t>出附件一中123家企业的</w:t>
      </w:r>
      <w:r w:rsidR="00CE6DAB">
        <w:rPr>
          <w:rFonts w:ascii="宋体" w:eastAsia="宋体" w:hAnsi="宋体" w:hint="eastAsia"/>
          <w:sz w:val="24"/>
          <w:szCs w:val="24"/>
        </w:rPr>
        <w:t>月均进、销项金额</w:t>
      </w:r>
      <w:r w:rsidR="00E77193">
        <w:rPr>
          <w:rFonts w:ascii="宋体" w:eastAsia="宋体" w:hAnsi="宋体" w:hint="eastAsia"/>
          <w:sz w:val="24"/>
          <w:szCs w:val="24"/>
        </w:rPr>
        <w:t>和月均进</w:t>
      </w:r>
      <w:r w:rsidR="000A5B8D">
        <w:rPr>
          <w:rFonts w:ascii="宋体" w:eastAsia="宋体" w:hAnsi="宋体" w:hint="eastAsia"/>
          <w:sz w:val="24"/>
          <w:szCs w:val="24"/>
        </w:rPr>
        <w:t>、</w:t>
      </w:r>
      <w:r w:rsidR="00E77193">
        <w:rPr>
          <w:rFonts w:ascii="宋体" w:eastAsia="宋体" w:hAnsi="宋体" w:hint="eastAsia"/>
          <w:sz w:val="24"/>
          <w:szCs w:val="24"/>
        </w:rPr>
        <w:t>销项</w:t>
      </w:r>
      <w:r w:rsidR="00CE6DAB">
        <w:rPr>
          <w:rFonts w:ascii="宋体" w:eastAsia="宋体" w:hAnsi="宋体" w:hint="eastAsia"/>
          <w:sz w:val="24"/>
          <w:szCs w:val="24"/>
        </w:rPr>
        <w:t>税额。</w:t>
      </w:r>
      <w:r w:rsidR="00084BDD">
        <w:rPr>
          <w:rFonts w:ascii="宋体" w:eastAsia="宋体" w:hAnsi="宋体" w:hint="eastAsia"/>
          <w:sz w:val="24"/>
          <w:szCs w:val="24"/>
        </w:rPr>
        <w:t>将信誉评级量化，将评级A映射到85</w:t>
      </w:r>
      <m:oMath>
        <m:r>
          <w:rPr>
            <w:rFonts w:ascii="Cambria Math" w:eastAsia="宋体" w:hAnsi="Cambria Math"/>
            <w:sz w:val="24"/>
            <w:szCs w:val="24"/>
          </w:rPr>
          <m:t>~</m:t>
        </m:r>
      </m:oMath>
      <w:r w:rsidR="00084BDD">
        <w:rPr>
          <w:rFonts w:ascii="宋体" w:eastAsia="宋体" w:hAnsi="宋体" w:hint="eastAsia"/>
          <w:sz w:val="24"/>
          <w:szCs w:val="24"/>
        </w:rPr>
        <w:t>100分，评级B映射到70</w:t>
      </w:r>
      <m:oMath>
        <m:r>
          <w:rPr>
            <w:rFonts w:ascii="Cambria Math" w:eastAsia="宋体" w:hAnsi="Cambria Math"/>
            <w:sz w:val="24"/>
            <w:szCs w:val="24"/>
          </w:rPr>
          <m:t>~</m:t>
        </m:r>
        <m:r>
          <w:rPr>
            <w:rFonts w:ascii="Cambria Math" w:eastAsia="宋体" w:hAnsi="Cambria Math" w:hint="eastAsia"/>
            <w:sz w:val="24"/>
            <w:szCs w:val="24"/>
          </w:rPr>
          <m:t>85</m:t>
        </m:r>
      </m:oMath>
      <w:r w:rsidR="00084BDD">
        <w:rPr>
          <w:rFonts w:ascii="宋体" w:eastAsia="宋体" w:hAnsi="宋体" w:hint="eastAsia"/>
          <w:sz w:val="24"/>
          <w:szCs w:val="24"/>
        </w:rPr>
        <w:t>分，评级C映射到60</w:t>
      </w:r>
      <m:oMath>
        <m:r>
          <w:rPr>
            <w:rFonts w:ascii="Cambria Math" w:eastAsia="宋体" w:hAnsi="Cambria Math"/>
            <w:sz w:val="24"/>
            <w:szCs w:val="24"/>
          </w:rPr>
          <m:t>~</m:t>
        </m:r>
      </m:oMath>
      <w:r w:rsidR="00084BDD">
        <w:rPr>
          <w:rFonts w:ascii="宋体" w:eastAsia="宋体" w:hAnsi="宋体" w:hint="eastAsia"/>
          <w:sz w:val="24"/>
          <w:szCs w:val="24"/>
        </w:rPr>
        <w:t>70分，将评级D映射到0</w:t>
      </w:r>
      <m:oMath>
        <m:r>
          <w:rPr>
            <w:rFonts w:ascii="Cambria Math" w:eastAsia="宋体" w:hAnsi="Cambria Math"/>
            <w:sz w:val="24"/>
            <w:szCs w:val="24"/>
          </w:rPr>
          <m:t>~</m:t>
        </m:r>
      </m:oMath>
      <w:r w:rsidR="00084BDD">
        <w:rPr>
          <w:rFonts w:ascii="宋体" w:eastAsia="宋体" w:hAnsi="宋体" w:hint="eastAsia"/>
          <w:sz w:val="24"/>
          <w:szCs w:val="24"/>
        </w:rPr>
        <w:t>60分，将企业是否违约映射为0和1。</w:t>
      </w:r>
      <w:r w:rsidR="00115D8A">
        <w:rPr>
          <w:rFonts w:ascii="宋体" w:eastAsia="宋体" w:hAnsi="宋体" w:hint="eastAsia"/>
          <w:sz w:val="24"/>
          <w:szCs w:val="24"/>
        </w:rPr>
        <w:t>利用神经网络模型</w:t>
      </w:r>
      <w:r w:rsidR="0084063A">
        <w:rPr>
          <w:rFonts w:ascii="宋体" w:eastAsia="宋体" w:hAnsi="宋体" w:hint="eastAsia"/>
          <w:sz w:val="24"/>
          <w:szCs w:val="24"/>
        </w:rPr>
        <w:t>将</w:t>
      </w:r>
      <w:r w:rsidR="007532AD">
        <w:rPr>
          <w:rFonts w:ascii="宋体" w:eastAsia="宋体" w:hAnsi="宋体" w:hint="eastAsia"/>
          <w:sz w:val="24"/>
          <w:szCs w:val="24"/>
        </w:rPr>
        <w:t>月均进、销项金额和</w:t>
      </w:r>
      <w:r w:rsidR="00E77193" w:rsidRPr="00362203">
        <w:rPr>
          <w:rFonts w:ascii="宋体" w:eastAsia="宋体" w:hAnsi="宋体" w:hint="eastAsia"/>
          <w:color w:val="000000" w:themeColor="text1"/>
          <w:sz w:val="24"/>
          <w:szCs w:val="24"/>
        </w:rPr>
        <w:t>信誉</w:t>
      </w:r>
      <w:r w:rsidR="0084063A" w:rsidRPr="00362203">
        <w:rPr>
          <w:rFonts w:ascii="宋体" w:eastAsia="宋体" w:hAnsi="宋体" w:hint="eastAsia"/>
          <w:color w:val="000000" w:themeColor="text1"/>
          <w:sz w:val="24"/>
          <w:szCs w:val="24"/>
        </w:rPr>
        <w:t>评级</w:t>
      </w:r>
      <w:r w:rsidR="0084063A">
        <w:rPr>
          <w:rFonts w:ascii="宋体" w:eastAsia="宋体" w:hAnsi="宋体" w:hint="eastAsia"/>
          <w:sz w:val="24"/>
          <w:szCs w:val="24"/>
        </w:rPr>
        <w:t>作为神经网络的输入，</w:t>
      </w:r>
      <w:r w:rsidR="0084063A" w:rsidRPr="00362203">
        <w:rPr>
          <w:rFonts w:ascii="宋体" w:eastAsia="宋体" w:hAnsi="宋体" w:hint="eastAsia"/>
          <w:color w:val="000000" w:themeColor="text1"/>
          <w:sz w:val="24"/>
          <w:szCs w:val="24"/>
        </w:rPr>
        <w:t>历史违约数据作为输出</w:t>
      </w:r>
      <w:r w:rsidR="0084063A">
        <w:rPr>
          <w:rFonts w:ascii="宋体" w:eastAsia="宋体" w:hAnsi="宋体" w:hint="eastAsia"/>
          <w:sz w:val="24"/>
          <w:szCs w:val="24"/>
        </w:rPr>
        <w:t>，进行数据训练</w:t>
      </w:r>
      <w:r w:rsidR="000A5B8D">
        <w:rPr>
          <w:rFonts w:ascii="宋体" w:eastAsia="宋体" w:hAnsi="宋体" w:hint="eastAsia"/>
          <w:sz w:val="24"/>
          <w:szCs w:val="24"/>
        </w:rPr>
        <w:t>。最后参考</w:t>
      </w:r>
      <w:r w:rsidR="0084063A">
        <w:rPr>
          <w:rFonts w:ascii="宋体" w:eastAsia="宋体" w:hAnsi="宋体" w:hint="eastAsia"/>
          <w:sz w:val="24"/>
          <w:szCs w:val="24"/>
        </w:rPr>
        <w:t>R</w:t>
      </w:r>
      <w:r w:rsidR="0084063A">
        <w:rPr>
          <w:rFonts w:ascii="宋体" w:eastAsia="宋体" w:hAnsi="宋体"/>
          <w:sz w:val="24"/>
          <w:szCs w:val="24"/>
        </w:rPr>
        <w:t>AROC</w:t>
      </w:r>
      <w:r w:rsidR="0084063A">
        <w:rPr>
          <w:rFonts w:ascii="宋体" w:eastAsia="宋体" w:hAnsi="宋体" w:hint="eastAsia"/>
          <w:sz w:val="24"/>
          <w:szCs w:val="24"/>
        </w:rPr>
        <w:t>模型，</w:t>
      </w:r>
      <w:r w:rsidR="000A5B8D">
        <w:rPr>
          <w:rFonts w:ascii="宋体" w:eastAsia="宋体" w:hAnsi="宋体" w:hint="eastAsia"/>
          <w:sz w:val="24"/>
          <w:szCs w:val="24"/>
        </w:rPr>
        <w:t>确定</w:t>
      </w:r>
      <w:r w:rsidR="0084063A">
        <w:rPr>
          <w:rFonts w:ascii="宋体" w:eastAsia="宋体" w:hAnsi="宋体" w:hint="eastAsia"/>
          <w:sz w:val="24"/>
          <w:szCs w:val="24"/>
        </w:rPr>
        <w:t>银行</w:t>
      </w:r>
      <w:r w:rsidR="00D2730A">
        <w:rPr>
          <w:rFonts w:ascii="宋体" w:eastAsia="宋体" w:hAnsi="宋体" w:hint="eastAsia"/>
          <w:sz w:val="24"/>
          <w:szCs w:val="24"/>
        </w:rPr>
        <w:t>净</w:t>
      </w:r>
      <w:r w:rsidR="0084063A">
        <w:rPr>
          <w:rFonts w:ascii="宋体" w:eastAsia="宋体" w:hAnsi="宋体" w:hint="eastAsia"/>
          <w:sz w:val="24"/>
          <w:szCs w:val="24"/>
        </w:rPr>
        <w:t>收益</w:t>
      </w:r>
      <m:oMath>
        <m:r>
          <w:rPr>
            <w:rFonts w:ascii="Cambria Math" w:eastAsia="宋体" w:hAnsi="Cambria Math"/>
            <w:sz w:val="24"/>
            <w:szCs w:val="24"/>
          </w:rPr>
          <m:t>ω</m:t>
        </m:r>
      </m:oMath>
      <w:r w:rsidR="0084063A">
        <w:rPr>
          <w:rFonts w:ascii="宋体" w:eastAsia="宋体" w:hAnsi="宋体" w:hint="eastAsia"/>
          <w:sz w:val="24"/>
          <w:szCs w:val="24"/>
        </w:rPr>
        <w:t>=借贷收益（</w:t>
      </w:r>
      <m:oMath>
        <m:r>
          <w:rPr>
            <w:rFonts w:ascii="Cambria Math" w:eastAsia="宋体" w:hAnsi="Cambria Math"/>
            <w:sz w:val="24"/>
            <w:szCs w:val="24"/>
          </w:rPr>
          <m:t>α</m:t>
        </m:r>
      </m:oMath>
      <w:r w:rsidR="0084063A">
        <w:rPr>
          <w:rFonts w:ascii="宋体" w:eastAsia="宋体" w:hAnsi="宋体" w:hint="eastAsia"/>
          <w:sz w:val="24"/>
          <w:szCs w:val="24"/>
        </w:rPr>
        <w:t>）-资金成本（E）-运营成本（U）-预期损失（</w:t>
      </w:r>
      <m:oMath>
        <m:r>
          <w:rPr>
            <w:rFonts w:ascii="Cambria Math" w:eastAsia="宋体" w:hAnsi="Cambria Math"/>
            <w:sz w:val="24"/>
            <w:szCs w:val="24"/>
          </w:rPr>
          <m:t>γ</m:t>
        </m:r>
      </m:oMath>
      <w:r w:rsidR="0084063A">
        <w:rPr>
          <w:rFonts w:ascii="宋体" w:eastAsia="宋体" w:hAnsi="宋体" w:hint="eastAsia"/>
          <w:sz w:val="24"/>
          <w:szCs w:val="24"/>
        </w:rPr>
        <w:t>）</w:t>
      </w:r>
      <w:r w:rsidR="00D2730A">
        <w:rPr>
          <w:rFonts w:ascii="宋体" w:eastAsia="宋体" w:hAnsi="宋体" w:hint="eastAsia"/>
          <w:sz w:val="24"/>
          <w:szCs w:val="24"/>
        </w:rPr>
        <w:t>，建立以银行净收益极大化为目标的</w:t>
      </w:r>
      <w:r w:rsidR="00D2730A" w:rsidRPr="00947546">
        <w:rPr>
          <w:rFonts w:ascii="宋体" w:eastAsia="宋体" w:hAnsi="宋体" w:hint="eastAsia"/>
          <w:b/>
          <w:bCs/>
          <w:sz w:val="24"/>
          <w:szCs w:val="24"/>
        </w:rPr>
        <w:t>银行信贷模型</w:t>
      </w:r>
      <w:r w:rsidR="00D2730A">
        <w:rPr>
          <w:rFonts w:ascii="宋体" w:eastAsia="宋体" w:hAnsi="宋体" w:hint="eastAsia"/>
          <w:sz w:val="24"/>
          <w:szCs w:val="24"/>
        </w:rPr>
        <w:t>。</w:t>
      </w:r>
      <w:r w:rsidR="00362203">
        <w:rPr>
          <w:rFonts w:ascii="宋体" w:eastAsia="宋体" w:hAnsi="宋体" w:hint="eastAsia"/>
          <w:sz w:val="24"/>
          <w:szCs w:val="24"/>
        </w:rPr>
        <w:t>使用M</w:t>
      </w:r>
      <w:r w:rsidR="00362203">
        <w:rPr>
          <w:rFonts w:ascii="宋体" w:eastAsia="宋体" w:hAnsi="宋体"/>
          <w:sz w:val="24"/>
          <w:szCs w:val="24"/>
        </w:rPr>
        <w:t>ATLAB</w:t>
      </w:r>
      <w:r w:rsidR="00362203">
        <w:rPr>
          <w:rFonts w:ascii="宋体" w:eastAsia="宋体" w:hAnsi="宋体" w:hint="eastAsia"/>
          <w:sz w:val="24"/>
          <w:szCs w:val="24"/>
        </w:rPr>
        <w:t>进行</w:t>
      </w:r>
      <w:r w:rsidR="001C3D59" w:rsidRPr="003E7116">
        <w:rPr>
          <w:rFonts w:ascii="宋体" w:eastAsia="宋体" w:hAnsi="宋体" w:hint="eastAsia"/>
          <w:b/>
          <w:bCs/>
          <w:sz w:val="24"/>
          <w:szCs w:val="24"/>
        </w:rPr>
        <w:t>拉格朗日插值</w:t>
      </w:r>
      <w:r w:rsidR="001C3D59">
        <w:rPr>
          <w:rFonts w:ascii="宋体" w:eastAsia="宋体" w:hAnsi="宋体" w:hint="eastAsia"/>
          <w:sz w:val="24"/>
          <w:szCs w:val="24"/>
        </w:rPr>
        <w:t>，令企业的年利率（</w:t>
      </w:r>
      <m:oMath>
        <m:r>
          <w:rPr>
            <w:rFonts w:ascii="Cambria Math" w:eastAsia="宋体" w:hAnsi="Cambria Math"/>
            <w:sz w:val="24"/>
            <w:szCs w:val="24"/>
          </w:rPr>
          <m:t>θ</m:t>
        </m:r>
      </m:oMath>
      <w:r w:rsidR="001C3D59">
        <w:rPr>
          <w:rFonts w:ascii="宋体" w:eastAsia="宋体" w:hAnsi="宋体" w:hint="eastAsia"/>
          <w:sz w:val="24"/>
          <w:szCs w:val="24"/>
        </w:rPr>
        <w:t>）为0.4</w:t>
      </w:r>
      <m:oMath>
        <m:r>
          <w:rPr>
            <w:rFonts w:ascii="Cambria Math" w:eastAsia="宋体" w:hAnsi="Cambria Math"/>
            <w:sz w:val="24"/>
            <w:szCs w:val="24"/>
          </w:rPr>
          <m:t>~</m:t>
        </m:r>
      </m:oMath>
      <w:r w:rsidR="001C3D59">
        <w:rPr>
          <w:rFonts w:ascii="宋体" w:eastAsia="宋体" w:hAnsi="宋体" w:hint="eastAsia"/>
          <w:sz w:val="24"/>
          <w:szCs w:val="24"/>
        </w:rPr>
        <w:t>0.15，以0.001为步长，遍历循环、编程得到银行对</w:t>
      </w:r>
      <w:r w:rsidR="004E4805">
        <w:rPr>
          <w:rFonts w:ascii="宋体" w:eastAsia="宋体" w:hAnsi="宋体" w:hint="eastAsia"/>
          <w:sz w:val="24"/>
          <w:szCs w:val="24"/>
        </w:rPr>
        <w:t>企业</w:t>
      </w:r>
      <w:r w:rsidR="001C3D59">
        <w:rPr>
          <w:rFonts w:ascii="宋体" w:eastAsia="宋体" w:hAnsi="宋体" w:hint="eastAsia"/>
          <w:sz w:val="24"/>
          <w:szCs w:val="24"/>
        </w:rPr>
        <w:t>获利最大时的年利率（</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i</m:t>
            </m:r>
          </m:sub>
        </m:sSub>
      </m:oMath>
      <w:r w:rsidR="001C3D59">
        <w:rPr>
          <w:rFonts w:ascii="宋体" w:eastAsia="宋体" w:hAnsi="宋体" w:hint="eastAsia"/>
          <w:sz w:val="24"/>
          <w:szCs w:val="24"/>
        </w:rPr>
        <w:t>）</w:t>
      </w:r>
      <w:r w:rsidR="00D2730A" w:rsidRPr="003E7116">
        <w:rPr>
          <w:rFonts w:ascii="宋体" w:eastAsia="宋体" w:hAnsi="宋体" w:hint="eastAsia"/>
          <w:color w:val="000000" w:themeColor="text1"/>
          <w:sz w:val="24"/>
          <w:szCs w:val="24"/>
        </w:rPr>
        <w:t>，</w:t>
      </w:r>
      <w:r w:rsidR="003E7116" w:rsidRPr="003E7116">
        <w:rPr>
          <w:rFonts w:ascii="宋体" w:eastAsia="宋体" w:hAnsi="宋体"/>
          <w:sz w:val="24"/>
          <w:szCs w:val="24"/>
        </w:rPr>
        <w:t>我们再通过企业销项规模占比对银行年信贷总量进行分配，根据信贷总量能</w:t>
      </w:r>
      <w:r w:rsidR="00947546">
        <w:rPr>
          <w:rFonts w:ascii="宋体" w:eastAsia="宋体" w:hAnsi="宋体" w:hint="eastAsia"/>
          <w:sz w:val="24"/>
          <w:szCs w:val="24"/>
        </w:rPr>
        <w:t>否</w:t>
      </w:r>
      <w:r w:rsidR="003E7116" w:rsidRPr="003E7116">
        <w:rPr>
          <w:rFonts w:ascii="宋体" w:eastAsia="宋体" w:hAnsi="宋体"/>
          <w:sz w:val="24"/>
          <w:szCs w:val="24"/>
        </w:rPr>
        <w:t>满足全部企业最大需求进行分类讨论，最终分别得到银行净收益</w:t>
      </w:r>
      <m:oMath>
        <m:r>
          <w:rPr>
            <w:rFonts w:ascii="Cambria Math" w:eastAsia="宋体" w:hAnsi="Cambria Math"/>
            <w:sz w:val="24"/>
            <w:szCs w:val="24"/>
          </w:rPr>
          <m:t>ω</m:t>
        </m:r>
      </m:oMath>
      <w:r w:rsidR="003E7116" w:rsidRPr="003E7116">
        <w:rPr>
          <w:rFonts w:ascii="宋体" w:eastAsia="宋体" w:hAnsi="宋体"/>
          <w:sz w:val="24"/>
          <w:szCs w:val="24"/>
        </w:rPr>
        <w:t>极大化的信贷策略。</w:t>
      </w:r>
    </w:p>
    <w:p w14:paraId="6FFD1E5B" w14:textId="0199896B" w:rsidR="0088478D" w:rsidRPr="000575AD" w:rsidRDefault="00EE59BD" w:rsidP="00E77193">
      <w:pPr>
        <w:spacing w:line="360" w:lineRule="auto"/>
        <w:ind w:firstLineChars="200" w:firstLine="482"/>
        <w:rPr>
          <w:rFonts w:ascii="宋体" w:eastAsia="宋体" w:hAnsi="宋体"/>
          <w:sz w:val="24"/>
          <w:szCs w:val="24"/>
        </w:rPr>
      </w:pPr>
      <w:r>
        <w:rPr>
          <w:rFonts w:ascii="宋体" w:eastAsia="宋体" w:hAnsi="宋体" w:hint="eastAsia"/>
          <w:b/>
          <w:bCs/>
          <w:sz w:val="24"/>
          <w:szCs w:val="24"/>
        </w:rPr>
        <w:t>针对问题二：</w:t>
      </w:r>
      <w:r w:rsidR="00BF7D09" w:rsidRPr="00D2730A">
        <w:rPr>
          <w:rFonts w:ascii="宋体" w:eastAsia="宋体" w:hAnsi="宋体" w:hint="eastAsia"/>
          <w:sz w:val="24"/>
          <w:szCs w:val="24"/>
        </w:rPr>
        <w:t>使用同</w:t>
      </w:r>
      <w:r w:rsidR="00BF7D09" w:rsidRPr="00BF7D09">
        <w:rPr>
          <w:rFonts w:ascii="宋体" w:eastAsia="宋体" w:hAnsi="宋体" w:hint="eastAsia"/>
          <w:sz w:val="24"/>
          <w:szCs w:val="24"/>
        </w:rPr>
        <w:t>问题一</w:t>
      </w:r>
      <w:r w:rsidR="00BF7D09">
        <w:rPr>
          <w:rFonts w:ascii="宋体" w:eastAsia="宋体" w:hAnsi="宋体" w:hint="eastAsia"/>
          <w:sz w:val="24"/>
          <w:szCs w:val="24"/>
        </w:rPr>
        <w:t>的方法</w:t>
      </w:r>
      <w:r w:rsidR="00BF7D09" w:rsidRPr="00BF7D09">
        <w:rPr>
          <w:rFonts w:ascii="宋体" w:eastAsia="宋体" w:hAnsi="宋体" w:hint="eastAsia"/>
          <w:sz w:val="24"/>
          <w:szCs w:val="24"/>
        </w:rPr>
        <w:t>，</w:t>
      </w:r>
      <w:r w:rsidR="001E3F70">
        <w:rPr>
          <w:rFonts w:ascii="宋体" w:eastAsia="宋体" w:hAnsi="宋体" w:hint="eastAsia"/>
          <w:sz w:val="24"/>
          <w:szCs w:val="24"/>
        </w:rPr>
        <w:t>计算得</w:t>
      </w:r>
      <w:r w:rsidR="004A2037">
        <w:rPr>
          <w:rFonts w:ascii="宋体" w:eastAsia="宋体" w:hAnsi="宋体" w:hint="eastAsia"/>
          <w:sz w:val="24"/>
          <w:szCs w:val="24"/>
        </w:rPr>
        <w:t>到</w:t>
      </w:r>
      <w:r w:rsidR="001E3F70">
        <w:rPr>
          <w:rFonts w:ascii="宋体" w:eastAsia="宋体" w:hAnsi="宋体" w:hint="eastAsia"/>
          <w:sz w:val="24"/>
          <w:szCs w:val="24"/>
        </w:rPr>
        <w:t>302家企业的月均</w:t>
      </w:r>
      <w:r w:rsidR="00013EDB">
        <w:rPr>
          <w:rFonts w:ascii="宋体" w:eastAsia="宋体" w:hAnsi="宋体" w:hint="eastAsia"/>
          <w:sz w:val="24"/>
          <w:szCs w:val="24"/>
        </w:rPr>
        <w:t>进</w:t>
      </w:r>
      <w:r w:rsidR="00D91E82">
        <w:rPr>
          <w:rFonts w:ascii="宋体" w:eastAsia="宋体" w:hAnsi="宋体" w:hint="eastAsia"/>
          <w:sz w:val="24"/>
          <w:szCs w:val="24"/>
        </w:rPr>
        <w:t>、</w:t>
      </w:r>
      <w:r w:rsidR="00013EDB">
        <w:rPr>
          <w:rFonts w:ascii="宋体" w:eastAsia="宋体" w:hAnsi="宋体" w:hint="eastAsia"/>
          <w:sz w:val="24"/>
          <w:szCs w:val="24"/>
        </w:rPr>
        <w:t>销项金额税额等数据</w:t>
      </w:r>
      <w:r w:rsidR="001E3F70">
        <w:rPr>
          <w:rFonts w:ascii="宋体" w:eastAsia="宋体" w:hAnsi="宋体" w:hint="eastAsia"/>
          <w:sz w:val="24"/>
          <w:szCs w:val="24"/>
        </w:rPr>
        <w:t>。</w:t>
      </w:r>
      <w:r w:rsidR="001057A5" w:rsidRPr="00203B8B">
        <w:rPr>
          <w:rFonts w:ascii="宋体" w:eastAsia="宋体" w:hAnsi="宋体" w:hint="eastAsia"/>
          <w:sz w:val="24"/>
          <w:szCs w:val="24"/>
        </w:rPr>
        <w:t>基于</w:t>
      </w:r>
      <w:r w:rsidR="00947546">
        <w:rPr>
          <w:rFonts w:ascii="宋体" w:eastAsia="宋体" w:hAnsi="宋体" w:hint="eastAsia"/>
          <w:sz w:val="24"/>
          <w:szCs w:val="24"/>
        </w:rPr>
        <w:t>问题一</w:t>
      </w:r>
      <w:r w:rsidR="001057A5" w:rsidRPr="003E7116">
        <w:rPr>
          <w:rFonts w:ascii="宋体" w:eastAsia="宋体" w:hAnsi="宋体" w:hint="eastAsia"/>
          <w:b/>
          <w:bCs/>
          <w:sz w:val="24"/>
          <w:szCs w:val="24"/>
        </w:rPr>
        <w:t>神经网络模型</w:t>
      </w:r>
      <w:r w:rsidR="001057A5" w:rsidRPr="00203B8B">
        <w:rPr>
          <w:rFonts w:ascii="宋体" w:eastAsia="宋体" w:hAnsi="宋体" w:hint="eastAsia"/>
          <w:sz w:val="24"/>
          <w:szCs w:val="24"/>
        </w:rPr>
        <w:t>的基础</w:t>
      </w:r>
      <w:r w:rsidR="001057A5">
        <w:rPr>
          <w:rFonts w:ascii="宋体" w:eastAsia="宋体" w:hAnsi="宋体" w:hint="eastAsia"/>
          <w:sz w:val="24"/>
          <w:szCs w:val="24"/>
        </w:rPr>
        <w:t>，</w:t>
      </w:r>
      <w:r w:rsidR="0057224D">
        <w:rPr>
          <w:rFonts w:ascii="宋体" w:eastAsia="宋体" w:hAnsi="宋体" w:hint="eastAsia"/>
          <w:sz w:val="24"/>
          <w:szCs w:val="24"/>
        </w:rPr>
        <w:t>预测</w:t>
      </w:r>
      <w:r w:rsidR="001E3F70">
        <w:rPr>
          <w:rFonts w:ascii="宋体" w:eastAsia="宋体" w:hAnsi="宋体" w:hint="eastAsia"/>
          <w:sz w:val="24"/>
          <w:szCs w:val="24"/>
        </w:rPr>
        <w:t>得到302家企业的信誉评级统计图</w:t>
      </w:r>
      <w:r w:rsidR="00707130">
        <w:rPr>
          <w:rFonts w:ascii="宋体" w:eastAsia="宋体" w:hAnsi="宋体" w:hint="eastAsia"/>
          <w:sz w:val="24"/>
          <w:szCs w:val="24"/>
        </w:rPr>
        <w:t>（图6）</w:t>
      </w:r>
      <w:r w:rsidR="001E3F70">
        <w:rPr>
          <w:rFonts w:ascii="宋体" w:eastAsia="宋体" w:hAnsi="宋体" w:hint="eastAsia"/>
          <w:sz w:val="24"/>
          <w:szCs w:val="24"/>
        </w:rPr>
        <w:t>。</w:t>
      </w:r>
      <w:r w:rsidR="00644D9C">
        <w:rPr>
          <w:rFonts w:ascii="宋体" w:eastAsia="宋体" w:hAnsi="宋体" w:hint="eastAsia"/>
          <w:sz w:val="24"/>
          <w:szCs w:val="24"/>
        </w:rPr>
        <w:t>然后</w:t>
      </w:r>
      <w:r w:rsidR="001E3F70">
        <w:rPr>
          <w:rFonts w:ascii="宋体" w:eastAsia="宋体" w:hAnsi="宋体" w:hint="eastAsia"/>
          <w:sz w:val="24"/>
          <w:szCs w:val="24"/>
        </w:rPr>
        <w:t>将302家企业的</w:t>
      </w:r>
      <w:r w:rsidR="000706B0">
        <w:rPr>
          <w:rFonts w:ascii="宋体" w:eastAsia="宋体" w:hAnsi="宋体" w:hint="eastAsia"/>
          <w:sz w:val="24"/>
          <w:szCs w:val="24"/>
        </w:rPr>
        <w:t>月均进</w:t>
      </w:r>
      <w:r w:rsidR="00D91E82">
        <w:rPr>
          <w:rFonts w:ascii="宋体" w:eastAsia="宋体" w:hAnsi="宋体" w:hint="eastAsia"/>
          <w:sz w:val="24"/>
          <w:szCs w:val="24"/>
        </w:rPr>
        <w:t>、</w:t>
      </w:r>
      <w:r w:rsidR="000706B0">
        <w:rPr>
          <w:rFonts w:ascii="宋体" w:eastAsia="宋体" w:hAnsi="宋体" w:hint="eastAsia"/>
          <w:sz w:val="24"/>
          <w:szCs w:val="24"/>
        </w:rPr>
        <w:t>销项金额税额</w:t>
      </w:r>
      <w:r w:rsidR="001E3F70">
        <w:rPr>
          <w:rFonts w:ascii="宋体" w:eastAsia="宋体" w:hAnsi="宋体" w:hint="eastAsia"/>
          <w:sz w:val="24"/>
          <w:szCs w:val="24"/>
        </w:rPr>
        <w:t>以及信誉评级数据作为神经网络的输入，</w:t>
      </w:r>
      <w:r w:rsidR="00D91E82">
        <w:rPr>
          <w:rFonts w:ascii="宋体" w:eastAsia="宋体" w:hAnsi="宋体" w:hint="eastAsia"/>
          <w:sz w:val="24"/>
          <w:szCs w:val="24"/>
        </w:rPr>
        <w:t>预测</w:t>
      </w:r>
      <w:r w:rsidR="001E3F70">
        <w:rPr>
          <w:rFonts w:ascii="宋体" w:eastAsia="宋体" w:hAnsi="宋体" w:hint="eastAsia"/>
          <w:sz w:val="24"/>
          <w:szCs w:val="24"/>
        </w:rPr>
        <w:t>302家企业未来违约的风险概率P。</w:t>
      </w:r>
      <w:r w:rsidR="000E7F5B">
        <w:rPr>
          <w:rFonts w:ascii="宋体" w:eastAsia="宋体" w:hAnsi="宋体" w:hint="eastAsia"/>
          <w:sz w:val="24"/>
          <w:szCs w:val="24"/>
        </w:rPr>
        <w:t>利用</w:t>
      </w:r>
      <w:r w:rsidR="00947546">
        <w:rPr>
          <w:rFonts w:ascii="宋体" w:eastAsia="宋体" w:hAnsi="宋体" w:hint="eastAsia"/>
          <w:sz w:val="24"/>
          <w:szCs w:val="24"/>
        </w:rPr>
        <w:t>问题一</w:t>
      </w:r>
      <w:r w:rsidR="000E7F5B">
        <w:rPr>
          <w:rFonts w:ascii="宋体" w:eastAsia="宋体" w:hAnsi="宋体" w:hint="eastAsia"/>
          <w:sz w:val="24"/>
          <w:szCs w:val="24"/>
        </w:rPr>
        <w:t>改进后的</w:t>
      </w:r>
      <w:r w:rsidR="000E7F5B" w:rsidRPr="00E904BF">
        <w:rPr>
          <w:rFonts w:ascii="宋体" w:eastAsia="宋体" w:hAnsi="宋体" w:hint="eastAsia"/>
          <w:b/>
          <w:bCs/>
          <w:sz w:val="24"/>
          <w:szCs w:val="24"/>
        </w:rPr>
        <w:t>RAROC模型</w:t>
      </w:r>
      <w:r w:rsidR="000E7F5B">
        <w:rPr>
          <w:rFonts w:ascii="宋体" w:eastAsia="宋体" w:hAnsi="宋体" w:hint="eastAsia"/>
          <w:sz w:val="24"/>
          <w:szCs w:val="24"/>
        </w:rPr>
        <w:t>和</w:t>
      </w:r>
      <w:r w:rsidR="000E7F5B" w:rsidRPr="00E904BF">
        <w:rPr>
          <w:rFonts w:ascii="宋体" w:eastAsia="宋体" w:hAnsi="宋体" w:hint="eastAsia"/>
          <w:b/>
          <w:bCs/>
          <w:sz w:val="24"/>
          <w:szCs w:val="24"/>
        </w:rPr>
        <w:t>银行信贷模型</w:t>
      </w:r>
      <w:r w:rsidR="000575AD">
        <w:rPr>
          <w:rFonts w:ascii="宋体" w:eastAsia="宋体" w:hAnsi="宋体" w:hint="eastAsia"/>
          <w:sz w:val="24"/>
          <w:szCs w:val="24"/>
        </w:rPr>
        <w:t>确定该</w:t>
      </w:r>
      <w:r w:rsidR="000575AD" w:rsidRPr="000575AD">
        <w:rPr>
          <w:rFonts w:ascii="宋体" w:eastAsia="宋体" w:hAnsi="宋体" w:cs="Times New Roman"/>
          <w:sz w:val="24"/>
          <w:szCs w:val="24"/>
        </w:rPr>
        <w:t>银行</w:t>
      </w:r>
      <w:r w:rsidR="000575AD" w:rsidRPr="000575AD">
        <w:rPr>
          <w:rFonts w:ascii="宋体" w:eastAsia="宋体" w:hAnsi="宋体" w:cs="Times New Roman" w:hint="eastAsia"/>
          <w:sz w:val="24"/>
          <w:szCs w:val="24"/>
        </w:rPr>
        <w:t>在年</w:t>
      </w:r>
      <w:r w:rsidR="000575AD" w:rsidRPr="000575AD">
        <w:rPr>
          <w:rFonts w:ascii="宋体" w:eastAsia="宋体" w:hAnsi="宋体" w:cs="Times New Roman"/>
          <w:sz w:val="24"/>
          <w:szCs w:val="24"/>
        </w:rPr>
        <w:t>度信贷总额为</w:t>
      </w:r>
      <w:r w:rsidR="000575AD" w:rsidRPr="000575AD">
        <w:rPr>
          <w:rFonts w:ascii="宋体" w:eastAsia="宋体" w:hAnsi="宋体" w:cs="Times New Roman" w:hint="eastAsia"/>
          <w:sz w:val="24"/>
          <w:szCs w:val="24"/>
        </w:rPr>
        <w:t>1亿元时</w:t>
      </w:r>
      <w:r w:rsidR="000575AD">
        <w:rPr>
          <w:rFonts w:ascii="宋体" w:eastAsia="宋体" w:hAnsi="宋体" w:cs="Times New Roman" w:hint="eastAsia"/>
          <w:sz w:val="24"/>
          <w:szCs w:val="24"/>
        </w:rPr>
        <w:t>对各企业信贷策略，</w:t>
      </w:r>
      <w:r w:rsidR="000575AD">
        <w:rPr>
          <w:rFonts w:ascii="宋体" w:eastAsia="宋体" w:hAnsi="宋体" w:hint="eastAsia"/>
          <w:sz w:val="24"/>
          <w:szCs w:val="24"/>
        </w:rPr>
        <w:t>使得银行</w:t>
      </w:r>
      <w:r w:rsidR="00D2730A">
        <w:rPr>
          <w:rFonts w:ascii="宋体" w:eastAsia="宋体" w:hAnsi="宋体" w:hint="eastAsia"/>
          <w:sz w:val="24"/>
          <w:szCs w:val="24"/>
        </w:rPr>
        <w:t>净</w:t>
      </w:r>
      <w:r w:rsidR="000575AD">
        <w:rPr>
          <w:rFonts w:ascii="宋体" w:eastAsia="宋体" w:hAnsi="宋体" w:hint="eastAsia"/>
          <w:sz w:val="24"/>
          <w:szCs w:val="24"/>
        </w:rPr>
        <w:t>收益</w:t>
      </w:r>
      <m:oMath>
        <m:r>
          <w:rPr>
            <w:rFonts w:ascii="Cambria Math" w:eastAsia="宋体" w:hAnsi="Cambria Math"/>
            <w:sz w:val="24"/>
            <w:szCs w:val="24"/>
          </w:rPr>
          <m:t>ω</m:t>
        </m:r>
      </m:oMath>
      <w:r w:rsidR="00D2730A">
        <w:rPr>
          <w:rFonts w:ascii="宋体" w:eastAsia="宋体" w:hAnsi="宋体" w:hint="eastAsia"/>
          <w:sz w:val="24"/>
          <w:szCs w:val="24"/>
        </w:rPr>
        <w:t>极</w:t>
      </w:r>
      <w:r w:rsidR="000575AD">
        <w:rPr>
          <w:rFonts w:ascii="宋体" w:eastAsia="宋体" w:hAnsi="宋体" w:hint="eastAsia"/>
          <w:sz w:val="24"/>
          <w:szCs w:val="24"/>
        </w:rPr>
        <w:t>大化。</w:t>
      </w:r>
    </w:p>
    <w:p w14:paraId="0E1A00E6" w14:textId="56E6B346" w:rsidR="00D2730A" w:rsidRDefault="00EE59BD" w:rsidP="00E77193">
      <w:pPr>
        <w:spacing w:line="360" w:lineRule="auto"/>
        <w:ind w:firstLineChars="200" w:firstLine="482"/>
        <w:rPr>
          <w:rFonts w:ascii="宋体" w:eastAsia="宋体" w:hAnsi="宋体"/>
          <w:sz w:val="24"/>
          <w:szCs w:val="24"/>
        </w:rPr>
      </w:pPr>
      <w:r>
        <w:rPr>
          <w:rFonts w:ascii="宋体" w:eastAsia="宋体" w:hAnsi="宋体" w:hint="eastAsia"/>
          <w:b/>
          <w:bCs/>
          <w:sz w:val="24"/>
          <w:szCs w:val="24"/>
        </w:rPr>
        <w:t>针对问题三：</w:t>
      </w:r>
      <w:r w:rsidR="004972F9">
        <w:rPr>
          <w:rFonts w:ascii="宋体" w:eastAsia="宋体" w:hAnsi="宋体" w:hint="eastAsia"/>
          <w:sz w:val="24"/>
          <w:szCs w:val="24"/>
        </w:rPr>
        <w:t>针对公共安全、公共卫生、经济危机三种突发事件对各企业的影响，我们对不同突发事件类型下的企业违约率和销项规模进行修正</w:t>
      </w:r>
      <w:r w:rsidR="00F50102">
        <w:rPr>
          <w:rFonts w:ascii="宋体" w:eastAsia="宋体" w:hAnsi="宋体" w:hint="eastAsia"/>
          <w:sz w:val="24"/>
          <w:szCs w:val="24"/>
        </w:rPr>
        <w:t>，将修正后的企业违约率和销项规模占比代入</w:t>
      </w:r>
      <w:r w:rsidR="00947546">
        <w:rPr>
          <w:rFonts w:ascii="宋体" w:eastAsia="宋体" w:hAnsi="宋体" w:hint="eastAsia"/>
          <w:sz w:val="24"/>
          <w:szCs w:val="24"/>
        </w:rPr>
        <w:t>问题一二</w:t>
      </w:r>
      <w:r w:rsidR="00F50102">
        <w:rPr>
          <w:rFonts w:ascii="宋体" w:eastAsia="宋体" w:hAnsi="宋体" w:hint="eastAsia"/>
          <w:sz w:val="24"/>
          <w:szCs w:val="24"/>
        </w:rPr>
        <w:t>中的</w:t>
      </w:r>
      <w:r w:rsidR="00F50102" w:rsidRPr="00D2730A">
        <w:rPr>
          <w:rFonts w:ascii="宋体" w:eastAsia="宋体" w:hAnsi="宋体" w:hint="eastAsia"/>
          <w:b/>
          <w:bCs/>
          <w:sz w:val="24"/>
          <w:szCs w:val="24"/>
        </w:rPr>
        <w:t>银行信贷模型</w:t>
      </w:r>
      <w:r w:rsidR="00F50102">
        <w:rPr>
          <w:rFonts w:ascii="宋体" w:eastAsia="宋体" w:hAnsi="宋体" w:hint="eastAsia"/>
          <w:sz w:val="24"/>
          <w:szCs w:val="24"/>
        </w:rPr>
        <w:t>，得到修正后的银行对各企业的借贷金额，借贷利率和借贷期限。</w:t>
      </w:r>
      <w:r w:rsidR="005D7E20">
        <w:rPr>
          <w:rFonts w:ascii="宋体" w:eastAsia="宋体" w:hAnsi="宋体" w:hint="eastAsia"/>
          <w:sz w:val="24"/>
          <w:szCs w:val="24"/>
        </w:rPr>
        <w:t>其中我们以新</w:t>
      </w:r>
      <w:r w:rsidR="00E904BF">
        <w:rPr>
          <w:rFonts w:ascii="宋体" w:eastAsia="宋体" w:hAnsi="宋体" w:hint="eastAsia"/>
          <w:sz w:val="24"/>
          <w:szCs w:val="24"/>
        </w:rPr>
        <w:t>冠</w:t>
      </w:r>
      <w:r w:rsidR="005D7E20">
        <w:rPr>
          <w:rFonts w:ascii="宋体" w:eastAsia="宋体" w:hAnsi="宋体" w:hint="eastAsia"/>
          <w:sz w:val="24"/>
          <w:szCs w:val="24"/>
        </w:rPr>
        <w:t>病毒疫情为例，</w:t>
      </w:r>
      <w:r w:rsidR="00BE7C37">
        <w:rPr>
          <w:rFonts w:ascii="宋体" w:eastAsia="宋体" w:hAnsi="宋体" w:hint="eastAsia"/>
          <w:sz w:val="24"/>
          <w:szCs w:val="24"/>
        </w:rPr>
        <w:t>给出了银行针对不同企业</w:t>
      </w:r>
      <w:r w:rsidR="00E904BF">
        <w:rPr>
          <w:rFonts w:ascii="宋体" w:eastAsia="宋体" w:hAnsi="宋体" w:hint="eastAsia"/>
          <w:sz w:val="24"/>
          <w:szCs w:val="24"/>
        </w:rPr>
        <w:t>借贷</w:t>
      </w:r>
      <w:r w:rsidR="00BE7C37">
        <w:rPr>
          <w:rFonts w:ascii="宋体" w:eastAsia="宋体" w:hAnsi="宋体" w:hint="eastAsia"/>
          <w:sz w:val="24"/>
          <w:szCs w:val="24"/>
        </w:rPr>
        <w:t>情况详细的调整策略和方案。</w:t>
      </w:r>
    </w:p>
    <w:p w14:paraId="39AC6211" w14:textId="77777777" w:rsidR="003E7116" w:rsidRDefault="003E7116" w:rsidP="003E7116">
      <w:pPr>
        <w:spacing w:line="360" w:lineRule="auto"/>
        <w:rPr>
          <w:rFonts w:ascii="宋体" w:eastAsia="宋体" w:hAnsi="宋体"/>
          <w:b/>
          <w:bCs/>
          <w:sz w:val="24"/>
          <w:szCs w:val="24"/>
        </w:rPr>
      </w:pPr>
    </w:p>
    <w:p w14:paraId="601ED39E" w14:textId="2AD49D89" w:rsidR="00D2730A" w:rsidRDefault="0084063A" w:rsidP="003E7116">
      <w:pPr>
        <w:spacing w:line="360" w:lineRule="auto"/>
        <w:rPr>
          <w:rFonts w:ascii="宋体" w:eastAsia="宋体" w:hAnsi="宋体"/>
          <w:b/>
          <w:bCs/>
          <w:sz w:val="24"/>
          <w:szCs w:val="24"/>
        </w:rPr>
      </w:pPr>
      <w:r>
        <w:rPr>
          <w:rFonts w:ascii="宋体" w:eastAsia="宋体" w:hAnsi="宋体" w:hint="eastAsia"/>
          <w:b/>
          <w:bCs/>
          <w:sz w:val="24"/>
          <w:szCs w:val="24"/>
        </w:rPr>
        <w:t>关键词：神经网络、R</w:t>
      </w:r>
      <w:r>
        <w:rPr>
          <w:rFonts w:ascii="宋体" w:eastAsia="宋体" w:hAnsi="宋体"/>
          <w:b/>
          <w:bCs/>
          <w:sz w:val="24"/>
          <w:szCs w:val="24"/>
        </w:rPr>
        <w:t>AROC</w:t>
      </w:r>
      <w:r>
        <w:rPr>
          <w:rFonts w:ascii="宋体" w:eastAsia="宋体" w:hAnsi="宋体" w:hint="eastAsia"/>
          <w:b/>
          <w:bCs/>
          <w:sz w:val="24"/>
          <w:szCs w:val="24"/>
        </w:rPr>
        <w:t>模型、</w:t>
      </w:r>
      <w:r w:rsidR="001771E0">
        <w:rPr>
          <w:rFonts w:ascii="宋体" w:eastAsia="宋体" w:hAnsi="宋体" w:hint="eastAsia"/>
          <w:b/>
          <w:bCs/>
          <w:sz w:val="24"/>
          <w:szCs w:val="24"/>
        </w:rPr>
        <w:t>拉格朗日插值</w:t>
      </w:r>
      <w:r w:rsidR="00D012DF">
        <w:rPr>
          <w:rFonts w:ascii="宋体" w:eastAsia="宋体" w:hAnsi="宋体" w:hint="eastAsia"/>
          <w:b/>
          <w:bCs/>
          <w:sz w:val="24"/>
          <w:szCs w:val="24"/>
        </w:rPr>
        <w:t>、银行信贷模型</w:t>
      </w:r>
    </w:p>
    <w:p w14:paraId="6D60AE4B" w14:textId="36353B19" w:rsidR="00EE59BD" w:rsidRPr="0084063A" w:rsidRDefault="00EE59BD" w:rsidP="00EE59BD">
      <w:pPr>
        <w:pStyle w:val="2"/>
        <w:rPr>
          <w:rFonts w:ascii="宋体" w:eastAsia="宋体" w:hAnsi="宋体"/>
          <w:sz w:val="24"/>
          <w:szCs w:val="24"/>
        </w:rPr>
      </w:pPr>
      <w:r>
        <w:rPr>
          <w:rFonts w:ascii="宋体" w:eastAsia="宋体" w:hAnsi="宋体"/>
          <w:sz w:val="24"/>
          <w:szCs w:val="24"/>
        </w:rPr>
        <w:lastRenderedPageBreak/>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EE59BD">
        <w:rPr>
          <w:rFonts w:ascii="黑体" w:eastAsia="黑体" w:hAnsi="黑体" w:hint="eastAsia"/>
          <w:sz w:val="28"/>
          <w:szCs w:val="28"/>
        </w:rPr>
        <w:t>一、问题重述</w:t>
      </w:r>
    </w:p>
    <w:p w14:paraId="329D987A" w14:textId="77777777" w:rsidR="00590413" w:rsidRDefault="00B9413D" w:rsidP="00590413">
      <w:pPr>
        <w:spacing w:line="360" w:lineRule="auto"/>
        <w:rPr>
          <w:rFonts w:ascii="宋体" w:eastAsia="宋体" w:hAnsi="宋体"/>
          <w:b/>
          <w:bCs/>
          <w:sz w:val="24"/>
          <w:szCs w:val="24"/>
        </w:rPr>
      </w:pPr>
      <w:r>
        <w:rPr>
          <w:rFonts w:ascii="宋体" w:eastAsia="宋体" w:hAnsi="宋体" w:hint="eastAsia"/>
          <w:b/>
          <w:bCs/>
          <w:sz w:val="24"/>
          <w:szCs w:val="24"/>
        </w:rPr>
        <w:t>1.1</w:t>
      </w:r>
      <w:r>
        <w:rPr>
          <w:rFonts w:ascii="宋体" w:eastAsia="宋体" w:hAnsi="宋体"/>
          <w:b/>
          <w:bCs/>
          <w:sz w:val="24"/>
          <w:szCs w:val="24"/>
        </w:rPr>
        <w:t xml:space="preserve">  </w:t>
      </w:r>
      <w:r>
        <w:rPr>
          <w:rFonts w:ascii="宋体" w:eastAsia="宋体" w:hAnsi="宋体" w:hint="eastAsia"/>
          <w:b/>
          <w:bCs/>
          <w:sz w:val="24"/>
          <w:szCs w:val="24"/>
        </w:rPr>
        <w:t>问题的背景</w:t>
      </w:r>
    </w:p>
    <w:p w14:paraId="0D8A0B2C" w14:textId="54789FF7" w:rsidR="00EE59BD" w:rsidRPr="00590413" w:rsidRDefault="0027593E" w:rsidP="00590413">
      <w:pPr>
        <w:spacing w:line="360" w:lineRule="auto"/>
        <w:ind w:firstLineChars="200" w:firstLine="480"/>
        <w:rPr>
          <w:rFonts w:ascii="宋体" w:eastAsia="宋体" w:hAnsi="宋体"/>
          <w:b/>
          <w:bCs/>
          <w:sz w:val="24"/>
          <w:szCs w:val="24"/>
        </w:rPr>
      </w:pPr>
      <w:r w:rsidRPr="0027593E">
        <w:rPr>
          <w:rFonts w:ascii="宋体" w:eastAsia="宋体" w:hAnsi="宋体" w:hint="eastAsia"/>
          <w:sz w:val="24"/>
          <w:szCs w:val="24"/>
        </w:rPr>
        <w:t>对于</w:t>
      </w:r>
      <w:r>
        <w:rPr>
          <w:rFonts w:ascii="宋体" w:eastAsia="宋体" w:hAnsi="宋体" w:hint="eastAsia"/>
          <w:sz w:val="24"/>
          <w:szCs w:val="24"/>
        </w:rPr>
        <w:t>中小微企业商业贷款，银行通常是依据信贷政策、企业的交易票据信息、和上下游企业的影响力，向实力强、供求关系稳定的企业提供贷款，并可以对信誉高、信贷风险小的企业给予利率优惠。银行首先根据中小微企业的压力、信誉对其信贷风险做出评估，然后根据信贷风险等因素</w:t>
      </w:r>
      <w:r w:rsidR="009C1BB9">
        <w:rPr>
          <w:rFonts w:ascii="宋体" w:eastAsia="宋体" w:hAnsi="宋体" w:hint="eastAsia"/>
          <w:sz w:val="24"/>
          <w:szCs w:val="24"/>
        </w:rPr>
        <w:t>来</w:t>
      </w:r>
      <w:r>
        <w:rPr>
          <w:rFonts w:ascii="宋体" w:eastAsia="宋体" w:hAnsi="宋体" w:hint="eastAsia"/>
          <w:sz w:val="24"/>
          <w:szCs w:val="24"/>
        </w:rPr>
        <w:t>确定是否放贷</w:t>
      </w:r>
      <w:r w:rsidR="009C1BB9">
        <w:rPr>
          <w:rFonts w:ascii="宋体" w:eastAsia="宋体" w:hAnsi="宋体" w:hint="eastAsia"/>
          <w:sz w:val="24"/>
          <w:szCs w:val="24"/>
        </w:rPr>
        <w:t>及贷款额度、利率和期限等信贷策略。</w:t>
      </w:r>
    </w:p>
    <w:p w14:paraId="7AD2FAAF" w14:textId="68C33293" w:rsidR="00B9413D" w:rsidRDefault="009C1BB9" w:rsidP="004A5849">
      <w:pPr>
        <w:spacing w:line="360" w:lineRule="auto"/>
        <w:rPr>
          <w:rFonts w:ascii="宋体" w:eastAsia="宋体" w:hAnsi="宋体"/>
          <w:sz w:val="24"/>
        </w:rPr>
      </w:pPr>
      <w:r>
        <w:rPr>
          <w:rFonts w:ascii="宋体" w:eastAsia="宋体" w:hAnsi="宋体"/>
          <w:sz w:val="24"/>
          <w:szCs w:val="24"/>
        </w:rPr>
        <w:tab/>
      </w:r>
      <w:r w:rsidR="00590413">
        <w:rPr>
          <w:rFonts w:ascii="宋体" w:eastAsia="宋体" w:hAnsi="宋体"/>
          <w:sz w:val="24"/>
          <w:szCs w:val="24"/>
        </w:rPr>
        <w:t xml:space="preserve"> </w:t>
      </w:r>
      <w:r>
        <w:rPr>
          <w:rFonts w:ascii="宋体" w:eastAsia="宋体" w:hAnsi="宋体" w:hint="eastAsia"/>
          <w:sz w:val="24"/>
          <w:szCs w:val="24"/>
        </w:rPr>
        <w:t>某银行对确定要放贷企业的贷款额度为10</w:t>
      </w:r>
      <m:oMath>
        <m:r>
          <m:rPr>
            <m:sty m:val="p"/>
          </m:rPr>
          <w:rPr>
            <w:rFonts w:ascii="Cambria Math" w:hAnsi="Cambria Math" w:cs="Times New Roman" w:hint="eastAsia"/>
            <w:sz w:val="24"/>
          </w:rPr>
          <m:t>~</m:t>
        </m:r>
      </m:oMath>
      <w:r>
        <w:rPr>
          <w:rFonts w:ascii="宋体" w:eastAsia="宋体" w:hAnsi="宋体" w:hint="eastAsia"/>
          <w:sz w:val="24"/>
        </w:rPr>
        <w:t>1</w:t>
      </w:r>
      <w:r>
        <w:rPr>
          <w:rFonts w:ascii="宋体" w:eastAsia="宋体" w:hAnsi="宋体"/>
          <w:sz w:val="24"/>
        </w:rPr>
        <w:t>00</w:t>
      </w:r>
      <w:r>
        <w:rPr>
          <w:rFonts w:ascii="宋体" w:eastAsia="宋体" w:hAnsi="宋体" w:hint="eastAsia"/>
          <w:sz w:val="24"/>
        </w:rPr>
        <w:t>万元；年利率为4%</w:t>
      </w:r>
      <m:oMath>
        <m:r>
          <m:rPr>
            <m:sty m:val="p"/>
          </m:rPr>
          <w:rPr>
            <w:rFonts w:ascii="Cambria Math" w:hAnsi="Cambria Math" w:cs="Times New Roman" w:hint="eastAsia"/>
            <w:sz w:val="24"/>
          </w:rPr>
          <m:t>~</m:t>
        </m:r>
      </m:oMath>
      <w:r>
        <w:rPr>
          <w:rFonts w:ascii="宋体" w:eastAsia="宋体" w:hAnsi="宋体" w:hint="eastAsia"/>
          <w:sz w:val="24"/>
        </w:rPr>
        <w:t>15%；贷款期限为1年。附件1</w:t>
      </w:r>
      <m:oMath>
        <m:r>
          <m:rPr>
            <m:sty m:val="p"/>
          </m:rPr>
          <w:rPr>
            <w:rFonts w:ascii="Cambria Math" w:hAnsi="Cambria Math" w:cs="Times New Roman" w:hint="eastAsia"/>
            <w:sz w:val="24"/>
          </w:rPr>
          <m:t>~</m:t>
        </m:r>
      </m:oMath>
      <w:r>
        <w:rPr>
          <w:rFonts w:ascii="宋体" w:eastAsia="宋体" w:hAnsi="宋体" w:hint="eastAsia"/>
          <w:sz w:val="24"/>
        </w:rPr>
        <w:t>3分别给出了123家有信贷记录企业的相关数据、302家无信贷记录企业的相关数据和贷款利率与客户流失率关系的2019年统计数据。该银行请你们团队根据实际和附件中的数据信息，通过建立数学模型研究对中小微企业的信贷策略</w:t>
      </w:r>
      <w:r w:rsidR="00B9413D">
        <w:rPr>
          <w:rFonts w:ascii="宋体" w:eastAsia="宋体" w:hAnsi="宋体" w:hint="eastAsia"/>
          <w:sz w:val="24"/>
        </w:rPr>
        <w:t>。</w:t>
      </w:r>
    </w:p>
    <w:p w14:paraId="26EFB929" w14:textId="379154F3" w:rsidR="009C1BB9" w:rsidRPr="00B9413D" w:rsidRDefault="00B9413D" w:rsidP="004A5849">
      <w:pPr>
        <w:spacing w:line="360" w:lineRule="auto"/>
        <w:rPr>
          <w:rFonts w:ascii="黑体" w:eastAsia="黑体" w:hAnsi="黑体"/>
          <w:b/>
          <w:bCs/>
          <w:sz w:val="24"/>
        </w:rPr>
      </w:pPr>
      <w:r w:rsidRPr="00B9413D">
        <w:rPr>
          <w:rFonts w:ascii="黑体" w:eastAsia="黑体" w:hAnsi="黑体" w:hint="eastAsia"/>
          <w:b/>
          <w:bCs/>
          <w:sz w:val="24"/>
        </w:rPr>
        <w:t>1.2</w:t>
      </w:r>
      <w:r w:rsidRPr="00B9413D">
        <w:rPr>
          <w:rFonts w:ascii="黑体" w:eastAsia="黑体" w:hAnsi="黑体"/>
          <w:b/>
          <w:bCs/>
          <w:sz w:val="24"/>
        </w:rPr>
        <w:t xml:space="preserve"> </w:t>
      </w:r>
      <w:r>
        <w:rPr>
          <w:rFonts w:ascii="黑体" w:eastAsia="黑体" w:hAnsi="黑体"/>
          <w:b/>
          <w:bCs/>
          <w:sz w:val="24"/>
        </w:rPr>
        <w:t xml:space="preserve"> </w:t>
      </w:r>
      <w:r w:rsidRPr="00B9413D">
        <w:rPr>
          <w:rFonts w:ascii="黑体" w:eastAsia="黑体" w:hAnsi="黑体" w:hint="eastAsia"/>
          <w:b/>
          <w:bCs/>
          <w:sz w:val="24"/>
        </w:rPr>
        <w:t>要解决的问题</w:t>
      </w:r>
      <w:r w:rsidRPr="00B9413D">
        <w:rPr>
          <w:rFonts w:ascii="黑体" w:eastAsia="黑体" w:hAnsi="黑体"/>
          <w:b/>
          <w:bCs/>
          <w:sz w:val="24"/>
        </w:rPr>
        <w:t xml:space="preserve"> </w:t>
      </w:r>
    </w:p>
    <w:p w14:paraId="7FF9D301" w14:textId="1AB2F5CE" w:rsidR="009C1BB9" w:rsidRDefault="004A5849" w:rsidP="004A5849">
      <w:pPr>
        <w:spacing w:line="360" w:lineRule="auto"/>
        <w:ind w:firstLine="420"/>
        <w:rPr>
          <w:rFonts w:ascii="宋体" w:eastAsia="宋体" w:hAnsi="宋体"/>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对附件1中123家企业的信贷风险进行量化分析，给出该银行在年度信贷总额固定时对这些企业的信贷策略。</w:t>
      </w:r>
    </w:p>
    <w:p w14:paraId="5E8CAE6F" w14:textId="07BC7A11" w:rsidR="004A5849" w:rsidRDefault="004A5849" w:rsidP="004A5849">
      <w:pPr>
        <w:spacing w:line="360" w:lineRule="auto"/>
        <w:ind w:firstLine="420"/>
        <w:rPr>
          <w:rFonts w:ascii="宋体" w:eastAsia="宋体" w:hAnsi="宋体"/>
          <w:sz w:val="24"/>
        </w:rPr>
      </w:pPr>
      <w:r>
        <w:rPr>
          <w:rFonts w:ascii="宋体" w:eastAsia="宋体" w:hAnsi="宋体" w:hint="eastAsia"/>
          <w:sz w:val="24"/>
        </w:rPr>
        <w:t>(</w:t>
      </w:r>
      <w:r>
        <w:rPr>
          <w:rFonts w:ascii="宋体" w:eastAsia="宋体" w:hAnsi="宋体"/>
          <w:sz w:val="24"/>
        </w:rPr>
        <w:t>2)</w:t>
      </w:r>
      <w:r>
        <w:rPr>
          <w:rFonts w:ascii="宋体" w:eastAsia="宋体" w:hAnsi="宋体" w:hint="eastAsia"/>
          <w:sz w:val="24"/>
        </w:rPr>
        <w:t>在问题1的基础上，对附件2中302家企业的信贷风险进行量化分析，并给出该银行在年度信贷总额为1亿元对这些企业的信贷策略。</w:t>
      </w:r>
    </w:p>
    <w:p w14:paraId="6453283D" w14:textId="1A789F96" w:rsidR="00EE59BD" w:rsidRPr="005D1EBF" w:rsidRDefault="004A5849" w:rsidP="005D1EBF">
      <w:pPr>
        <w:spacing w:line="360" w:lineRule="auto"/>
        <w:ind w:firstLine="420"/>
        <w:rPr>
          <w:rFonts w:ascii="宋体" w:eastAsia="宋体" w:hAnsi="宋体"/>
          <w:sz w:val="24"/>
          <w:szCs w:val="24"/>
        </w:rPr>
      </w:pPr>
      <w:r>
        <w:rPr>
          <w:rFonts w:ascii="宋体" w:eastAsia="宋体" w:hAnsi="宋体" w:hint="eastAsia"/>
          <w:sz w:val="24"/>
        </w:rPr>
        <w:t>(</w:t>
      </w:r>
      <w:r>
        <w:rPr>
          <w:rFonts w:ascii="宋体" w:eastAsia="宋体" w:hAnsi="宋体"/>
          <w:sz w:val="24"/>
        </w:rPr>
        <w:t>3)</w:t>
      </w:r>
      <w:r>
        <w:rPr>
          <w:rFonts w:ascii="宋体" w:eastAsia="宋体" w:hAnsi="宋体" w:hint="eastAsia"/>
          <w:sz w:val="24"/>
        </w:rPr>
        <w:t>企业的生产经营和经济效益可能会受到一些突发因素影响，而且突发因素往往对不同行业、不同类别的企业会有不同的影响。综合考虑附件2中各企业的信贷风险和可能的突发因素（例如：新冠病毒疫情）对各企业的影响，给出该银行在年度信贷总额为1亿元时的信贷调整策略。</w:t>
      </w:r>
    </w:p>
    <w:p w14:paraId="4240CC95" w14:textId="7BCF0244" w:rsidR="00EE59BD" w:rsidRPr="00EE59BD" w:rsidRDefault="00EE59BD" w:rsidP="00EE59BD">
      <w:pPr>
        <w:pStyle w:val="2"/>
        <w:rPr>
          <w:rFonts w:ascii="黑体" w:eastAsia="黑体" w:hAnsi="黑体"/>
          <w:sz w:val="28"/>
          <w:szCs w:val="28"/>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EE59BD">
        <w:tab/>
      </w:r>
      <w:r w:rsidRPr="00EE59BD">
        <w:tab/>
      </w:r>
      <w:r w:rsidRPr="00EE59BD">
        <w:rPr>
          <w:rFonts w:ascii="黑体" w:eastAsia="黑体" w:hAnsi="黑体" w:hint="eastAsia"/>
          <w:sz w:val="28"/>
          <w:szCs w:val="28"/>
        </w:rPr>
        <w:t>二、模型假设</w:t>
      </w:r>
    </w:p>
    <w:p w14:paraId="47B8FC62" w14:textId="6028B005" w:rsidR="00EE59BD" w:rsidRDefault="005D1EBF" w:rsidP="00030B40">
      <w:pPr>
        <w:spacing w:line="360" w:lineRule="auto"/>
        <w:rPr>
          <w:rFonts w:ascii="宋体" w:eastAsia="宋体" w:hAnsi="宋体"/>
          <w:sz w:val="24"/>
          <w:szCs w:val="24"/>
        </w:rPr>
      </w:pPr>
      <w:r w:rsidRPr="005D1EBF">
        <w:rPr>
          <w:rFonts w:ascii="宋体" w:eastAsia="宋体" w:hAnsi="宋体" w:hint="eastAsia"/>
          <w:sz w:val="24"/>
          <w:szCs w:val="24"/>
        </w:rPr>
        <w:t>1.</w:t>
      </w:r>
      <w:r>
        <w:rPr>
          <w:rFonts w:ascii="宋体" w:eastAsia="宋体" w:hAnsi="宋体" w:hint="eastAsia"/>
          <w:sz w:val="24"/>
          <w:szCs w:val="24"/>
        </w:rPr>
        <w:t>企业与企业之间的信贷情况没有关联。</w:t>
      </w:r>
    </w:p>
    <w:p w14:paraId="492D499B" w14:textId="562E8577" w:rsidR="005D1EBF" w:rsidRDefault="005667DB" w:rsidP="00030B40">
      <w:pPr>
        <w:spacing w:line="360" w:lineRule="auto"/>
        <w:rPr>
          <w:rFonts w:ascii="宋体" w:eastAsia="宋体" w:hAnsi="宋体"/>
          <w:sz w:val="24"/>
          <w:szCs w:val="24"/>
        </w:rPr>
      </w:pPr>
      <w:r>
        <w:rPr>
          <w:rFonts w:ascii="宋体" w:eastAsia="宋体" w:hAnsi="宋体" w:hint="eastAsia"/>
          <w:sz w:val="24"/>
          <w:szCs w:val="24"/>
        </w:rPr>
        <w:t>2</w:t>
      </w:r>
      <w:r w:rsidR="005D1EBF">
        <w:rPr>
          <w:rFonts w:ascii="宋体" w:eastAsia="宋体" w:hAnsi="宋体" w:hint="eastAsia"/>
          <w:sz w:val="24"/>
          <w:szCs w:val="24"/>
        </w:rPr>
        <w:t>.企业以往的进项与销项信息不受银行放贷影响。</w:t>
      </w:r>
    </w:p>
    <w:p w14:paraId="18B68EB4" w14:textId="1257FF65" w:rsidR="00EE59BD" w:rsidRDefault="005667DB" w:rsidP="003C77A9">
      <w:pPr>
        <w:spacing w:line="360" w:lineRule="auto"/>
        <w:rPr>
          <w:rFonts w:ascii="宋体" w:eastAsia="宋体" w:hAnsi="宋体"/>
          <w:sz w:val="24"/>
          <w:szCs w:val="24"/>
        </w:rPr>
      </w:pPr>
      <w:r>
        <w:rPr>
          <w:rFonts w:ascii="宋体" w:eastAsia="宋体" w:hAnsi="宋体" w:hint="eastAsia"/>
          <w:sz w:val="24"/>
          <w:szCs w:val="24"/>
        </w:rPr>
        <w:t>3</w:t>
      </w:r>
      <w:r w:rsidR="005D1EBF">
        <w:rPr>
          <w:rFonts w:ascii="宋体" w:eastAsia="宋体" w:hAnsi="宋体" w:hint="eastAsia"/>
          <w:sz w:val="24"/>
          <w:szCs w:val="24"/>
        </w:rPr>
        <w:t>.</w:t>
      </w:r>
      <w:r w:rsidR="00030B40">
        <w:rPr>
          <w:rFonts w:ascii="宋体" w:eastAsia="宋体" w:hAnsi="宋体" w:hint="eastAsia"/>
          <w:sz w:val="24"/>
          <w:szCs w:val="24"/>
        </w:rPr>
        <w:t>附件中的企业信息及数据信息真实可靠。</w:t>
      </w:r>
    </w:p>
    <w:p w14:paraId="54ED8258" w14:textId="40678F0C" w:rsidR="003E7116" w:rsidRPr="003C77A9" w:rsidRDefault="003E7116" w:rsidP="003C77A9">
      <w:pPr>
        <w:spacing w:line="360" w:lineRule="auto"/>
        <w:rPr>
          <w:rFonts w:ascii="宋体" w:eastAsia="宋体" w:hAnsi="宋体"/>
          <w:sz w:val="24"/>
          <w:szCs w:val="24"/>
        </w:rPr>
      </w:pPr>
      <w:r>
        <w:rPr>
          <w:rFonts w:ascii="宋体" w:eastAsia="宋体" w:hAnsi="宋体" w:hint="eastAsia"/>
          <w:sz w:val="24"/>
          <w:szCs w:val="24"/>
        </w:rPr>
        <w:t>4.各影响因素的量化值与实际相符。</w:t>
      </w:r>
    </w:p>
    <w:p w14:paraId="7D2B463B" w14:textId="33946CF7" w:rsidR="00EE59BD" w:rsidRPr="00EE59BD" w:rsidRDefault="00EE59BD" w:rsidP="00EE59BD">
      <w:pPr>
        <w:pStyle w:val="2"/>
        <w:ind w:left="2940" w:firstLine="420"/>
        <w:rPr>
          <w:rFonts w:ascii="黑体" w:eastAsia="黑体" w:hAnsi="黑体"/>
          <w:sz w:val="28"/>
          <w:szCs w:val="28"/>
        </w:rPr>
      </w:pPr>
      <w:r w:rsidRPr="00EE59BD">
        <w:rPr>
          <w:rFonts w:ascii="黑体" w:eastAsia="黑体" w:hAnsi="黑体" w:hint="eastAsia"/>
          <w:sz w:val="28"/>
          <w:szCs w:val="28"/>
        </w:rPr>
        <w:lastRenderedPageBreak/>
        <w:t>三、符号说明</w:t>
      </w:r>
    </w:p>
    <w:tbl>
      <w:tblPr>
        <w:tblStyle w:val="TableGrid"/>
        <w:tblW w:w="8378" w:type="dxa"/>
        <w:tblInd w:w="-14" w:type="dxa"/>
        <w:tblCellMar>
          <w:top w:w="48" w:type="dxa"/>
          <w:left w:w="115" w:type="dxa"/>
          <w:right w:w="115" w:type="dxa"/>
        </w:tblCellMar>
        <w:tblLook w:val="04A0" w:firstRow="1" w:lastRow="0" w:firstColumn="1" w:lastColumn="0" w:noHBand="0" w:noVBand="1"/>
      </w:tblPr>
      <w:tblGrid>
        <w:gridCol w:w="3842"/>
        <w:gridCol w:w="4536"/>
      </w:tblGrid>
      <w:tr w:rsidR="00EE59BD" w14:paraId="746FAA13" w14:textId="77777777" w:rsidTr="00525CAC">
        <w:trPr>
          <w:trHeight w:val="460"/>
        </w:trPr>
        <w:tc>
          <w:tcPr>
            <w:tcW w:w="3842" w:type="dxa"/>
            <w:tcBorders>
              <w:top w:val="single" w:sz="12" w:space="0" w:color="000000" w:themeColor="text1"/>
              <w:bottom w:val="single" w:sz="4" w:space="0" w:color="auto"/>
            </w:tcBorders>
          </w:tcPr>
          <w:p w14:paraId="2F764A24" w14:textId="77777777" w:rsidR="00EE59BD" w:rsidRPr="009E6804" w:rsidRDefault="00EE59BD" w:rsidP="00513BBE">
            <w:pPr>
              <w:spacing w:line="280" w:lineRule="exact"/>
              <w:ind w:left="11"/>
              <w:jc w:val="center"/>
              <w:rPr>
                <w:rFonts w:ascii="宋体" w:eastAsia="宋体" w:hAnsi="宋体"/>
                <w:sz w:val="24"/>
                <w:szCs w:val="24"/>
              </w:rPr>
            </w:pPr>
            <w:r w:rsidRPr="009E6804">
              <w:rPr>
                <w:rFonts w:ascii="宋体" w:eastAsia="宋体" w:hAnsi="宋体"/>
                <w:sz w:val="24"/>
                <w:szCs w:val="24"/>
              </w:rPr>
              <w:t xml:space="preserve">符号 </w:t>
            </w:r>
          </w:p>
        </w:tc>
        <w:tc>
          <w:tcPr>
            <w:tcW w:w="4536" w:type="dxa"/>
            <w:tcBorders>
              <w:top w:val="single" w:sz="12" w:space="0" w:color="000000" w:themeColor="text1"/>
              <w:bottom w:val="single" w:sz="4" w:space="0" w:color="auto"/>
            </w:tcBorders>
          </w:tcPr>
          <w:p w14:paraId="68072051" w14:textId="77777777" w:rsidR="00EE59BD" w:rsidRPr="009E6804" w:rsidRDefault="00EE59BD" w:rsidP="00513BBE">
            <w:pPr>
              <w:spacing w:line="280" w:lineRule="exact"/>
              <w:ind w:right="5"/>
              <w:jc w:val="center"/>
              <w:rPr>
                <w:rFonts w:ascii="宋体" w:eastAsia="宋体" w:hAnsi="宋体"/>
                <w:sz w:val="24"/>
                <w:szCs w:val="24"/>
              </w:rPr>
            </w:pPr>
            <w:r w:rsidRPr="009E6804">
              <w:rPr>
                <w:rFonts w:ascii="宋体" w:eastAsia="宋体" w:hAnsi="宋体"/>
                <w:sz w:val="24"/>
                <w:szCs w:val="24"/>
              </w:rPr>
              <w:t xml:space="preserve">说明 </w:t>
            </w:r>
          </w:p>
        </w:tc>
      </w:tr>
      <w:tr w:rsidR="00EE59BD" w14:paraId="1DF33526" w14:textId="77777777" w:rsidTr="00525CAC">
        <w:trPr>
          <w:trHeight w:val="447"/>
        </w:trPr>
        <w:tc>
          <w:tcPr>
            <w:tcW w:w="3842" w:type="dxa"/>
            <w:tcBorders>
              <w:top w:val="single" w:sz="4" w:space="0" w:color="auto"/>
            </w:tcBorders>
          </w:tcPr>
          <w:p w14:paraId="7ADC9542" w14:textId="5C7475C5" w:rsidR="00EE59BD" w:rsidRPr="00835482" w:rsidRDefault="00835482" w:rsidP="00513BBE">
            <w:pPr>
              <w:spacing w:line="280" w:lineRule="exact"/>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t xml:space="preserve">           </w:t>
            </w:r>
            <w:r w:rsidR="00E32CD6" w:rsidRPr="00E32CD6">
              <w:rPr>
                <w:rFonts w:ascii="宋体" w:eastAsia="宋体" w:hAnsi="宋体"/>
                <w:position w:val="-12"/>
                <w:sz w:val="28"/>
                <w:szCs w:val="28"/>
              </w:rPr>
              <w:object w:dxaOrig="268" w:dyaOrig="362" w14:anchorId="2D401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pt;height:17.5pt" o:ole="">
                  <v:imagedata r:id="rId8" o:title=""/>
                </v:shape>
                <o:OLEObject Type="Embed" ProgID="Equation.AxMath" ShapeID="_x0000_i1025" DrawAspect="Content" ObjectID="_1661530446" r:id="rId9"/>
              </w:object>
            </w:r>
          </w:p>
        </w:tc>
        <w:tc>
          <w:tcPr>
            <w:tcW w:w="4536" w:type="dxa"/>
            <w:tcBorders>
              <w:top w:val="single" w:sz="4" w:space="0" w:color="auto"/>
            </w:tcBorders>
          </w:tcPr>
          <w:p w14:paraId="5240E08C" w14:textId="7111E8AA" w:rsidR="00EE59BD" w:rsidRPr="005C2436" w:rsidRDefault="00835482" w:rsidP="00513BBE">
            <w:pPr>
              <w:spacing w:line="280" w:lineRule="exact"/>
              <w:ind w:right="5"/>
              <w:rPr>
                <w:rFonts w:ascii="宋体" w:eastAsia="宋体" w:hAnsi="宋体"/>
                <w:sz w:val="24"/>
                <w:szCs w:val="24"/>
              </w:rPr>
            </w:pPr>
            <w:r>
              <w:rPr>
                <w:rFonts w:ascii="宋体" w:eastAsia="宋体" w:hAnsi="宋体" w:hint="eastAsia"/>
                <w:sz w:val="24"/>
                <w:szCs w:val="24"/>
              </w:rPr>
              <w:t>银行对第i个企业借贷所获净利润</w:t>
            </w:r>
            <w:r w:rsidR="00EE59BD" w:rsidRPr="005C2436">
              <w:rPr>
                <w:rFonts w:ascii="宋体" w:eastAsia="宋体" w:hAnsi="宋体"/>
                <w:sz w:val="24"/>
                <w:szCs w:val="24"/>
              </w:rPr>
              <w:t xml:space="preserve">                                          </w:t>
            </w:r>
          </w:p>
        </w:tc>
      </w:tr>
      <w:tr w:rsidR="00EE59BD" w14:paraId="4DBB660C" w14:textId="77777777" w:rsidTr="00525CAC">
        <w:trPr>
          <w:trHeight w:val="528"/>
        </w:trPr>
        <w:tc>
          <w:tcPr>
            <w:tcW w:w="3842" w:type="dxa"/>
          </w:tcPr>
          <w:p w14:paraId="164AC7ED" w14:textId="7CF6887A" w:rsidR="00EE59BD" w:rsidRPr="00835482" w:rsidRDefault="00525CAC" w:rsidP="00513BBE">
            <w:pPr>
              <w:spacing w:line="280" w:lineRule="exact"/>
              <w:jc w:val="center"/>
              <w:rPr>
                <w:rFonts w:ascii="宋体" w:eastAsia="宋体" w:hAnsi="宋体"/>
                <w:sz w:val="28"/>
                <w:szCs w:val="28"/>
              </w:rPr>
            </w:pPr>
            <w:r w:rsidRPr="00525CAC">
              <w:rPr>
                <w:rFonts w:ascii="宋体" w:eastAsia="宋体" w:hAnsi="宋体"/>
                <w:position w:val="-12"/>
                <w:sz w:val="28"/>
                <w:szCs w:val="28"/>
              </w:rPr>
              <w:object w:dxaOrig="260" w:dyaOrig="362" w14:anchorId="07EA0BE2">
                <v:shape id="_x0000_i1026" type="#_x0000_t75" style="width:12.6pt;height:17.5pt" o:ole="">
                  <v:imagedata r:id="rId10" o:title=""/>
                </v:shape>
                <o:OLEObject Type="Embed" ProgID="Equation.AxMath" ShapeID="_x0000_i1026" DrawAspect="Content" ObjectID="_1661530447" r:id="rId11"/>
              </w:object>
            </w:r>
          </w:p>
        </w:tc>
        <w:tc>
          <w:tcPr>
            <w:tcW w:w="4536" w:type="dxa"/>
          </w:tcPr>
          <w:p w14:paraId="546BFC50" w14:textId="39E17C5A" w:rsidR="00EE59BD" w:rsidRPr="00835482" w:rsidRDefault="00835482" w:rsidP="00513BBE">
            <w:pPr>
              <w:spacing w:line="280" w:lineRule="exact"/>
              <w:ind w:right="5"/>
              <w:rPr>
                <w:rFonts w:ascii="宋体" w:eastAsia="宋体" w:hAnsi="宋体"/>
                <w:sz w:val="24"/>
                <w:szCs w:val="24"/>
              </w:rPr>
            </w:pPr>
            <w:r w:rsidRPr="00835482">
              <w:rPr>
                <w:rFonts w:ascii="宋体" w:eastAsia="宋体" w:hAnsi="宋体" w:hint="eastAsia"/>
                <w:sz w:val="24"/>
                <w:szCs w:val="24"/>
              </w:rPr>
              <w:t>银行对第i个企业借贷收益</w:t>
            </w:r>
          </w:p>
        </w:tc>
      </w:tr>
      <w:tr w:rsidR="00EE59BD" w:rsidRPr="003A2DD3" w14:paraId="2304CAA1" w14:textId="77777777" w:rsidTr="00525CAC">
        <w:trPr>
          <w:trHeight w:val="528"/>
        </w:trPr>
        <w:tc>
          <w:tcPr>
            <w:tcW w:w="3842" w:type="dxa"/>
          </w:tcPr>
          <w:p w14:paraId="2946C429" w14:textId="03B664FF" w:rsidR="00EE59BD" w:rsidRPr="003A2DD3" w:rsidRDefault="00525CAC" w:rsidP="00513BBE">
            <w:pPr>
              <w:spacing w:line="280" w:lineRule="exact"/>
              <w:ind w:left="16"/>
              <w:jc w:val="center"/>
              <w:rPr>
                <w:rFonts w:ascii="宋体" w:eastAsia="宋体" w:hAnsi="宋体"/>
                <w:sz w:val="24"/>
                <w:szCs w:val="24"/>
              </w:rPr>
            </w:pPr>
            <w:r w:rsidRPr="00525CAC">
              <w:rPr>
                <w:rFonts w:ascii="宋体" w:eastAsia="宋体" w:hAnsi="宋体"/>
                <w:position w:val="-10"/>
                <w:sz w:val="24"/>
                <w:szCs w:val="24"/>
              </w:rPr>
              <w:object w:dxaOrig="242" w:dyaOrig="302" w14:anchorId="6F51FD37">
                <v:shape id="_x0000_i1027" type="#_x0000_t75" style="width:12.6pt;height:14pt" o:ole="">
                  <v:imagedata r:id="rId12" o:title=""/>
                </v:shape>
                <o:OLEObject Type="Embed" ProgID="Equation.AxMath" ShapeID="_x0000_i1027" DrawAspect="Content" ObjectID="_1661530448" r:id="rId13"/>
              </w:object>
            </w:r>
          </w:p>
        </w:tc>
        <w:tc>
          <w:tcPr>
            <w:tcW w:w="4536" w:type="dxa"/>
          </w:tcPr>
          <w:p w14:paraId="1AE01EA8" w14:textId="2BDE7E79" w:rsidR="00EE59BD" w:rsidRPr="003A2DD3" w:rsidRDefault="00AC09F9" w:rsidP="00513BBE">
            <w:pPr>
              <w:spacing w:line="280" w:lineRule="exact"/>
              <w:ind w:right="5"/>
              <w:rPr>
                <w:rFonts w:ascii="宋体" w:eastAsia="宋体" w:hAnsi="宋体"/>
                <w:sz w:val="24"/>
                <w:szCs w:val="24"/>
              </w:rPr>
            </w:pPr>
            <w:r>
              <w:rPr>
                <w:rFonts w:ascii="宋体" w:eastAsia="宋体" w:hAnsi="宋体" w:hint="eastAsia"/>
                <w:sz w:val="24"/>
                <w:szCs w:val="24"/>
              </w:rPr>
              <w:t>银行对第i个企业借贷资金的转移成本</w:t>
            </w:r>
          </w:p>
        </w:tc>
      </w:tr>
      <w:tr w:rsidR="00EE59BD" w:rsidRPr="003A2DD3" w14:paraId="2AE5E74B" w14:textId="77777777" w:rsidTr="00525CAC">
        <w:trPr>
          <w:trHeight w:val="526"/>
        </w:trPr>
        <w:tc>
          <w:tcPr>
            <w:tcW w:w="3842" w:type="dxa"/>
          </w:tcPr>
          <w:p w14:paraId="09DE53CA" w14:textId="16BFE0BA" w:rsidR="00EE59BD" w:rsidRPr="003A2DD3" w:rsidRDefault="00525CAC" w:rsidP="00513BBE">
            <w:pPr>
              <w:spacing w:line="280" w:lineRule="exact"/>
              <w:ind w:left="7"/>
              <w:jc w:val="center"/>
              <w:rPr>
                <w:sz w:val="24"/>
                <w:szCs w:val="24"/>
              </w:rPr>
            </w:pPr>
            <w:r w:rsidRPr="00525CAC">
              <w:rPr>
                <w:position w:val="-10"/>
                <w:sz w:val="24"/>
                <w:szCs w:val="24"/>
              </w:rPr>
              <w:object w:dxaOrig="219" w:dyaOrig="302" w14:anchorId="376C29E2">
                <v:shape id="_x0000_i1028" type="#_x0000_t75" style="width:11.9pt;height:14.7pt" o:ole="">
                  <v:imagedata r:id="rId14" o:title=""/>
                </v:shape>
                <o:OLEObject Type="Embed" ProgID="Equation.AxMath" ShapeID="_x0000_i1028" DrawAspect="Content" ObjectID="_1661530449" r:id="rId15"/>
              </w:object>
            </w:r>
          </w:p>
        </w:tc>
        <w:tc>
          <w:tcPr>
            <w:tcW w:w="4536" w:type="dxa"/>
          </w:tcPr>
          <w:p w14:paraId="314122EF" w14:textId="43D5F2C2" w:rsidR="00EE59BD" w:rsidRPr="003A2DD3" w:rsidRDefault="00AC09F9" w:rsidP="00513BBE">
            <w:pPr>
              <w:spacing w:line="280" w:lineRule="exact"/>
              <w:ind w:right="243"/>
              <w:rPr>
                <w:rFonts w:ascii="宋体" w:eastAsia="宋体" w:hAnsi="宋体"/>
                <w:sz w:val="24"/>
                <w:szCs w:val="24"/>
              </w:rPr>
            </w:pPr>
            <w:r>
              <w:rPr>
                <w:rFonts w:ascii="宋体" w:eastAsia="宋体" w:hAnsi="宋体" w:hint="eastAsia"/>
                <w:sz w:val="24"/>
                <w:szCs w:val="24"/>
              </w:rPr>
              <w:t>银行对第i个企业借贷业务及管理费用</w:t>
            </w:r>
          </w:p>
        </w:tc>
      </w:tr>
      <w:tr w:rsidR="00EE59BD" w14:paraId="23935370" w14:textId="77777777" w:rsidTr="00525CAC">
        <w:trPr>
          <w:trHeight w:val="528"/>
        </w:trPr>
        <w:tc>
          <w:tcPr>
            <w:tcW w:w="3842" w:type="dxa"/>
          </w:tcPr>
          <w:p w14:paraId="50E6F220" w14:textId="5EEE6F1B" w:rsidR="00EE59BD" w:rsidRDefault="00525CAC" w:rsidP="00513BBE">
            <w:pPr>
              <w:spacing w:line="280" w:lineRule="exact"/>
              <w:ind w:left="6"/>
              <w:jc w:val="center"/>
            </w:pPr>
            <w:r w:rsidRPr="00525CAC">
              <w:rPr>
                <w:position w:val="-12"/>
              </w:rPr>
              <w:object w:dxaOrig="251" w:dyaOrig="362" w14:anchorId="0DD93EF2">
                <v:shape id="_x0000_i1029" type="#_x0000_t75" style="width:12.6pt;height:17.5pt" o:ole="">
                  <v:imagedata r:id="rId16" o:title=""/>
                </v:shape>
                <o:OLEObject Type="Embed" ProgID="Equation.AxMath" ShapeID="_x0000_i1029" DrawAspect="Content" ObjectID="_1661530450" r:id="rId17"/>
              </w:object>
            </w:r>
          </w:p>
        </w:tc>
        <w:tc>
          <w:tcPr>
            <w:tcW w:w="4536" w:type="dxa"/>
          </w:tcPr>
          <w:p w14:paraId="46E39336" w14:textId="31D9E2E7" w:rsidR="00EE59BD" w:rsidRPr="003A2DD3" w:rsidRDefault="00513BBE" w:rsidP="00513BBE">
            <w:pPr>
              <w:spacing w:line="280" w:lineRule="exact"/>
              <w:ind w:right="245"/>
              <w:rPr>
                <w:rFonts w:ascii="宋体" w:eastAsia="宋体" w:hAnsi="宋体"/>
              </w:rPr>
            </w:pPr>
            <w:r>
              <w:rPr>
                <w:rFonts w:ascii="宋体" w:eastAsia="宋体" w:hAnsi="宋体" w:hint="eastAsia"/>
              </w:rPr>
              <w:t>银行对第i个企业预期的损失</w:t>
            </w:r>
          </w:p>
        </w:tc>
      </w:tr>
      <w:tr w:rsidR="00EE59BD" w14:paraId="2C9F604D" w14:textId="77777777" w:rsidTr="00525CAC">
        <w:trPr>
          <w:trHeight w:val="528"/>
        </w:trPr>
        <w:tc>
          <w:tcPr>
            <w:tcW w:w="3842" w:type="dxa"/>
          </w:tcPr>
          <w:p w14:paraId="65F4BAD7" w14:textId="2001149C" w:rsidR="00EE59BD" w:rsidRDefault="00EE59BD" w:rsidP="00513BBE">
            <w:pPr>
              <w:tabs>
                <w:tab w:val="center" w:pos="2023"/>
              </w:tabs>
              <w:spacing w:line="280" w:lineRule="exact"/>
              <w:ind w:left="1"/>
              <w:jc w:val="left"/>
            </w:pPr>
            <w:r>
              <w:rPr>
                <w:rFonts w:hint="eastAsia"/>
              </w:rPr>
              <w:t xml:space="preserve"> </w:t>
            </w:r>
            <w:r>
              <w:t xml:space="preserve">               </w:t>
            </w:r>
            <w:r w:rsidR="00525CAC" w:rsidRPr="00525CAC">
              <w:rPr>
                <w:position w:val="-12"/>
              </w:rPr>
              <w:object w:dxaOrig="223" w:dyaOrig="362" w14:anchorId="1FBE2708">
                <v:shape id="_x0000_i1030" type="#_x0000_t75" style="width:11.9pt;height:17.5pt" o:ole="">
                  <v:imagedata r:id="rId18" o:title=""/>
                </v:shape>
                <o:OLEObject Type="Embed" ProgID="Equation.AxMath" ShapeID="_x0000_i1030" DrawAspect="Content" ObjectID="_1661530451" r:id="rId19"/>
              </w:object>
            </w:r>
          </w:p>
        </w:tc>
        <w:tc>
          <w:tcPr>
            <w:tcW w:w="4536" w:type="dxa"/>
          </w:tcPr>
          <w:p w14:paraId="78B0AB0F" w14:textId="30E8D6DA" w:rsidR="00EE59BD" w:rsidRPr="00513BBE" w:rsidRDefault="00513BBE" w:rsidP="00513BBE">
            <w:pPr>
              <w:spacing w:line="280" w:lineRule="exact"/>
              <w:ind w:right="245"/>
              <w:rPr>
                <w:rFonts w:ascii="宋体" w:eastAsia="宋体" w:hAnsi="宋体"/>
                <w:sz w:val="24"/>
                <w:szCs w:val="24"/>
              </w:rPr>
            </w:pPr>
            <w:r w:rsidRPr="00513BBE">
              <w:rPr>
                <w:rFonts w:ascii="宋体" w:eastAsia="宋体" w:hAnsi="宋体" w:hint="eastAsia"/>
                <w:sz w:val="24"/>
                <w:szCs w:val="24"/>
              </w:rPr>
              <w:t>银行对第i个企业借贷的金额</w:t>
            </w:r>
          </w:p>
        </w:tc>
      </w:tr>
      <w:tr w:rsidR="00EE59BD" w14:paraId="45B6DB37" w14:textId="77777777" w:rsidTr="00525CAC">
        <w:trPr>
          <w:trHeight w:val="526"/>
        </w:trPr>
        <w:tc>
          <w:tcPr>
            <w:tcW w:w="3842" w:type="dxa"/>
          </w:tcPr>
          <w:p w14:paraId="793E3B91" w14:textId="1BCD7830" w:rsidR="00EE59BD" w:rsidRDefault="00203B8B" w:rsidP="00203B8B">
            <w:pPr>
              <w:spacing w:line="280" w:lineRule="exact"/>
              <w:ind w:left="16"/>
            </w:pPr>
            <w:r>
              <w:t xml:space="preserve">                </w:t>
            </w:r>
            <m:oMath>
              <m:sSub>
                <m:sSubPr>
                  <m:ctrlPr>
                    <w:rPr>
                      <w:rFonts w:ascii="Cambria Math" w:hAnsi="Cambria Math"/>
                      <w:i/>
                    </w:rPr>
                  </m:ctrlPr>
                </m:sSubPr>
                <m:e>
                  <m:r>
                    <w:rPr>
                      <w:rFonts w:ascii="Cambria Math" w:hAnsi="Cambria Math"/>
                    </w:rPr>
                    <m:t>θ</m:t>
                  </m:r>
                </m:e>
                <m:sub>
                  <m:r>
                    <w:rPr>
                      <w:rFonts w:ascii="Cambria Math" w:hAnsi="Cambria Math" w:hint="eastAsia"/>
                    </w:rPr>
                    <m:t>i</m:t>
                  </m:r>
                </m:sub>
              </m:sSub>
            </m:oMath>
          </w:p>
        </w:tc>
        <w:tc>
          <w:tcPr>
            <w:tcW w:w="4536" w:type="dxa"/>
          </w:tcPr>
          <w:p w14:paraId="63802275" w14:textId="52943088" w:rsidR="00EE59BD" w:rsidRPr="00552FB3" w:rsidRDefault="00513BBE" w:rsidP="00513BBE">
            <w:pPr>
              <w:spacing w:line="280" w:lineRule="exact"/>
              <w:ind w:right="5"/>
              <w:rPr>
                <w:rFonts w:ascii="宋体" w:eastAsia="宋体" w:hAnsi="宋体"/>
                <w:sz w:val="24"/>
                <w:szCs w:val="24"/>
              </w:rPr>
            </w:pPr>
            <w:r>
              <w:rPr>
                <w:rFonts w:ascii="宋体" w:eastAsia="宋体" w:hAnsi="宋体" w:hint="eastAsia"/>
                <w:sz w:val="24"/>
                <w:szCs w:val="24"/>
              </w:rPr>
              <w:t>银行对第i个企业借贷的利率</w:t>
            </w:r>
          </w:p>
        </w:tc>
      </w:tr>
      <w:tr w:rsidR="00EE59BD" w14:paraId="213CBCDC" w14:textId="77777777" w:rsidTr="00525CAC">
        <w:trPr>
          <w:trHeight w:val="528"/>
        </w:trPr>
        <w:tc>
          <w:tcPr>
            <w:tcW w:w="3842" w:type="dxa"/>
          </w:tcPr>
          <w:p w14:paraId="1304985D" w14:textId="5DB82B07" w:rsidR="00EE59BD" w:rsidRPr="00513BBE" w:rsidRDefault="00E904BF" w:rsidP="00513BBE">
            <w:pPr>
              <w:spacing w:line="280" w:lineRule="exact"/>
              <w:ind w:right="88"/>
              <w:jc w:val="center"/>
              <w:rPr>
                <w:rFonts w:ascii="宋体" w:eastAsia="宋体" w:hAnsi="宋体"/>
                <w:sz w:val="24"/>
                <w:szCs w:val="24"/>
              </w:rPr>
            </w:pPr>
            <w:r>
              <w:rPr>
                <w:rFonts w:ascii="宋体" w:eastAsia="宋体" w:hAnsi="宋体"/>
                <w:sz w:val="24"/>
                <w:szCs w:val="24"/>
              </w:rPr>
              <w:t xml:space="preserve"> </w:t>
            </w:r>
            <w:r w:rsidR="00525CAC" w:rsidRPr="00E32CD6">
              <w:rPr>
                <w:rFonts w:ascii="宋体" w:eastAsia="宋体" w:hAnsi="宋体"/>
                <w:position w:val="-13"/>
                <w:sz w:val="24"/>
                <w:szCs w:val="24"/>
              </w:rPr>
              <w:object w:dxaOrig="202" w:dyaOrig="420" w14:anchorId="65B3B365">
                <v:shape id="_x0000_i1031" type="#_x0000_t75" style="width:9.8pt;height:20.95pt" o:ole="">
                  <v:imagedata r:id="rId20" o:title=""/>
                </v:shape>
                <o:OLEObject Type="Embed" ProgID="Equation.AxMath" ShapeID="_x0000_i1031" DrawAspect="Content" ObjectID="_1661530452" r:id="rId21"/>
              </w:object>
            </w:r>
          </w:p>
        </w:tc>
        <w:tc>
          <w:tcPr>
            <w:tcW w:w="4536" w:type="dxa"/>
          </w:tcPr>
          <w:p w14:paraId="3255D0EC" w14:textId="2D3A2D09" w:rsidR="00EE59BD" w:rsidRPr="00552FB3" w:rsidRDefault="00E32CD6" w:rsidP="00E32CD6">
            <w:pPr>
              <w:spacing w:line="280" w:lineRule="exact"/>
              <w:ind w:right="243"/>
              <w:rPr>
                <w:rFonts w:ascii="宋体" w:eastAsia="宋体" w:hAnsi="宋体"/>
                <w:sz w:val="24"/>
                <w:szCs w:val="24"/>
              </w:rPr>
            </w:pPr>
            <w:r>
              <w:rPr>
                <w:rFonts w:ascii="宋体" w:eastAsia="宋体" w:hAnsi="宋体" w:hint="eastAsia"/>
                <w:sz w:val="24"/>
                <w:szCs w:val="24"/>
              </w:rPr>
              <w:t>资金内部转移价格</w:t>
            </w:r>
          </w:p>
        </w:tc>
      </w:tr>
      <w:tr w:rsidR="00E32CD6" w14:paraId="02D02C7B" w14:textId="77777777" w:rsidTr="00525CAC">
        <w:trPr>
          <w:trHeight w:val="526"/>
        </w:trPr>
        <w:tc>
          <w:tcPr>
            <w:tcW w:w="3842" w:type="dxa"/>
          </w:tcPr>
          <w:p w14:paraId="32261692" w14:textId="4D88B381" w:rsidR="00E32CD6" w:rsidRDefault="00E904BF" w:rsidP="00E904BF">
            <w:pPr>
              <w:tabs>
                <w:tab w:val="left" w:pos="2670"/>
              </w:tabs>
              <w:spacing w:line="280" w:lineRule="exact"/>
              <w:ind w:right="3"/>
            </w:pPr>
            <m:oMathPara>
              <m:oMath>
                <m:r>
                  <w:rPr>
                    <w:rFonts w:ascii="Cambria Math" w:hAnsi="Cambria Math"/>
                  </w:rPr>
                  <m:t>φ</m:t>
                </m:r>
              </m:oMath>
            </m:oMathPara>
          </w:p>
        </w:tc>
        <w:tc>
          <w:tcPr>
            <w:tcW w:w="4536" w:type="dxa"/>
          </w:tcPr>
          <w:p w14:paraId="7A3C9FEC" w14:textId="4CC7BA9C" w:rsidR="00E32CD6" w:rsidRPr="006563FC" w:rsidRDefault="006563FC" w:rsidP="00513BBE">
            <w:pPr>
              <w:tabs>
                <w:tab w:val="center" w:pos="1654"/>
                <w:tab w:val="center" w:pos="3335"/>
              </w:tabs>
              <w:spacing w:line="280" w:lineRule="exact"/>
              <w:jc w:val="left"/>
              <w:rPr>
                <w:rFonts w:ascii="宋体" w:eastAsia="宋体" w:hAnsi="宋体"/>
                <w:sz w:val="24"/>
                <w:szCs w:val="24"/>
              </w:rPr>
            </w:pPr>
            <w:r w:rsidRPr="006563FC">
              <w:rPr>
                <w:rFonts w:ascii="宋体" w:eastAsia="宋体" w:hAnsi="宋体" w:hint="eastAsia"/>
                <w:sz w:val="24"/>
                <w:szCs w:val="24"/>
              </w:rPr>
              <w:t>客户流失率</w:t>
            </w:r>
          </w:p>
        </w:tc>
      </w:tr>
      <w:tr w:rsidR="00525CAC" w14:paraId="4DF82066" w14:textId="77777777" w:rsidTr="00525CAC">
        <w:trPr>
          <w:trHeight w:val="528"/>
        </w:trPr>
        <w:tc>
          <w:tcPr>
            <w:tcW w:w="3842" w:type="dxa"/>
          </w:tcPr>
          <w:p w14:paraId="07471506" w14:textId="28518FF4" w:rsidR="00525CAC" w:rsidRDefault="00203B8B" w:rsidP="00525CAC">
            <w:pPr>
              <w:spacing w:line="280" w:lineRule="exact"/>
              <w:ind w:left="14" w:firstLineChars="600" w:firstLine="1260"/>
            </w:pPr>
            <w:r>
              <w:rPr>
                <w:rFonts w:hint="eastAsia"/>
              </w:rPr>
              <w:t xml:space="preserve"> </w:t>
            </w:r>
            <w:r>
              <w:t xml:space="preserve">   y</w:t>
            </w:r>
          </w:p>
        </w:tc>
        <w:tc>
          <w:tcPr>
            <w:tcW w:w="4536" w:type="dxa"/>
          </w:tcPr>
          <w:p w14:paraId="4CFE2C59" w14:textId="0FE00F51" w:rsidR="00525CAC" w:rsidRPr="00552FB3" w:rsidRDefault="00203B8B" w:rsidP="00525CAC">
            <w:pPr>
              <w:spacing w:line="280" w:lineRule="exact"/>
              <w:ind w:right="5"/>
              <w:rPr>
                <w:rFonts w:ascii="宋体" w:eastAsia="宋体" w:hAnsi="宋体"/>
                <w:sz w:val="24"/>
                <w:szCs w:val="24"/>
              </w:rPr>
            </w:pPr>
            <w:r>
              <w:rPr>
                <w:rFonts w:ascii="宋体" w:eastAsia="宋体" w:hAnsi="宋体" w:hint="eastAsia"/>
                <w:sz w:val="24"/>
                <w:szCs w:val="24"/>
              </w:rPr>
              <w:t>银行信贷固定总额</w:t>
            </w:r>
          </w:p>
        </w:tc>
      </w:tr>
      <w:tr w:rsidR="00525CAC" w14:paraId="373B56E4" w14:textId="77777777" w:rsidTr="00525CAC">
        <w:trPr>
          <w:trHeight w:val="538"/>
        </w:trPr>
        <w:tc>
          <w:tcPr>
            <w:tcW w:w="3842" w:type="dxa"/>
          </w:tcPr>
          <w:p w14:paraId="42FFBDF3" w14:textId="2E5C4B84" w:rsidR="00525CAC" w:rsidRDefault="001A2B03" w:rsidP="00525CAC">
            <w:pPr>
              <w:spacing w:line="280" w:lineRule="exact"/>
              <w:ind w:left="11"/>
            </w:pPr>
            <w:r>
              <w:rPr>
                <w:rFonts w:hint="eastAsia"/>
              </w:rPr>
              <w:t xml:space="preserve"> </w:t>
            </w:r>
            <w:r>
              <w:t xml:space="preserve"> </w:t>
            </w:r>
            <w:r w:rsidR="00457C7E">
              <w:t xml:space="preserve">              </w:t>
            </w:r>
            <m:oMath>
              <m:sSub>
                <m:sSubPr>
                  <m:ctrlPr>
                    <w:rPr>
                      <w:rFonts w:ascii="Cambria Math" w:hAnsi="Cambria Math"/>
                      <w:i/>
                    </w:rPr>
                  </m:ctrlPr>
                </m:sSubPr>
                <m:e>
                  <m:r>
                    <w:rPr>
                      <w:rFonts w:ascii="Cambria Math" w:hAnsi="Cambria Math"/>
                    </w:rPr>
                    <m:t>∅</m:t>
                  </m:r>
                </m:e>
                <m:sub>
                  <m:r>
                    <w:rPr>
                      <w:rFonts w:ascii="Cambria Math" w:hAnsi="Cambria Math" w:hint="eastAsia"/>
                    </w:rPr>
                    <m:t>1</m:t>
                  </m:r>
                </m:sub>
              </m:sSub>
            </m:oMath>
          </w:p>
        </w:tc>
        <w:tc>
          <w:tcPr>
            <w:tcW w:w="4536" w:type="dxa"/>
          </w:tcPr>
          <w:p w14:paraId="6826E566" w14:textId="27AC6D29" w:rsidR="00525CAC" w:rsidRPr="00552FB3" w:rsidRDefault="00457C7E" w:rsidP="00525CAC">
            <w:pPr>
              <w:spacing w:line="280" w:lineRule="exact"/>
              <w:ind w:right="5"/>
              <w:rPr>
                <w:rFonts w:ascii="宋体" w:eastAsia="宋体" w:hAnsi="宋体"/>
                <w:sz w:val="24"/>
                <w:szCs w:val="24"/>
              </w:rPr>
            </w:pPr>
            <w:r>
              <w:rPr>
                <w:rFonts w:ascii="宋体" w:eastAsia="宋体" w:hAnsi="宋体" w:hint="eastAsia"/>
                <w:sz w:val="24"/>
                <w:szCs w:val="24"/>
              </w:rPr>
              <w:t>新冠疫情造成</w:t>
            </w:r>
            <w:r w:rsidR="004D482F">
              <w:rPr>
                <w:rFonts w:ascii="宋体" w:eastAsia="宋体" w:hAnsi="宋体" w:hint="eastAsia"/>
                <w:sz w:val="24"/>
                <w:szCs w:val="24"/>
              </w:rPr>
              <w:t>违约率变化</w:t>
            </w:r>
            <w:r>
              <w:rPr>
                <w:rFonts w:ascii="宋体" w:eastAsia="宋体" w:hAnsi="宋体" w:hint="eastAsia"/>
                <w:sz w:val="24"/>
                <w:szCs w:val="24"/>
              </w:rPr>
              <w:t>的百分比</w:t>
            </w:r>
          </w:p>
        </w:tc>
      </w:tr>
      <w:tr w:rsidR="004D482F" w14:paraId="268B4B5A" w14:textId="77777777" w:rsidTr="00525CAC">
        <w:trPr>
          <w:trHeight w:val="538"/>
        </w:trPr>
        <w:tc>
          <w:tcPr>
            <w:tcW w:w="3842" w:type="dxa"/>
          </w:tcPr>
          <w:p w14:paraId="6879D407" w14:textId="30DA8B06" w:rsidR="004D482F" w:rsidRDefault="004D482F" w:rsidP="00525CAC">
            <w:pPr>
              <w:spacing w:line="280" w:lineRule="exact"/>
              <w:ind w:left="11"/>
            </w:pPr>
            <w:r>
              <w:rPr>
                <w:rFonts w:hint="eastAsia"/>
              </w:rPr>
              <w:t xml:space="preserve"> </w:t>
            </w:r>
            <w:r>
              <w:t xml:space="preserve">               </w:t>
            </w:r>
            <m:oMath>
              <m:sSub>
                <m:sSubPr>
                  <m:ctrlPr>
                    <w:rPr>
                      <w:rFonts w:ascii="Cambria Math" w:hAnsi="Cambria Math"/>
                      <w:i/>
                    </w:rPr>
                  </m:ctrlPr>
                </m:sSubPr>
                <m:e>
                  <m:r>
                    <w:rPr>
                      <w:rFonts w:ascii="Cambria Math" w:hAnsi="Cambria Math"/>
                    </w:rPr>
                    <m:t>∅</m:t>
                  </m:r>
                </m:e>
                <m:sub>
                  <m:r>
                    <w:rPr>
                      <w:rFonts w:ascii="Cambria Math" w:hAnsi="Cambria Math" w:hint="eastAsia"/>
                    </w:rPr>
                    <m:t>2</m:t>
                  </m:r>
                </m:sub>
              </m:sSub>
            </m:oMath>
          </w:p>
        </w:tc>
        <w:tc>
          <w:tcPr>
            <w:tcW w:w="4536" w:type="dxa"/>
          </w:tcPr>
          <w:p w14:paraId="24C7F83F" w14:textId="0140B41C" w:rsidR="004D482F" w:rsidRDefault="004D482F" w:rsidP="00525CAC">
            <w:pPr>
              <w:spacing w:line="280" w:lineRule="exact"/>
              <w:ind w:right="5"/>
              <w:rPr>
                <w:rFonts w:ascii="宋体" w:eastAsia="宋体" w:hAnsi="宋体"/>
                <w:sz w:val="24"/>
                <w:szCs w:val="24"/>
              </w:rPr>
            </w:pPr>
            <w:r>
              <w:rPr>
                <w:rFonts w:ascii="宋体" w:eastAsia="宋体" w:hAnsi="宋体" w:hint="eastAsia"/>
                <w:sz w:val="24"/>
                <w:szCs w:val="24"/>
              </w:rPr>
              <w:t>新冠疫情造成销项规模变化百分比</w:t>
            </w:r>
          </w:p>
        </w:tc>
      </w:tr>
      <w:tr w:rsidR="00525CAC" w14:paraId="298C4F43" w14:textId="77777777" w:rsidTr="00525CAC">
        <w:trPr>
          <w:trHeight w:val="538"/>
        </w:trPr>
        <w:tc>
          <w:tcPr>
            <w:tcW w:w="3842" w:type="dxa"/>
          </w:tcPr>
          <w:p w14:paraId="7A8144B0" w14:textId="6ED2A94D" w:rsidR="00525CAC" w:rsidRPr="0071111E" w:rsidRDefault="0071111E" w:rsidP="00525CAC">
            <w:pPr>
              <w:spacing w:line="280" w:lineRule="exact"/>
              <w:ind w:right="86"/>
              <w:rPr>
                <w:rFonts w:ascii="宋体" w:eastAsia="宋体" w:hAnsi="宋体"/>
                <w:sz w:val="24"/>
                <w:szCs w:val="24"/>
              </w:rPr>
            </w:pPr>
            <w:r>
              <w:rPr>
                <w:rFonts w:hint="eastAsia"/>
              </w:rPr>
              <w:t xml:space="preserve"> </w:t>
            </w:r>
            <w:r>
              <w:t xml:space="preserve">             </w:t>
            </w:r>
            <w:r w:rsidRPr="0071111E">
              <w:rPr>
                <w:rFonts w:ascii="宋体" w:eastAsia="宋体" w:hAnsi="宋体"/>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1</m:t>
                  </m:r>
                </m:sub>
              </m:sSub>
            </m:oMath>
          </w:p>
        </w:tc>
        <w:tc>
          <w:tcPr>
            <w:tcW w:w="4536" w:type="dxa"/>
          </w:tcPr>
          <w:p w14:paraId="4C35084D" w14:textId="2DB3BC75" w:rsidR="00525CAC" w:rsidRPr="00552FB3" w:rsidRDefault="0071111E" w:rsidP="00525CAC">
            <w:pPr>
              <w:spacing w:line="280" w:lineRule="exact"/>
              <w:ind w:right="4"/>
              <w:rPr>
                <w:rFonts w:ascii="宋体" w:eastAsia="宋体" w:hAnsi="宋体"/>
                <w:sz w:val="24"/>
                <w:szCs w:val="24"/>
              </w:rPr>
            </w:pPr>
            <w:r>
              <w:rPr>
                <w:rFonts w:ascii="宋体" w:eastAsia="宋体" w:hAnsi="宋体" w:hint="eastAsia"/>
                <w:sz w:val="24"/>
                <w:szCs w:val="24"/>
              </w:rPr>
              <w:t>疫情前企业的违约率</w:t>
            </w:r>
          </w:p>
        </w:tc>
      </w:tr>
      <w:tr w:rsidR="00525CAC" w14:paraId="154B9FFE" w14:textId="77777777" w:rsidTr="00525CAC">
        <w:trPr>
          <w:trHeight w:val="528"/>
        </w:trPr>
        <w:tc>
          <w:tcPr>
            <w:tcW w:w="3842" w:type="dxa"/>
          </w:tcPr>
          <w:p w14:paraId="06C9764A" w14:textId="3DBBFD70" w:rsidR="00525CAC" w:rsidRPr="0071111E" w:rsidRDefault="0071111E" w:rsidP="00525CAC">
            <w:pPr>
              <w:spacing w:line="280" w:lineRule="exact"/>
              <w:ind w:right="88"/>
              <w:rPr>
                <w:rFonts w:ascii="宋体" w:eastAsia="宋体" w:hAnsi="宋体"/>
                <w:sz w:val="24"/>
                <w:szCs w:val="24"/>
              </w:rPr>
            </w:pPr>
            <w:r w:rsidRPr="0071111E">
              <w:rPr>
                <w:rFonts w:ascii="宋体" w:eastAsia="宋体" w:hAnsi="宋体" w:hint="eastAsia"/>
                <w:sz w:val="24"/>
                <w:szCs w:val="24"/>
              </w:rPr>
              <w:t xml:space="preserve"> </w:t>
            </w:r>
            <w:r w:rsidRPr="0071111E">
              <w:rPr>
                <w:rFonts w:ascii="宋体" w:eastAsia="宋体" w:hAnsi="宋体"/>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2</m:t>
                  </m:r>
                </m:sub>
              </m:sSub>
            </m:oMath>
          </w:p>
        </w:tc>
        <w:tc>
          <w:tcPr>
            <w:tcW w:w="4536" w:type="dxa"/>
          </w:tcPr>
          <w:p w14:paraId="79CBAA27" w14:textId="3825C5B5" w:rsidR="00525CAC" w:rsidRPr="00552FB3" w:rsidRDefault="0071111E" w:rsidP="00525CAC">
            <w:pPr>
              <w:spacing w:line="280" w:lineRule="exact"/>
              <w:ind w:right="5"/>
              <w:rPr>
                <w:rFonts w:ascii="宋体" w:eastAsia="宋体" w:hAnsi="宋体"/>
                <w:sz w:val="24"/>
                <w:szCs w:val="24"/>
              </w:rPr>
            </w:pPr>
            <w:r>
              <w:rPr>
                <w:rFonts w:ascii="宋体" w:eastAsia="宋体" w:hAnsi="宋体" w:hint="eastAsia"/>
                <w:sz w:val="24"/>
                <w:szCs w:val="24"/>
              </w:rPr>
              <w:t>疫情后企业的违约率</w:t>
            </w:r>
          </w:p>
        </w:tc>
      </w:tr>
      <w:tr w:rsidR="000E57E3" w14:paraId="08E10495" w14:textId="77777777" w:rsidTr="00525CAC">
        <w:trPr>
          <w:trHeight w:val="528"/>
        </w:trPr>
        <w:tc>
          <w:tcPr>
            <w:tcW w:w="3842" w:type="dxa"/>
          </w:tcPr>
          <w:p w14:paraId="05BE49BE" w14:textId="70BE0019" w:rsidR="000E57E3" w:rsidRPr="000E57E3" w:rsidRDefault="000E57E3" w:rsidP="000E57E3">
            <w:pPr>
              <w:spacing w:line="280" w:lineRule="exact"/>
              <w:ind w:right="88"/>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Pr="000E57E3">
              <w:rPr>
                <w:rFonts w:ascii="宋体" w:eastAsia="宋体" w:hAnsi="宋体"/>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oMath>
          </w:p>
        </w:tc>
        <w:tc>
          <w:tcPr>
            <w:tcW w:w="4536" w:type="dxa"/>
          </w:tcPr>
          <w:p w14:paraId="701FA3EF" w14:textId="513D157B" w:rsidR="000E57E3" w:rsidRDefault="000E57E3" w:rsidP="000E57E3">
            <w:pPr>
              <w:spacing w:line="280" w:lineRule="exact"/>
              <w:ind w:right="5"/>
              <w:rPr>
                <w:rFonts w:ascii="宋体" w:eastAsia="宋体" w:hAnsi="宋体"/>
                <w:sz w:val="24"/>
                <w:szCs w:val="24"/>
              </w:rPr>
            </w:pPr>
            <w:r>
              <w:rPr>
                <w:rFonts w:ascii="宋体" w:eastAsia="宋体" w:hAnsi="宋体" w:hint="eastAsia"/>
                <w:sz w:val="24"/>
                <w:szCs w:val="24"/>
              </w:rPr>
              <w:t>疫情前企业的销项金额与税项金额之和</w:t>
            </w:r>
          </w:p>
        </w:tc>
      </w:tr>
      <w:tr w:rsidR="000E57E3" w14:paraId="5576CA72" w14:textId="77777777" w:rsidTr="00525CAC">
        <w:trPr>
          <w:trHeight w:val="528"/>
        </w:trPr>
        <w:tc>
          <w:tcPr>
            <w:tcW w:w="3842" w:type="dxa"/>
            <w:tcBorders>
              <w:bottom w:val="single" w:sz="12" w:space="0" w:color="000000" w:themeColor="text1"/>
            </w:tcBorders>
          </w:tcPr>
          <w:p w14:paraId="114596A3" w14:textId="67450405" w:rsidR="000E57E3" w:rsidRPr="000E57E3" w:rsidRDefault="00E904BF" w:rsidP="000E57E3">
            <w:pPr>
              <w:spacing w:line="280" w:lineRule="exact"/>
              <w:ind w:right="88"/>
              <w:rPr>
                <w:rFonts w:ascii="宋体" w:eastAsia="宋体" w:hAnsi="宋体"/>
                <w:sz w:val="24"/>
                <w:szCs w:val="24"/>
              </w:rPr>
            </w:pPr>
            <m:oMathPara>
              <m:oMath>
                <m:r>
                  <w:rPr>
                    <w:rFonts w:ascii="Cambria Math" w:eastAsia="宋体" w:hAnsi="Cambria Math"/>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m:oMathPara>
          </w:p>
        </w:tc>
        <w:tc>
          <w:tcPr>
            <w:tcW w:w="4536" w:type="dxa"/>
            <w:tcBorders>
              <w:bottom w:val="single" w:sz="12" w:space="0" w:color="000000" w:themeColor="text1"/>
            </w:tcBorders>
          </w:tcPr>
          <w:p w14:paraId="35B0AA01" w14:textId="4628F98E" w:rsidR="000E57E3" w:rsidRPr="00DF5E62" w:rsidRDefault="000E57E3" w:rsidP="000E57E3">
            <w:pPr>
              <w:spacing w:line="280" w:lineRule="exact"/>
              <w:ind w:right="5"/>
              <w:rPr>
                <w:rFonts w:ascii="宋体" w:eastAsia="宋体" w:hAnsi="宋体"/>
                <w:sz w:val="24"/>
                <w:szCs w:val="24"/>
              </w:rPr>
            </w:pPr>
            <w:r>
              <w:rPr>
                <w:rFonts w:ascii="宋体" w:eastAsia="宋体" w:hAnsi="宋体" w:hint="eastAsia"/>
                <w:sz w:val="24"/>
                <w:szCs w:val="24"/>
              </w:rPr>
              <w:t>疫情后企业的销项金额与税项金额之和</w:t>
            </w:r>
          </w:p>
        </w:tc>
      </w:tr>
    </w:tbl>
    <w:p w14:paraId="5A601DFF" w14:textId="0512FC28" w:rsidR="00EE59BD" w:rsidRPr="00E85307" w:rsidRDefault="00EE59BD" w:rsidP="00E85307">
      <w:pPr>
        <w:pStyle w:val="2"/>
        <w:ind w:left="2940" w:firstLine="420"/>
        <w:rPr>
          <w:rFonts w:ascii="黑体" w:eastAsia="黑体" w:hAnsi="黑体"/>
          <w:sz w:val="28"/>
          <w:szCs w:val="28"/>
        </w:rPr>
      </w:pPr>
      <w:r w:rsidRPr="00EE59BD">
        <w:rPr>
          <w:rFonts w:ascii="黑体" w:eastAsia="黑体" w:hAnsi="黑体"/>
          <w:sz w:val="28"/>
          <w:szCs w:val="28"/>
        </w:rPr>
        <w:t>四、问题分析</w:t>
      </w:r>
    </w:p>
    <w:p w14:paraId="1F3D9B45" w14:textId="6DD488F0" w:rsidR="00EE59BD" w:rsidRPr="00EE59BD" w:rsidRDefault="00EE59BD" w:rsidP="00EE59BD">
      <w:pPr>
        <w:pStyle w:val="3"/>
        <w:rPr>
          <w:rFonts w:ascii="黑体" w:eastAsia="黑体" w:hAnsi="黑体"/>
          <w:sz w:val="28"/>
          <w:szCs w:val="28"/>
        </w:rPr>
      </w:pPr>
      <w:r>
        <w:rPr>
          <w:rFonts w:ascii="黑体" w:eastAsia="黑体" w:hAnsi="黑体" w:hint="eastAsia"/>
          <w:sz w:val="28"/>
          <w:szCs w:val="28"/>
        </w:rPr>
        <w:t>4.1</w:t>
      </w:r>
      <w:r w:rsidRPr="00EE59BD">
        <w:rPr>
          <w:rFonts w:ascii="黑体" w:eastAsia="黑体" w:hAnsi="黑体" w:hint="eastAsia"/>
          <w:sz w:val="28"/>
          <w:szCs w:val="28"/>
        </w:rPr>
        <w:t>针对问题一</w:t>
      </w:r>
    </w:p>
    <w:p w14:paraId="7F6F9DEF" w14:textId="074BE622" w:rsidR="003E7116" w:rsidRDefault="003E7116" w:rsidP="00947546">
      <w:pPr>
        <w:spacing w:line="360" w:lineRule="auto"/>
        <w:ind w:firstLineChars="200" w:firstLine="480"/>
        <w:rPr>
          <w:rFonts w:ascii="宋体" w:eastAsia="宋体" w:hAnsi="宋体"/>
          <w:sz w:val="24"/>
          <w:szCs w:val="24"/>
        </w:rPr>
      </w:pPr>
      <w:r>
        <w:rPr>
          <w:rFonts w:ascii="宋体" w:eastAsia="宋体" w:hAnsi="宋体" w:hint="eastAsia"/>
          <w:sz w:val="24"/>
          <w:szCs w:val="24"/>
        </w:rPr>
        <w:t>针对问题一，我们首先根据数据集进行量化分析，利用Python对附件一进行了数据处理，我们计算出附件一中123家企业各自的进项金额总额、销项金额</w:t>
      </w:r>
      <w:r>
        <w:rPr>
          <w:rFonts w:ascii="宋体" w:eastAsia="宋体" w:hAnsi="宋体" w:hint="eastAsia"/>
          <w:sz w:val="24"/>
          <w:szCs w:val="24"/>
        </w:rPr>
        <w:lastRenderedPageBreak/>
        <w:t>总额、进项总税额、销项总税额，在上述数据的基础上，计算得到了123家企业各自的月均进项金额、月均进项税额、月均销项税额、月均销项金额。</w:t>
      </w:r>
    </w:p>
    <w:p w14:paraId="780ADE98" w14:textId="77777777" w:rsidR="003E7116" w:rsidRDefault="003E7116" w:rsidP="00947546">
      <w:pPr>
        <w:spacing w:line="360" w:lineRule="auto"/>
        <w:ind w:firstLineChars="200" w:firstLine="480"/>
        <w:rPr>
          <w:rFonts w:ascii="宋体" w:eastAsia="宋体" w:hAnsi="宋体"/>
          <w:sz w:val="24"/>
          <w:szCs w:val="24"/>
        </w:rPr>
      </w:pPr>
      <w:r w:rsidRPr="003E7116">
        <w:rPr>
          <w:rFonts w:ascii="宋体" w:eastAsia="宋体" w:hAnsi="宋体" w:hint="eastAsia"/>
          <w:sz w:val="24"/>
          <w:szCs w:val="24"/>
        </w:rPr>
        <w:t>我们利用M</w:t>
      </w:r>
      <w:r w:rsidRPr="003E7116">
        <w:rPr>
          <w:rFonts w:ascii="宋体" w:eastAsia="宋体" w:hAnsi="宋体"/>
          <w:sz w:val="24"/>
          <w:szCs w:val="24"/>
        </w:rPr>
        <w:t>ATLAB</w:t>
      </w:r>
      <w:r w:rsidRPr="003E7116">
        <w:rPr>
          <w:rFonts w:ascii="宋体" w:eastAsia="宋体" w:hAnsi="宋体" w:hint="eastAsia"/>
          <w:sz w:val="24"/>
          <w:szCs w:val="24"/>
        </w:rPr>
        <w:t>工具箱里中的Neural</w:t>
      </w:r>
      <w:r w:rsidRPr="003E7116">
        <w:rPr>
          <w:rFonts w:ascii="宋体" w:eastAsia="宋体" w:hAnsi="宋体"/>
          <w:sz w:val="24"/>
          <w:szCs w:val="24"/>
        </w:rPr>
        <w:t xml:space="preserve"> Net Fitting</w:t>
      </w:r>
      <w:r w:rsidRPr="003E7116">
        <w:rPr>
          <w:rFonts w:ascii="宋体" w:eastAsia="宋体" w:hAnsi="宋体" w:hint="eastAsia"/>
          <w:sz w:val="24"/>
          <w:szCs w:val="24"/>
        </w:rPr>
        <w:t>工具箱，将月均进项金额、月均进项税额、月均销项金额、月均销项税额、信用评级作为神经网络的输入数据，历史违约数据作为输出数据，使用10个隐藏层，训练数据、验证数据、测试数据按照70%、15%、15%的比例分配，选择Levenberg-Marquardt算法进行数据训练、预测，并观察神经网络的Regression拟合图来判断神经网络的训练情况。得到其拟合值为R</w:t>
      </w:r>
      <w:r w:rsidRPr="003E7116">
        <w:rPr>
          <w:rFonts w:ascii="宋体" w:eastAsia="宋体" w:hAnsi="宋体"/>
          <w:sz w:val="24"/>
          <w:szCs w:val="24"/>
        </w:rPr>
        <w:t>=</w:t>
      </w:r>
      <w:r w:rsidRPr="003E7116">
        <w:rPr>
          <w:rFonts w:ascii="宋体" w:eastAsia="宋体" w:hAnsi="宋体" w:hint="eastAsia"/>
          <w:sz w:val="24"/>
          <w:szCs w:val="24"/>
        </w:rPr>
        <w:t>0.90528，由于R越</w:t>
      </w:r>
      <w:r>
        <w:rPr>
          <w:rFonts w:ascii="宋体" w:eastAsia="宋体" w:hAnsi="宋体" w:hint="eastAsia"/>
          <w:sz w:val="24"/>
          <w:szCs w:val="24"/>
        </w:rPr>
        <w:t>接近于1，说明拟合效果越优，因此由R可以得到神经网络训练的结果较好。我们根据企业信用评级体系规定，将A量化为100分，B量化为80分，C量化为60分，D量化为40分。结合企业以往的是否违约情况、规模、信用评级数据进而确定企业未来违约的风险概率P。P越接近于1，说明企业违约的风险越大。我们建立改进后的R</w:t>
      </w:r>
      <w:r>
        <w:rPr>
          <w:rFonts w:ascii="宋体" w:eastAsia="宋体" w:hAnsi="宋体"/>
          <w:sz w:val="24"/>
          <w:szCs w:val="24"/>
        </w:rPr>
        <w:t>AROC</w:t>
      </w:r>
      <w:r>
        <w:rPr>
          <w:rFonts w:ascii="宋体" w:eastAsia="宋体" w:hAnsi="宋体" w:hint="eastAsia"/>
          <w:sz w:val="24"/>
          <w:szCs w:val="24"/>
        </w:rPr>
        <w:t>模型，确定银行收益</w:t>
      </w:r>
      <m:oMath>
        <m:r>
          <w:rPr>
            <w:rFonts w:ascii="Cambria Math" w:eastAsia="宋体" w:hAnsi="Cambria Math"/>
            <w:sz w:val="24"/>
            <w:szCs w:val="24"/>
          </w:rPr>
          <m:t>ω</m:t>
        </m:r>
      </m:oMath>
      <w:r>
        <w:rPr>
          <w:rFonts w:ascii="宋体" w:eastAsia="宋体" w:hAnsi="宋体" w:hint="eastAsia"/>
          <w:sz w:val="24"/>
          <w:szCs w:val="24"/>
        </w:rPr>
        <w:t>=借贷收益（</w:t>
      </w:r>
      <m:oMath>
        <m:r>
          <w:rPr>
            <w:rFonts w:ascii="Cambria Math" w:eastAsia="宋体" w:hAnsi="Cambria Math"/>
            <w:sz w:val="24"/>
            <w:szCs w:val="24"/>
          </w:rPr>
          <m:t>α</m:t>
        </m:r>
      </m:oMath>
      <w:r>
        <w:rPr>
          <w:rFonts w:ascii="宋体" w:eastAsia="宋体" w:hAnsi="宋体" w:hint="eastAsia"/>
          <w:sz w:val="24"/>
          <w:szCs w:val="24"/>
        </w:rPr>
        <w:t>）-资金成本（E）-运营成本（U）-预期损失（</w:t>
      </w:r>
      <m:oMath>
        <m:r>
          <w:rPr>
            <w:rFonts w:ascii="Cambria Math" w:eastAsia="宋体" w:hAnsi="Cambria Math"/>
            <w:sz w:val="24"/>
            <w:szCs w:val="24"/>
          </w:rPr>
          <m:t>γ</m:t>
        </m:r>
      </m:oMath>
      <w:r>
        <w:rPr>
          <w:rFonts w:ascii="宋体" w:eastAsia="宋体" w:hAnsi="宋体" w:hint="eastAsia"/>
          <w:sz w:val="24"/>
          <w:szCs w:val="24"/>
        </w:rPr>
        <w:t>），贷款收益</w:t>
      </w:r>
      <m:oMath>
        <m:r>
          <w:rPr>
            <w:rFonts w:ascii="Cambria Math" w:eastAsia="宋体" w:hAnsi="Cambria Math"/>
            <w:sz w:val="24"/>
            <w:szCs w:val="24"/>
          </w:rPr>
          <m:t>α</m:t>
        </m:r>
      </m:oMath>
      <w:r>
        <w:rPr>
          <w:rFonts w:ascii="宋体" w:eastAsia="宋体" w:hAnsi="宋体" w:hint="eastAsia"/>
          <w:sz w:val="24"/>
          <w:szCs w:val="24"/>
        </w:rPr>
        <w:t>=借贷金额（</w:t>
      </w:r>
      <m:oMath>
        <m:r>
          <w:rPr>
            <w:rFonts w:ascii="Cambria Math" w:eastAsia="宋体" w:hAnsi="Cambria Math"/>
            <w:sz w:val="24"/>
            <w:szCs w:val="24"/>
          </w:rPr>
          <m:t>δ</m:t>
        </m:r>
      </m:oMath>
      <w:r>
        <w:rPr>
          <w:rFonts w:ascii="宋体" w:eastAsia="宋体" w:hAnsi="宋体" w:hint="eastAsia"/>
          <w:sz w:val="24"/>
          <w:szCs w:val="24"/>
        </w:rPr>
        <w:t>）</w:t>
      </w:r>
      <m:oMath>
        <m:r>
          <w:rPr>
            <w:rFonts w:ascii="Cambria Math" w:eastAsia="宋体" w:hAnsi="Cambria Math"/>
            <w:sz w:val="24"/>
            <w:szCs w:val="24"/>
          </w:rPr>
          <m:t>×</m:t>
        </m:r>
      </m:oMath>
      <w:r>
        <w:rPr>
          <w:rFonts w:ascii="宋体" w:eastAsia="宋体" w:hAnsi="宋体" w:hint="eastAsia"/>
          <w:sz w:val="24"/>
          <w:szCs w:val="24"/>
        </w:rPr>
        <w:t>利率（</w:t>
      </w:r>
      <m:oMath>
        <m:r>
          <w:rPr>
            <w:rFonts w:ascii="Cambria Math" w:eastAsia="宋体" w:hAnsi="Cambria Math"/>
            <w:sz w:val="24"/>
            <w:szCs w:val="24"/>
          </w:rPr>
          <m:t>θ</m:t>
        </m:r>
      </m:oMath>
      <w:r>
        <w:rPr>
          <w:rFonts w:ascii="宋体" w:eastAsia="宋体" w:hAnsi="宋体" w:hint="eastAsia"/>
          <w:sz w:val="24"/>
          <w:szCs w:val="24"/>
        </w:rPr>
        <w:t>）；预期损失（</w:t>
      </w:r>
      <m:oMath>
        <m:r>
          <w:rPr>
            <w:rFonts w:ascii="Cambria Math" w:eastAsia="宋体" w:hAnsi="Cambria Math"/>
            <w:sz w:val="24"/>
            <w:szCs w:val="24"/>
          </w:rPr>
          <m:t>γ</m:t>
        </m:r>
      </m:oMath>
      <w:r>
        <w:rPr>
          <w:rFonts w:ascii="宋体" w:eastAsia="宋体" w:hAnsi="宋体" w:hint="eastAsia"/>
          <w:sz w:val="24"/>
          <w:szCs w:val="24"/>
        </w:rPr>
        <w:t>）=违约概率（P）</w:t>
      </w:r>
      <m:oMath>
        <m:r>
          <w:rPr>
            <w:rFonts w:ascii="Cambria Math" w:eastAsia="宋体" w:hAnsi="Cambria Math"/>
            <w:sz w:val="24"/>
            <w:szCs w:val="24"/>
          </w:rPr>
          <m:t>×</m:t>
        </m:r>
      </m:oMath>
      <w:r>
        <w:rPr>
          <w:rFonts w:ascii="宋体" w:eastAsia="宋体" w:hAnsi="宋体" w:hint="eastAsia"/>
          <w:sz w:val="24"/>
          <w:szCs w:val="24"/>
        </w:rPr>
        <w:t>借贷金额（</w:t>
      </w:r>
      <m:oMath>
        <m:r>
          <w:rPr>
            <w:rFonts w:ascii="Cambria Math" w:eastAsia="宋体" w:hAnsi="Cambria Math"/>
            <w:sz w:val="24"/>
            <w:szCs w:val="24"/>
          </w:rPr>
          <m:t>δ</m:t>
        </m:r>
      </m:oMath>
      <w:r>
        <w:rPr>
          <w:rFonts w:ascii="宋体" w:eastAsia="宋体" w:hAnsi="宋体" w:hint="eastAsia"/>
          <w:sz w:val="24"/>
          <w:szCs w:val="24"/>
        </w:rPr>
        <w:t>）；运营成本（E）=资金内部转移价格（</w:t>
      </w:r>
      <m:oMath>
        <m:r>
          <w:rPr>
            <w:rFonts w:ascii="Cambria Math" w:eastAsia="宋体" w:hAnsi="Cambria Math"/>
            <w:sz w:val="24"/>
            <w:szCs w:val="24"/>
          </w:rPr>
          <m:t>ϵ</m:t>
        </m:r>
      </m:oMath>
      <w:r>
        <w:rPr>
          <w:rFonts w:ascii="宋体" w:eastAsia="宋体" w:hAnsi="宋体" w:hint="eastAsia"/>
          <w:sz w:val="24"/>
          <w:szCs w:val="24"/>
        </w:rPr>
        <w:t>）</w:t>
      </w:r>
      <m:oMath>
        <m:r>
          <w:rPr>
            <w:rFonts w:ascii="Cambria Math" w:eastAsia="宋体" w:hAnsi="Cambria Math"/>
            <w:sz w:val="24"/>
            <w:szCs w:val="24"/>
          </w:rPr>
          <m:t>×</m:t>
        </m:r>
      </m:oMath>
      <w:r>
        <w:rPr>
          <w:rFonts w:ascii="宋体" w:eastAsia="宋体" w:hAnsi="宋体" w:hint="eastAsia"/>
          <w:sz w:val="24"/>
          <w:szCs w:val="24"/>
        </w:rPr>
        <w:t>借贷金额（</w:t>
      </w:r>
      <m:oMath>
        <m:r>
          <w:rPr>
            <w:rFonts w:ascii="Cambria Math" w:eastAsia="宋体" w:hAnsi="Cambria Math"/>
            <w:sz w:val="24"/>
            <w:szCs w:val="24"/>
          </w:rPr>
          <m:t>δ</m:t>
        </m:r>
      </m:oMath>
      <w:r>
        <w:rPr>
          <w:rFonts w:ascii="宋体" w:eastAsia="宋体" w:hAnsi="宋体" w:hint="eastAsia"/>
          <w:sz w:val="24"/>
          <w:szCs w:val="24"/>
        </w:rPr>
        <w:t>）。通过企业未来违约的风险概率P和银行收益</w:t>
      </w:r>
      <m:oMath>
        <m:r>
          <w:rPr>
            <w:rFonts w:ascii="Cambria Math" w:eastAsia="宋体" w:hAnsi="Cambria Math"/>
            <w:sz w:val="24"/>
            <w:szCs w:val="24"/>
          </w:rPr>
          <m:t>ω</m:t>
        </m:r>
      </m:oMath>
      <w:r>
        <w:rPr>
          <w:rFonts w:ascii="宋体" w:eastAsia="宋体" w:hAnsi="宋体" w:hint="eastAsia"/>
          <w:sz w:val="24"/>
          <w:szCs w:val="24"/>
        </w:rPr>
        <w:t>两方面情况确定银行的信贷策略。</w:t>
      </w:r>
    </w:p>
    <w:p w14:paraId="3B2332E6" w14:textId="1FB8EE80" w:rsidR="00EE59BD" w:rsidRDefault="00EE59BD" w:rsidP="00EE59BD">
      <w:pPr>
        <w:pStyle w:val="3"/>
        <w:rPr>
          <w:rFonts w:ascii="黑体" w:eastAsia="黑体" w:hAnsi="黑体"/>
          <w:sz w:val="28"/>
          <w:szCs w:val="28"/>
        </w:rPr>
      </w:pPr>
      <w:r>
        <w:rPr>
          <w:rFonts w:ascii="黑体" w:eastAsia="黑体" w:hAnsi="黑体" w:hint="eastAsia"/>
          <w:sz w:val="28"/>
          <w:szCs w:val="28"/>
        </w:rPr>
        <w:t>4.2</w:t>
      </w:r>
      <w:r w:rsidRPr="00EE59BD">
        <w:rPr>
          <w:rFonts w:ascii="黑体" w:eastAsia="黑体" w:hAnsi="黑体" w:hint="eastAsia"/>
          <w:sz w:val="28"/>
          <w:szCs w:val="28"/>
        </w:rPr>
        <w:t>针对问题二</w:t>
      </w:r>
    </w:p>
    <w:p w14:paraId="6A4083AA" w14:textId="06E8C143" w:rsidR="003E7116" w:rsidRDefault="003E7116" w:rsidP="00947546">
      <w:pPr>
        <w:spacing w:line="360" w:lineRule="auto"/>
        <w:ind w:firstLineChars="200" w:firstLine="480"/>
        <w:rPr>
          <w:rFonts w:ascii="宋体" w:eastAsia="宋体" w:hAnsi="宋体"/>
          <w:sz w:val="24"/>
          <w:szCs w:val="24"/>
        </w:rPr>
      </w:pPr>
      <w:r>
        <w:rPr>
          <w:rFonts w:ascii="宋体" w:eastAsia="宋体" w:hAnsi="宋体" w:hint="eastAsia"/>
          <w:sz w:val="24"/>
          <w:szCs w:val="24"/>
        </w:rPr>
        <w:t>首先对附件二中的数据处理，计算得到302家企业的月均进项金额、月均进项税额、月均销项税额、月均销项金额。再利用问题一中的数据使用神经网络得出4组月均数据与信用评级的关系，再将附件二的4组月均数据作为此神经网络模型的输入，得到各个企业的信誉评级，并生成302家企业的信誉评级统计图。之后再通过将302家企业的月均进项金额、月均进项税额、月均销项税额、月均销项金额以及信誉评级数据作为问题一已训练完成的神经网络的输入，其输出即为302家企业未来违约的风险概率P。</w:t>
      </w:r>
    </w:p>
    <w:p w14:paraId="4807F9F5" w14:textId="64A09AFE" w:rsidR="003E7116" w:rsidRDefault="003E7116" w:rsidP="00947546">
      <w:pPr>
        <w:spacing w:line="360" w:lineRule="auto"/>
        <w:ind w:firstLineChars="200" w:firstLine="480"/>
        <w:rPr>
          <w:rFonts w:ascii="宋体" w:eastAsia="宋体" w:hAnsi="宋体"/>
          <w:sz w:val="24"/>
          <w:szCs w:val="24"/>
        </w:rPr>
      </w:pPr>
      <w:r>
        <w:rPr>
          <w:rFonts w:ascii="宋体" w:eastAsia="宋体" w:hAnsi="宋体" w:hint="eastAsia"/>
          <w:sz w:val="24"/>
          <w:szCs w:val="24"/>
        </w:rPr>
        <w:t>对各个企业分配贷款金额，首先依据企业销项规模占比分配，但由于问题中规定，企业最大贷款额度为100万元，对于借贷金额高于100万元的企业，将多出的部分分配到信誉评级高的企业，编程得到重新分配的企业借贷额度表4。利用问题一中的拉格朗日插值法，得到银行年度信贷为1亿时，企业贷款年利率、</w:t>
      </w:r>
      <w:r>
        <w:rPr>
          <w:rFonts w:ascii="宋体" w:eastAsia="宋体" w:hAnsi="宋体" w:hint="eastAsia"/>
          <w:sz w:val="24"/>
          <w:szCs w:val="24"/>
        </w:rPr>
        <w:lastRenderedPageBreak/>
        <w:t>净利润、信誉评级、借贷期限表。银行通过该表，可以制定针对每个企业不同的年利率、接待期限等，以实现银行利润的最大化。</w:t>
      </w:r>
    </w:p>
    <w:p w14:paraId="5D7B3795" w14:textId="750D06BD" w:rsidR="00EE59BD" w:rsidRPr="00EE59BD" w:rsidRDefault="00EE59BD" w:rsidP="003E7116">
      <w:pPr>
        <w:spacing w:line="360" w:lineRule="auto"/>
        <w:rPr>
          <w:rFonts w:ascii="黑体" w:eastAsia="黑体" w:hAnsi="黑体"/>
          <w:sz w:val="28"/>
          <w:szCs w:val="28"/>
        </w:rPr>
      </w:pPr>
      <w:r>
        <w:rPr>
          <w:rFonts w:ascii="黑体" w:eastAsia="黑体" w:hAnsi="黑体" w:hint="eastAsia"/>
          <w:sz w:val="28"/>
          <w:szCs w:val="28"/>
        </w:rPr>
        <w:t>4.3</w:t>
      </w:r>
      <w:r w:rsidRPr="00EE59BD">
        <w:rPr>
          <w:rFonts w:ascii="黑体" w:eastAsia="黑体" w:hAnsi="黑体" w:hint="eastAsia"/>
          <w:sz w:val="28"/>
          <w:szCs w:val="28"/>
        </w:rPr>
        <w:t>针对问题三</w:t>
      </w:r>
    </w:p>
    <w:p w14:paraId="2C6658A2" w14:textId="3E7DE943" w:rsidR="009C3AC0" w:rsidRDefault="009C3AC0" w:rsidP="00590413">
      <w:pPr>
        <w:spacing w:line="360" w:lineRule="auto"/>
        <w:ind w:firstLineChars="200" w:firstLine="480"/>
        <w:rPr>
          <w:rFonts w:ascii="宋体" w:eastAsia="宋体" w:hAnsi="宋体"/>
          <w:sz w:val="24"/>
          <w:szCs w:val="24"/>
        </w:rPr>
      </w:pPr>
      <w:r>
        <w:rPr>
          <w:rFonts w:ascii="宋体" w:eastAsia="宋体" w:hAnsi="宋体" w:hint="eastAsia"/>
          <w:sz w:val="24"/>
          <w:szCs w:val="24"/>
        </w:rPr>
        <w:t>考虑到突发因素的影响，我们在第二问的基础上对第二问的模型中的企业违约风险概率、企业规模进行修正，对附件二中的所有企业根据企业类型分为六大类：科技、医药、个体经营、商贸、销售、服务行业。假如发生了公共卫生安全（如新冠病毒疫情</w:t>
      </w:r>
      <w:r>
        <w:rPr>
          <w:rFonts w:ascii="宋体" w:eastAsia="宋体" w:hAnsi="宋体"/>
          <w:sz w:val="24"/>
          <w:szCs w:val="24"/>
        </w:rPr>
        <w:t>）</w:t>
      </w:r>
      <w:r>
        <w:rPr>
          <w:rFonts w:ascii="宋体" w:eastAsia="宋体" w:hAnsi="宋体" w:hint="eastAsia"/>
          <w:sz w:val="24"/>
          <w:szCs w:val="24"/>
        </w:rPr>
        <w:t>，新冠疫情给不同企业带来的影响程度不同，其中对科技类企业影响相对较小，对个体经营企业、商贸企业、销售企业、服务企业和医药类企业的影响相对较大。在新冠病毒疫情的影响下，医药类企业得到了一定程度的发展，销项金额和销项税额也相应提高。个体经营企业、商贸企业、销售企业和服务类型企业</w:t>
      </w:r>
      <w:r w:rsidR="004D482F">
        <w:rPr>
          <w:rFonts w:ascii="宋体" w:eastAsia="宋体" w:hAnsi="宋体" w:hint="eastAsia"/>
          <w:sz w:val="24"/>
          <w:szCs w:val="24"/>
        </w:rPr>
        <w:t>则发展相应缓慢</w:t>
      </w:r>
      <w:r>
        <w:rPr>
          <w:rFonts w:ascii="宋体" w:eastAsia="宋体" w:hAnsi="宋体" w:hint="eastAsia"/>
          <w:sz w:val="24"/>
          <w:szCs w:val="24"/>
        </w:rPr>
        <w:t>。针对新冠病毒疫情对不同企业的影响程度有所不同，我们规定了A、B、C三种衡量新冠病毒疫情对企业影响程度的标准。受新冠疫情影响大设定为A级，受新冠疫情影响相对较小设定为C级。新冠病毒疫情对个体经营与服务企业影响属于A级，对销售企业的影响属于B级，对贸易企业的影响属于C级。</w:t>
      </w:r>
    </w:p>
    <w:p w14:paraId="6D62FE03" w14:textId="69214BF7" w:rsidR="009C3AC0" w:rsidRDefault="009C3AC0" w:rsidP="004D482F">
      <w:pPr>
        <w:spacing w:line="360" w:lineRule="auto"/>
        <w:ind w:firstLineChars="200" w:firstLine="480"/>
        <w:rPr>
          <w:rFonts w:ascii="宋体" w:eastAsia="宋体" w:hAnsi="宋体"/>
          <w:sz w:val="24"/>
          <w:szCs w:val="24"/>
        </w:rPr>
      </w:pPr>
      <w:r>
        <w:rPr>
          <w:rFonts w:ascii="宋体" w:eastAsia="宋体" w:hAnsi="宋体" w:hint="eastAsia"/>
          <w:color w:val="000000" w:themeColor="text1"/>
          <w:sz w:val="24"/>
          <w:szCs w:val="24"/>
        </w:rPr>
        <w:t>由于新冠病毒对我国银行信贷业务的影响，</w:t>
      </w:r>
      <w:r w:rsidRPr="006F5977">
        <w:rPr>
          <w:rFonts w:ascii="宋体" w:eastAsia="宋体" w:hAnsi="宋体"/>
          <w:sz w:val="24"/>
          <w:szCs w:val="24"/>
        </w:rPr>
        <w:t>国内很多企业未</w:t>
      </w:r>
      <w:r>
        <w:rPr>
          <w:rFonts w:ascii="宋体" w:eastAsia="宋体" w:hAnsi="宋体" w:hint="eastAsia"/>
          <w:sz w:val="24"/>
          <w:szCs w:val="24"/>
        </w:rPr>
        <w:t>能</w:t>
      </w:r>
      <w:r w:rsidRPr="006F5977">
        <w:rPr>
          <w:rFonts w:ascii="宋体" w:eastAsia="宋体" w:hAnsi="宋体"/>
          <w:sz w:val="24"/>
          <w:szCs w:val="24"/>
        </w:rPr>
        <w:t>恢复正常经营，</w:t>
      </w:r>
      <w:r>
        <w:rPr>
          <w:rFonts w:ascii="宋体" w:eastAsia="宋体" w:hAnsi="宋体" w:hint="eastAsia"/>
          <w:sz w:val="24"/>
          <w:szCs w:val="24"/>
        </w:rPr>
        <w:t>这</w:t>
      </w:r>
      <w:r w:rsidRPr="006F5977">
        <w:rPr>
          <w:rFonts w:ascii="宋体" w:eastAsia="宋体" w:hAnsi="宋体"/>
          <w:sz w:val="24"/>
          <w:szCs w:val="24"/>
        </w:rPr>
        <w:t>可能导致</w:t>
      </w:r>
      <w:r>
        <w:rPr>
          <w:rFonts w:ascii="宋体" w:eastAsia="宋体" w:hAnsi="宋体" w:hint="eastAsia"/>
          <w:sz w:val="24"/>
          <w:szCs w:val="24"/>
        </w:rPr>
        <w:t>企业</w:t>
      </w:r>
      <w:r w:rsidRPr="006F5977">
        <w:rPr>
          <w:rFonts w:ascii="宋体" w:eastAsia="宋体" w:hAnsi="宋体"/>
          <w:sz w:val="24"/>
          <w:szCs w:val="24"/>
        </w:rPr>
        <w:t>无法按时偿还银行贷款，造成借款合同违约</w:t>
      </w:r>
      <w:r>
        <w:rPr>
          <w:rFonts w:ascii="宋体" w:eastAsia="宋体" w:hAnsi="宋体" w:hint="eastAsia"/>
          <w:sz w:val="24"/>
          <w:szCs w:val="24"/>
        </w:rPr>
        <w:t>、企业进销项金额下降</w:t>
      </w:r>
      <w:r w:rsidRPr="006F5977">
        <w:rPr>
          <w:rFonts w:ascii="宋体" w:eastAsia="宋体" w:hAnsi="宋体"/>
          <w:sz w:val="24"/>
          <w:szCs w:val="24"/>
        </w:rPr>
        <w:t>等问题，进而引发银行贷款出现逾期</w:t>
      </w:r>
      <w:r>
        <w:rPr>
          <w:rFonts w:ascii="宋体" w:eastAsia="宋体" w:hAnsi="宋体" w:hint="eastAsia"/>
          <w:sz w:val="24"/>
          <w:szCs w:val="24"/>
        </w:rPr>
        <w:t>，企业盈利状况变差或亏损</w:t>
      </w:r>
      <w:r w:rsidRPr="006F5977">
        <w:rPr>
          <w:rFonts w:ascii="宋体" w:eastAsia="宋体" w:hAnsi="宋体"/>
          <w:sz w:val="24"/>
          <w:szCs w:val="24"/>
        </w:rPr>
        <w:t>。银保监会信息数据显示：受疫情影响，</w:t>
      </w:r>
      <w:r>
        <w:rPr>
          <w:rFonts w:ascii="宋体" w:eastAsia="宋体" w:hAnsi="宋体" w:hint="eastAsia"/>
          <w:sz w:val="24"/>
          <w:szCs w:val="24"/>
        </w:rPr>
        <w:t>针对受A级、B级、C级影响的企业，违约率分别</w:t>
      </w:r>
      <w:r w:rsidRPr="006F5977">
        <w:rPr>
          <w:rFonts w:ascii="宋体" w:eastAsia="宋体" w:hAnsi="宋体"/>
          <w:sz w:val="24"/>
          <w:szCs w:val="24"/>
        </w:rPr>
        <w:t>会出现</w:t>
      </w:r>
      <w:r>
        <w:rPr>
          <w:rFonts w:ascii="宋体" w:eastAsia="宋体" w:hAnsi="宋体" w:hint="eastAsia"/>
          <w:sz w:val="24"/>
          <w:szCs w:val="24"/>
        </w:rPr>
        <w:t>500%、260%、130%的</w:t>
      </w:r>
      <w:r w:rsidRPr="006F5977">
        <w:rPr>
          <w:rFonts w:ascii="宋体" w:eastAsia="宋体" w:hAnsi="宋体"/>
          <w:sz w:val="24"/>
          <w:szCs w:val="24"/>
        </w:rPr>
        <w:t>上升</w:t>
      </w:r>
      <w:r>
        <w:rPr>
          <w:rFonts w:ascii="宋体" w:eastAsia="宋体" w:hAnsi="宋体" w:hint="eastAsia"/>
          <w:sz w:val="24"/>
          <w:szCs w:val="24"/>
        </w:rPr>
        <w:t>，销项金额和销项税额分别会出现25</w:t>
      </w:r>
      <w:r>
        <w:rPr>
          <w:rFonts w:ascii="宋体" w:eastAsia="宋体" w:hAnsi="宋体"/>
          <w:sz w:val="24"/>
          <w:szCs w:val="24"/>
        </w:rPr>
        <w:t>.6%</w:t>
      </w:r>
      <w:r>
        <w:rPr>
          <w:rFonts w:ascii="宋体" w:eastAsia="宋体" w:hAnsi="宋体" w:hint="eastAsia"/>
          <w:sz w:val="24"/>
          <w:szCs w:val="24"/>
        </w:rPr>
        <w:t>、</w:t>
      </w:r>
      <w:r>
        <w:rPr>
          <w:rFonts w:ascii="宋体" w:eastAsia="宋体" w:hAnsi="宋体"/>
          <w:sz w:val="24"/>
          <w:szCs w:val="24"/>
        </w:rPr>
        <w:t>12.8%</w:t>
      </w:r>
      <w:r>
        <w:rPr>
          <w:rFonts w:ascii="宋体" w:eastAsia="宋体" w:hAnsi="宋体" w:hint="eastAsia"/>
          <w:sz w:val="24"/>
          <w:szCs w:val="24"/>
        </w:rPr>
        <w:t>和6.4</w:t>
      </w:r>
      <w:r>
        <w:rPr>
          <w:rFonts w:ascii="宋体" w:eastAsia="宋体" w:hAnsi="宋体"/>
          <w:sz w:val="24"/>
          <w:szCs w:val="24"/>
        </w:rPr>
        <w:t>%</w:t>
      </w:r>
      <w:r>
        <w:rPr>
          <w:rFonts w:ascii="宋体" w:eastAsia="宋体" w:hAnsi="宋体" w:hint="eastAsia"/>
          <w:sz w:val="24"/>
          <w:szCs w:val="24"/>
        </w:rPr>
        <w:t>的下降。针对科技型企业，违约率、销项金额和销项税额</w:t>
      </w:r>
      <w:r w:rsidR="004D482F">
        <w:rPr>
          <w:rFonts w:ascii="宋体" w:eastAsia="宋体" w:hAnsi="宋体" w:hint="eastAsia"/>
          <w:sz w:val="24"/>
          <w:szCs w:val="24"/>
        </w:rPr>
        <w:t>可</w:t>
      </w:r>
      <w:r>
        <w:rPr>
          <w:rFonts w:ascii="宋体" w:eastAsia="宋体" w:hAnsi="宋体" w:hint="eastAsia"/>
          <w:sz w:val="24"/>
          <w:szCs w:val="24"/>
        </w:rPr>
        <w:t>近似认为不变。针对医药类企业，违约率将下降30%，销项金额和销项税额会上升30%。</w:t>
      </w:r>
    </w:p>
    <w:p w14:paraId="5C1A33FF" w14:textId="2A4ACAEF" w:rsidR="00EE59BD" w:rsidRPr="003E7116" w:rsidRDefault="009C3AC0" w:rsidP="003E7116">
      <w:pPr>
        <w:spacing w:line="360" w:lineRule="auto"/>
        <w:ind w:firstLineChars="200" w:firstLine="480"/>
        <w:rPr>
          <w:rFonts w:ascii="宋体" w:eastAsia="宋体" w:hAnsi="宋体"/>
          <w:sz w:val="24"/>
          <w:szCs w:val="24"/>
        </w:rPr>
      </w:pPr>
      <w:r>
        <w:rPr>
          <w:rFonts w:ascii="宋体" w:eastAsia="宋体" w:hAnsi="宋体" w:hint="eastAsia"/>
          <w:sz w:val="24"/>
          <w:szCs w:val="24"/>
        </w:rPr>
        <w:t>针对任意一个企业，通过企业的分类，我们可以确定该企业的类型。利用已知数据，</w:t>
      </w:r>
      <w:r w:rsidR="004D482F">
        <w:rPr>
          <w:rFonts w:ascii="宋体" w:eastAsia="宋体" w:hAnsi="宋体" w:hint="eastAsia"/>
          <w:sz w:val="24"/>
          <w:szCs w:val="24"/>
        </w:rPr>
        <w:t>得到</w:t>
      </w:r>
      <w:r>
        <w:rPr>
          <w:rFonts w:ascii="宋体" w:eastAsia="宋体" w:hAnsi="宋体" w:hint="eastAsia"/>
          <w:sz w:val="24"/>
          <w:szCs w:val="24"/>
        </w:rPr>
        <w:t>新冠疫情影响下A、B、C</w:t>
      </w:r>
      <w:r w:rsidR="004D482F">
        <w:rPr>
          <w:rFonts w:ascii="宋体" w:eastAsia="宋体" w:hAnsi="宋体" w:hint="eastAsia"/>
          <w:sz w:val="24"/>
          <w:szCs w:val="24"/>
        </w:rPr>
        <w:t>、</w:t>
      </w:r>
      <w:r>
        <w:rPr>
          <w:rFonts w:ascii="宋体" w:eastAsia="宋体" w:hAnsi="宋体" w:hint="eastAsia"/>
          <w:sz w:val="24"/>
          <w:szCs w:val="24"/>
        </w:rPr>
        <w:t>医药类企业的违约率、企业规模动态变化百分比，企业疫情后的违约率（</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2</m:t>
            </m:r>
          </m:sub>
        </m:sSub>
      </m:oMath>
      <w:r>
        <w:rPr>
          <w:rFonts w:ascii="宋体" w:eastAsia="宋体" w:hAnsi="宋体" w:hint="eastAsia"/>
          <w:sz w:val="24"/>
          <w:szCs w:val="24"/>
        </w:rPr>
        <w:t>）=疫情前的违约率（</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1</m:t>
            </m:r>
          </m:sub>
        </m:sSub>
      </m:oMath>
      <w:r w:rsidRPr="0071111E">
        <w:rPr>
          <w:rFonts w:ascii="宋体" w:eastAsia="宋体" w:hAnsi="宋体" w:hint="eastAsia"/>
          <w:sz w:val="24"/>
          <w:szCs w:val="24"/>
        </w:rPr>
        <w:t>）</w:t>
      </w:r>
      <m:oMath>
        <m:r>
          <w:rPr>
            <w:rFonts w:ascii="Cambria Math" w:eastAsia="宋体" w:hAnsi="Cambria Math"/>
            <w:sz w:val="24"/>
            <w:szCs w:val="24"/>
          </w:rPr>
          <m:t>×</m:t>
        </m:r>
      </m:oMath>
      <w:r>
        <w:rPr>
          <w:rFonts w:ascii="宋体" w:eastAsia="宋体" w:hAnsi="宋体" w:hint="eastAsia"/>
          <w:sz w:val="24"/>
          <w:szCs w:val="24"/>
        </w:rPr>
        <w:t>百分比</w:t>
      </w:r>
      <m:oMath>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hint="eastAsia"/>
                <w:sz w:val="24"/>
                <w:szCs w:val="24"/>
              </w:rPr>
              <m:t>1</m:t>
            </m:r>
          </m:sub>
        </m:sSub>
      </m:oMath>
      <w:r>
        <w:rPr>
          <w:rFonts w:ascii="宋体" w:eastAsia="宋体" w:hAnsi="宋体" w:hint="eastAsia"/>
          <w:sz w:val="24"/>
          <w:szCs w:val="24"/>
        </w:rPr>
        <w:t>，企业疫情后的销项金额和销项税额（</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w:r>
        <w:rPr>
          <w:rFonts w:ascii="宋体" w:eastAsia="宋体" w:hAnsi="宋体" w:hint="eastAsia"/>
          <w:sz w:val="24"/>
          <w:szCs w:val="24"/>
        </w:rPr>
        <w:t>）=疫情前企业销项金额与税项金额之和（</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oMath>
      <w:r>
        <w:rPr>
          <w:rFonts w:ascii="宋体" w:eastAsia="宋体" w:hAnsi="宋体" w:hint="eastAsia"/>
          <w:sz w:val="24"/>
          <w:szCs w:val="24"/>
        </w:rPr>
        <w:t>）</w:t>
      </w:r>
      <m:oMath>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hint="eastAsia"/>
                <w:sz w:val="24"/>
                <w:szCs w:val="24"/>
              </w:rPr>
              <m:t>2</m:t>
            </m:r>
          </m:sub>
        </m:sSub>
      </m:oMath>
      <w:r>
        <w:rPr>
          <w:rFonts w:ascii="宋体" w:eastAsia="宋体" w:hAnsi="宋体" w:hint="eastAsia"/>
          <w:sz w:val="24"/>
          <w:szCs w:val="24"/>
        </w:rPr>
        <w:t>，将企业疫情后的违约率（</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2</m:t>
            </m:r>
          </m:sub>
        </m:sSub>
      </m:oMath>
      <w:r>
        <w:rPr>
          <w:rFonts w:ascii="宋体" w:eastAsia="宋体" w:hAnsi="宋体" w:hint="eastAsia"/>
          <w:sz w:val="24"/>
          <w:szCs w:val="24"/>
        </w:rPr>
        <w:t>）、企业疫情后的销项金额和销项税额（</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w:r>
        <w:rPr>
          <w:rFonts w:ascii="宋体" w:eastAsia="宋体" w:hAnsi="宋体" w:hint="eastAsia"/>
          <w:sz w:val="24"/>
          <w:szCs w:val="24"/>
        </w:rPr>
        <w:t>）代入第二问中的拉格朗日插值法，当银行净</w:t>
      </w:r>
      <w:r w:rsidR="004D482F">
        <w:rPr>
          <w:rFonts w:ascii="宋体" w:eastAsia="宋体" w:hAnsi="宋体" w:hint="eastAsia"/>
          <w:sz w:val="24"/>
          <w:szCs w:val="24"/>
        </w:rPr>
        <w:t>收益</w:t>
      </w:r>
      <w:r>
        <w:rPr>
          <w:rFonts w:ascii="宋体" w:eastAsia="宋体" w:hAnsi="宋体" w:hint="eastAsia"/>
          <w:sz w:val="24"/>
          <w:szCs w:val="24"/>
        </w:rPr>
        <w:t>最大时，得到</w:t>
      </w:r>
      <w:r w:rsidR="00DA3F05">
        <w:rPr>
          <w:rFonts w:ascii="宋体" w:eastAsia="宋体" w:hAnsi="宋体" w:hint="eastAsia"/>
          <w:sz w:val="24"/>
          <w:szCs w:val="24"/>
        </w:rPr>
        <w:t>各个企业的年利率表，规模表、企业借贷额度表。</w:t>
      </w:r>
    </w:p>
    <w:p w14:paraId="48C8D806" w14:textId="63D76B7A" w:rsidR="00EE59BD" w:rsidRPr="00EE59BD" w:rsidRDefault="00EE59BD" w:rsidP="00EE59BD">
      <w:pPr>
        <w:pStyle w:val="2"/>
        <w:rPr>
          <w:rFonts w:ascii="黑体" w:eastAsia="黑体" w:hAnsi="黑体"/>
          <w:sz w:val="28"/>
          <w:szCs w:val="28"/>
        </w:rPr>
      </w:pPr>
      <w:r>
        <w:lastRenderedPageBreak/>
        <w:tab/>
      </w:r>
      <w:r>
        <w:tab/>
      </w:r>
      <w:r>
        <w:tab/>
      </w:r>
      <w:r>
        <w:tab/>
      </w:r>
      <w:r>
        <w:tab/>
      </w:r>
      <w:r>
        <w:tab/>
      </w:r>
      <w:r>
        <w:tab/>
      </w:r>
      <w:r w:rsidRPr="00EE59BD">
        <w:rPr>
          <w:rFonts w:ascii="黑体" w:eastAsia="黑体" w:hAnsi="黑体" w:hint="eastAsia"/>
          <w:sz w:val="28"/>
          <w:szCs w:val="28"/>
        </w:rPr>
        <w:t>五、模型的建立与求解</w:t>
      </w:r>
    </w:p>
    <w:p w14:paraId="7E1214A0" w14:textId="640C8FDB" w:rsidR="00525CAC" w:rsidRPr="007E493D" w:rsidRDefault="00525CAC" w:rsidP="00CF7FB7">
      <w:pPr>
        <w:pStyle w:val="3"/>
        <w:spacing w:line="360" w:lineRule="auto"/>
        <w:rPr>
          <w:rFonts w:ascii="宋体" w:eastAsia="宋体" w:hAnsi="宋体"/>
          <w:b w:val="0"/>
          <w:bCs w:val="0"/>
          <w:sz w:val="24"/>
          <w:szCs w:val="24"/>
        </w:rPr>
      </w:pPr>
      <w:r>
        <w:rPr>
          <w:rFonts w:ascii="黑体" w:eastAsia="黑体" w:hAnsi="黑体"/>
          <w:sz w:val="24"/>
          <w:szCs w:val="24"/>
        </w:rPr>
        <w:tab/>
      </w:r>
      <w:r w:rsidR="004D482F">
        <w:rPr>
          <w:rFonts w:ascii="黑体" w:eastAsia="黑体" w:hAnsi="黑体"/>
          <w:sz w:val="24"/>
          <w:szCs w:val="24"/>
        </w:rPr>
        <w:t xml:space="preserve"> </w:t>
      </w:r>
      <w:r w:rsidR="00CF7FB7" w:rsidRPr="00CF7FB7">
        <w:rPr>
          <w:rFonts w:ascii="宋体" w:eastAsia="宋体" w:hAnsi="宋体" w:hint="eastAsia"/>
          <w:b w:val="0"/>
          <w:bCs w:val="0"/>
          <w:sz w:val="24"/>
          <w:szCs w:val="24"/>
        </w:rPr>
        <w:t>问题</w:t>
      </w:r>
      <w:r w:rsidR="00B9413D">
        <w:rPr>
          <w:rFonts w:ascii="宋体" w:eastAsia="宋体" w:hAnsi="宋体" w:hint="eastAsia"/>
          <w:b w:val="0"/>
          <w:bCs w:val="0"/>
          <w:sz w:val="24"/>
          <w:szCs w:val="24"/>
        </w:rPr>
        <w:t>一</w:t>
      </w:r>
      <w:r w:rsidR="00CF7FB7">
        <w:rPr>
          <w:rFonts w:ascii="宋体" w:eastAsia="宋体" w:hAnsi="宋体" w:hint="eastAsia"/>
          <w:b w:val="0"/>
          <w:bCs w:val="0"/>
          <w:sz w:val="24"/>
          <w:szCs w:val="24"/>
        </w:rPr>
        <w:t>要求我们对附件一中的123家企业的信贷风险进行量化分析，并给出该银行在年度信贷总额固定时对企业的信贷策略。我们</w:t>
      </w:r>
      <w:r w:rsidR="004D482F">
        <w:rPr>
          <w:rFonts w:ascii="宋体" w:eastAsia="宋体" w:hAnsi="宋体" w:hint="eastAsia"/>
          <w:b w:val="0"/>
          <w:bCs w:val="0"/>
          <w:sz w:val="24"/>
          <w:szCs w:val="24"/>
        </w:rPr>
        <w:t>利用</w:t>
      </w:r>
      <w:r w:rsidR="00CF7FB7">
        <w:rPr>
          <w:rFonts w:ascii="宋体" w:eastAsia="宋体" w:hAnsi="宋体"/>
          <w:b w:val="0"/>
          <w:bCs w:val="0"/>
          <w:sz w:val="24"/>
          <w:szCs w:val="24"/>
        </w:rPr>
        <w:t>P</w:t>
      </w:r>
      <w:r w:rsidR="00CF7FB7">
        <w:rPr>
          <w:rFonts w:ascii="宋体" w:eastAsia="宋体" w:hAnsi="宋体" w:hint="eastAsia"/>
          <w:b w:val="0"/>
          <w:bCs w:val="0"/>
          <w:sz w:val="24"/>
          <w:szCs w:val="24"/>
        </w:rPr>
        <w:t>ython对数据集量化处理，</w:t>
      </w:r>
      <w:r w:rsidR="004764BF">
        <w:rPr>
          <w:rFonts w:ascii="宋体" w:eastAsia="宋体" w:hAnsi="宋体" w:hint="eastAsia"/>
          <w:b w:val="0"/>
          <w:bCs w:val="0"/>
          <w:sz w:val="24"/>
          <w:szCs w:val="24"/>
        </w:rPr>
        <w:t>结合企业以往的是否违约情况、规模、信用评级数据进而确定企业未来违约的风险</w:t>
      </w:r>
      <w:r w:rsidR="007E493D">
        <w:rPr>
          <w:rFonts w:ascii="宋体" w:eastAsia="宋体" w:hAnsi="宋体" w:hint="eastAsia"/>
          <w:b w:val="0"/>
          <w:bCs w:val="0"/>
          <w:sz w:val="24"/>
          <w:szCs w:val="24"/>
        </w:rPr>
        <w:t>概率</w:t>
      </w:r>
      <w:r w:rsidR="007E493D">
        <w:rPr>
          <w:rFonts w:ascii="宋体" w:eastAsia="宋体" w:hAnsi="宋体"/>
          <w:b w:val="0"/>
          <w:bCs w:val="0"/>
          <w:sz w:val="24"/>
          <w:szCs w:val="24"/>
        </w:rPr>
        <w:t>P</w:t>
      </w:r>
      <w:r w:rsidR="007E493D">
        <w:rPr>
          <w:rFonts w:ascii="宋体" w:eastAsia="宋体" w:hAnsi="宋体" w:hint="eastAsia"/>
          <w:b w:val="0"/>
          <w:bCs w:val="0"/>
          <w:sz w:val="24"/>
          <w:szCs w:val="24"/>
        </w:rPr>
        <w:t>，并通过企业未来违约的风险规律P和银行收益</w:t>
      </w:r>
      <m:oMath>
        <m:r>
          <m:rPr>
            <m:sty m:val="bi"/>
          </m:rPr>
          <w:rPr>
            <w:rFonts w:ascii="Cambria Math" w:eastAsia="宋体" w:hAnsi="Cambria Math"/>
            <w:sz w:val="24"/>
            <w:szCs w:val="24"/>
          </w:rPr>
          <m:t>ω</m:t>
        </m:r>
      </m:oMath>
      <w:r w:rsidR="007E493D" w:rsidRPr="007E493D">
        <w:rPr>
          <w:rFonts w:ascii="宋体" w:eastAsia="宋体" w:hAnsi="宋体" w:hint="eastAsia"/>
          <w:b w:val="0"/>
          <w:bCs w:val="0"/>
          <w:sz w:val="24"/>
          <w:szCs w:val="24"/>
        </w:rPr>
        <w:t>两个方面情况确定银行的信贷策略</w:t>
      </w:r>
      <w:r w:rsidR="007E493D">
        <w:rPr>
          <w:rFonts w:ascii="宋体" w:eastAsia="宋体" w:hAnsi="宋体" w:hint="eastAsia"/>
          <w:b w:val="0"/>
          <w:bCs w:val="0"/>
          <w:sz w:val="24"/>
          <w:szCs w:val="24"/>
        </w:rPr>
        <w:t>。</w:t>
      </w:r>
    </w:p>
    <w:p w14:paraId="37BA97D9" w14:textId="376E144A" w:rsidR="00525CAC" w:rsidRPr="00C231EF" w:rsidRDefault="00EE59BD" w:rsidP="00B9413D">
      <w:pPr>
        <w:pStyle w:val="3"/>
        <w:rPr>
          <w:rFonts w:ascii="宋体" w:eastAsia="宋体" w:hAnsi="宋体"/>
          <w:sz w:val="24"/>
          <w:szCs w:val="24"/>
        </w:rPr>
      </w:pPr>
      <w:r w:rsidRPr="00C231EF">
        <w:rPr>
          <w:rFonts w:ascii="宋体" w:eastAsia="宋体" w:hAnsi="宋体" w:hint="eastAsia"/>
          <w:sz w:val="24"/>
          <w:szCs w:val="24"/>
        </w:rPr>
        <w:t>5.1</w:t>
      </w:r>
      <w:r w:rsidRPr="00C231EF">
        <w:rPr>
          <w:rFonts w:ascii="宋体" w:eastAsia="宋体" w:hAnsi="宋体"/>
          <w:sz w:val="24"/>
          <w:szCs w:val="24"/>
        </w:rPr>
        <w:t xml:space="preserve"> </w:t>
      </w:r>
      <w:r w:rsidRPr="00C231EF">
        <w:rPr>
          <w:rFonts w:ascii="宋体" w:eastAsia="宋体" w:hAnsi="宋体" w:hint="eastAsia"/>
          <w:sz w:val="24"/>
          <w:szCs w:val="24"/>
        </w:rPr>
        <w:t>问题一模型的建立与求解</w:t>
      </w:r>
    </w:p>
    <w:p w14:paraId="4BEB5EE4" w14:textId="0FE7CC06" w:rsidR="00B9413D" w:rsidRDefault="00B9413D" w:rsidP="00B9413D">
      <w:pPr>
        <w:spacing w:line="360" w:lineRule="auto"/>
        <w:rPr>
          <w:rFonts w:ascii="宋体" w:eastAsia="宋体" w:hAnsi="宋体"/>
          <w:b/>
          <w:bCs/>
          <w:sz w:val="24"/>
          <w:szCs w:val="24"/>
        </w:rPr>
      </w:pPr>
      <w:r w:rsidRPr="00B9413D">
        <w:rPr>
          <w:rFonts w:ascii="宋体" w:eastAsia="宋体" w:hAnsi="宋体" w:hint="eastAsia"/>
          <w:b/>
          <w:bCs/>
          <w:sz w:val="24"/>
          <w:szCs w:val="24"/>
        </w:rPr>
        <w:t>5.1</w:t>
      </w:r>
      <w:r w:rsidR="00B55040">
        <w:rPr>
          <w:rFonts w:ascii="宋体" w:eastAsia="宋体" w:hAnsi="宋体" w:hint="eastAsia"/>
          <w:b/>
          <w:bCs/>
          <w:sz w:val="24"/>
          <w:szCs w:val="24"/>
        </w:rPr>
        <w:t>.</w:t>
      </w:r>
      <w:r w:rsidR="00B55040">
        <w:rPr>
          <w:rFonts w:ascii="宋体" w:eastAsia="宋体" w:hAnsi="宋体"/>
          <w:b/>
          <w:bCs/>
          <w:sz w:val="24"/>
          <w:szCs w:val="24"/>
        </w:rPr>
        <w:t>1</w:t>
      </w:r>
      <w:r w:rsidRPr="00B9413D">
        <w:rPr>
          <w:rFonts w:ascii="宋体" w:eastAsia="宋体" w:hAnsi="宋体"/>
          <w:b/>
          <w:bCs/>
          <w:sz w:val="24"/>
          <w:szCs w:val="24"/>
        </w:rPr>
        <w:t xml:space="preserve"> </w:t>
      </w:r>
      <w:r w:rsidRPr="00B9413D">
        <w:rPr>
          <w:rFonts w:ascii="宋体" w:eastAsia="宋体" w:hAnsi="宋体" w:hint="eastAsia"/>
          <w:b/>
          <w:bCs/>
          <w:sz w:val="24"/>
          <w:szCs w:val="24"/>
        </w:rPr>
        <w:t>模型的准备</w:t>
      </w:r>
    </w:p>
    <w:p w14:paraId="31334C6E" w14:textId="094FAA42" w:rsidR="00B9413D" w:rsidRDefault="00B9413D" w:rsidP="00B9413D">
      <w:pPr>
        <w:spacing w:line="360" w:lineRule="auto"/>
        <w:rPr>
          <w:rFonts w:ascii="宋体" w:eastAsia="宋体" w:hAnsi="宋体"/>
          <w:sz w:val="24"/>
          <w:szCs w:val="24"/>
        </w:rPr>
      </w:pPr>
      <w:r>
        <w:rPr>
          <w:rFonts w:ascii="宋体" w:eastAsia="宋体" w:hAnsi="宋体"/>
          <w:b/>
          <w:bCs/>
          <w:sz w:val="24"/>
          <w:szCs w:val="24"/>
        </w:rPr>
        <w:tab/>
      </w:r>
      <w:r w:rsidR="004D482F">
        <w:rPr>
          <w:rFonts w:ascii="宋体" w:eastAsia="宋体" w:hAnsi="宋体"/>
          <w:b/>
          <w:bCs/>
          <w:sz w:val="24"/>
          <w:szCs w:val="24"/>
        </w:rPr>
        <w:t xml:space="preserve"> </w:t>
      </w:r>
      <w:r w:rsidRPr="00B9413D">
        <w:rPr>
          <w:rFonts w:ascii="宋体" w:eastAsia="宋体" w:hAnsi="宋体"/>
          <w:sz w:val="24"/>
          <w:szCs w:val="24"/>
        </w:rPr>
        <w:t>RAROC</w:t>
      </w:r>
      <w:r>
        <w:rPr>
          <w:rFonts w:ascii="宋体" w:eastAsia="宋体" w:hAnsi="宋体" w:hint="eastAsia"/>
          <w:sz w:val="24"/>
          <w:szCs w:val="24"/>
        </w:rPr>
        <w:t>模型是20</w:t>
      </w:r>
      <w:r>
        <w:rPr>
          <w:rFonts w:ascii="宋体" w:eastAsia="宋体" w:hAnsi="宋体"/>
          <w:sz w:val="24"/>
          <w:szCs w:val="24"/>
        </w:rPr>
        <w:t>C</w:t>
      </w:r>
      <w:r>
        <w:rPr>
          <w:rFonts w:ascii="宋体" w:eastAsia="宋体" w:hAnsi="宋体" w:hint="eastAsia"/>
          <w:sz w:val="24"/>
          <w:szCs w:val="24"/>
        </w:rPr>
        <w:t>70由美国信</w:t>
      </w:r>
      <w:r w:rsidR="00D16CD3">
        <w:rPr>
          <w:rFonts w:ascii="宋体" w:eastAsia="宋体" w:hAnsi="宋体" w:hint="eastAsia"/>
          <w:sz w:val="24"/>
          <w:szCs w:val="24"/>
        </w:rPr>
        <w:t>孚银行首创，最初的目的是为了度量银行信贷资产组合的风险，以及在特定损失率下为限制风险敞口所必需的权益资本。后来，由于R</w:t>
      </w:r>
      <w:r w:rsidR="00D16CD3">
        <w:rPr>
          <w:rFonts w:ascii="宋体" w:eastAsia="宋体" w:hAnsi="宋体"/>
          <w:sz w:val="24"/>
          <w:szCs w:val="24"/>
        </w:rPr>
        <w:t>AROC</w:t>
      </w:r>
      <w:r w:rsidR="00D16CD3">
        <w:rPr>
          <w:rFonts w:ascii="宋体" w:eastAsia="宋体" w:hAnsi="宋体" w:hint="eastAsia"/>
          <w:sz w:val="24"/>
          <w:szCs w:val="24"/>
        </w:rPr>
        <w:t>克服了传统绩效考核的缺陷，逐渐成为银行进行风险管理与绩效考核方面的核心手段之一。</w:t>
      </w:r>
      <w:r w:rsidRPr="00B9413D">
        <w:rPr>
          <w:rFonts w:ascii="宋体" w:eastAsia="宋体" w:hAnsi="宋体"/>
          <w:sz w:val="24"/>
          <w:szCs w:val="24"/>
        </w:rPr>
        <w:t>RAROC</w:t>
      </w:r>
      <w:r w:rsidRPr="00B9413D">
        <w:rPr>
          <w:rFonts w:ascii="宋体" w:eastAsia="宋体" w:hAnsi="宋体" w:hint="eastAsia"/>
          <w:sz w:val="24"/>
          <w:szCs w:val="24"/>
        </w:rPr>
        <w:t>模型</w:t>
      </w:r>
      <w:r>
        <w:rPr>
          <w:rFonts w:ascii="宋体" w:eastAsia="宋体" w:hAnsi="宋体" w:hint="eastAsia"/>
          <w:sz w:val="24"/>
          <w:szCs w:val="24"/>
        </w:rPr>
        <w:t>是利用风险调整后的收益与经济资本之间的比率来衡量银行的盈利能力</w:t>
      </w:r>
      <w:r w:rsidR="00D16CD3">
        <w:rPr>
          <w:rFonts w:ascii="宋体" w:eastAsia="宋体" w:hAnsi="宋体" w:hint="eastAsia"/>
          <w:sz w:val="24"/>
          <w:szCs w:val="24"/>
        </w:rPr>
        <w:t>。</w:t>
      </w:r>
    </w:p>
    <w:p w14:paraId="3F3833A3" w14:textId="5E4E0F72" w:rsidR="00D16CD3" w:rsidRDefault="00D16CD3" w:rsidP="00B9413D">
      <w:pPr>
        <w:spacing w:line="360" w:lineRule="auto"/>
        <w:rPr>
          <w:rFonts w:ascii="宋体" w:eastAsia="宋体" w:hAnsi="宋体"/>
          <w:sz w:val="24"/>
          <w:szCs w:val="24"/>
        </w:rPr>
      </w:pPr>
      <w:r>
        <w:rPr>
          <w:rFonts w:ascii="宋体" w:eastAsia="宋体" w:hAnsi="宋体"/>
          <w:sz w:val="24"/>
          <w:szCs w:val="24"/>
        </w:rPr>
        <w:tab/>
      </w:r>
      <w:r w:rsidR="00C231EF">
        <w:rPr>
          <w:rFonts w:ascii="宋体" w:eastAsia="宋体" w:hAnsi="宋体"/>
          <w:sz w:val="24"/>
          <w:szCs w:val="24"/>
        </w:rPr>
        <w:tab/>
      </w:r>
      <w:r>
        <w:rPr>
          <w:rFonts w:ascii="宋体" w:eastAsia="宋体" w:hAnsi="宋体" w:hint="eastAsia"/>
          <w:sz w:val="24"/>
          <w:szCs w:val="24"/>
        </w:rPr>
        <w:t>R</w:t>
      </w:r>
      <w:r>
        <w:rPr>
          <w:rFonts w:ascii="宋体" w:eastAsia="宋体" w:hAnsi="宋体"/>
          <w:sz w:val="24"/>
          <w:szCs w:val="24"/>
        </w:rPr>
        <w:t>AROC</w:t>
      </w:r>
      <w:r>
        <w:rPr>
          <w:rFonts w:ascii="宋体" w:eastAsia="宋体" w:hAnsi="宋体" w:hint="eastAsia"/>
          <w:sz w:val="24"/>
          <w:szCs w:val="24"/>
        </w:rPr>
        <w:t>=</w:t>
      </w:r>
      <w:r w:rsidR="00C231EF" w:rsidRPr="00C231EF">
        <w:rPr>
          <w:rFonts w:ascii="宋体" w:eastAsia="宋体" w:hAnsi="宋体"/>
          <w:position w:val="-26"/>
          <w:sz w:val="24"/>
          <w:szCs w:val="24"/>
        </w:rPr>
        <w:object w:dxaOrig="5655" w:dyaOrig="659" w14:anchorId="2E807251">
          <v:shape id="_x0000_i1032" type="#_x0000_t75" style="width:282.4pt;height:33.55pt" o:ole="">
            <v:imagedata r:id="rId22" o:title=""/>
          </v:shape>
          <o:OLEObject Type="Embed" ProgID="Equation.AxMath" ShapeID="_x0000_i1032" DrawAspect="Content" ObjectID="_1661530453" r:id="rId23"/>
        </w:object>
      </w:r>
      <w:r w:rsidR="00C231EF">
        <w:rPr>
          <w:rFonts w:ascii="宋体" w:eastAsia="宋体" w:hAnsi="宋体" w:hint="eastAsia"/>
          <w:sz w:val="24"/>
          <w:szCs w:val="24"/>
        </w:rPr>
        <w:t xml:space="preserve">； </w:t>
      </w:r>
      <w:r w:rsidR="00C231EF">
        <w:rPr>
          <w:rFonts w:ascii="宋体" w:eastAsia="宋体" w:hAnsi="宋体"/>
          <w:sz w:val="24"/>
          <w:szCs w:val="24"/>
        </w:rPr>
        <w:t xml:space="preserve">   </w:t>
      </w:r>
      <w:r w:rsidR="00C231EF">
        <w:rPr>
          <w:rFonts w:ascii="宋体" w:eastAsia="宋体" w:hAnsi="宋体" w:hint="eastAsia"/>
          <w:sz w:val="24"/>
          <w:szCs w:val="24"/>
        </w:rPr>
        <w:t>（1）</w:t>
      </w:r>
    </w:p>
    <w:p w14:paraId="6A81257C" w14:textId="48837E71" w:rsidR="00C231EF" w:rsidRDefault="00C231EF" w:rsidP="00B9413D">
      <w:pPr>
        <w:spacing w:line="360" w:lineRule="auto"/>
        <w:rPr>
          <w:rFonts w:ascii="宋体" w:eastAsia="宋体" w:hAnsi="宋体"/>
          <w:sz w:val="24"/>
          <w:szCs w:val="24"/>
        </w:rPr>
      </w:pPr>
      <w:r>
        <w:rPr>
          <w:rFonts w:ascii="宋体" w:eastAsia="宋体" w:hAnsi="宋体" w:hint="eastAsia"/>
          <w:sz w:val="24"/>
          <w:szCs w:val="24"/>
        </w:rPr>
        <w:t>（R</w:t>
      </w:r>
      <w:r>
        <w:rPr>
          <w:rFonts w:ascii="宋体" w:eastAsia="宋体" w:hAnsi="宋体"/>
          <w:sz w:val="24"/>
          <w:szCs w:val="24"/>
        </w:rPr>
        <w:t>AROC</w:t>
      </w:r>
      <w:r>
        <w:rPr>
          <w:rFonts w:ascii="宋体" w:eastAsia="宋体" w:hAnsi="宋体" w:hint="eastAsia"/>
          <w:sz w:val="24"/>
          <w:szCs w:val="24"/>
        </w:rPr>
        <w:t>衡量的是占用风险每单位资源创造的效益）</w:t>
      </w:r>
    </w:p>
    <w:p w14:paraId="1550619F" w14:textId="745C0599" w:rsidR="00C231EF" w:rsidRDefault="00C231EF" w:rsidP="00C231EF">
      <w:pPr>
        <w:spacing w:line="360" w:lineRule="auto"/>
        <w:rPr>
          <w:rFonts w:ascii="宋体" w:eastAsia="宋体" w:hAnsi="宋体"/>
          <w:sz w:val="24"/>
          <w:szCs w:val="24"/>
        </w:rPr>
      </w:pPr>
      <w:r>
        <w:rPr>
          <w:rFonts w:ascii="宋体" w:eastAsia="宋体" w:hAnsi="宋体"/>
          <w:sz w:val="24"/>
          <w:szCs w:val="24"/>
        </w:rPr>
        <w:tab/>
      </w:r>
      <w:r w:rsidR="004D482F">
        <w:rPr>
          <w:rFonts w:ascii="宋体" w:eastAsia="宋体" w:hAnsi="宋体"/>
          <w:sz w:val="24"/>
          <w:szCs w:val="24"/>
        </w:rPr>
        <w:t xml:space="preserve"> </w:t>
      </w:r>
      <w:r w:rsidR="005C2436">
        <w:rPr>
          <w:rFonts w:ascii="宋体" w:eastAsia="宋体" w:hAnsi="宋体" w:hint="eastAsia"/>
          <w:sz w:val="24"/>
          <w:szCs w:val="24"/>
        </w:rPr>
        <w:t>R</w:t>
      </w:r>
      <w:r w:rsidR="005C2436">
        <w:rPr>
          <w:rFonts w:ascii="宋体" w:eastAsia="宋体" w:hAnsi="宋体"/>
          <w:sz w:val="24"/>
          <w:szCs w:val="24"/>
        </w:rPr>
        <w:t>AROC</w:t>
      </w:r>
      <w:r w:rsidR="005C2436">
        <w:rPr>
          <w:rFonts w:ascii="宋体" w:eastAsia="宋体" w:hAnsi="宋体" w:hint="eastAsia"/>
          <w:sz w:val="24"/>
          <w:szCs w:val="24"/>
        </w:rPr>
        <w:t>模型的出发点是银行在评价其盈利情况时，必须考虑其盈利是在承担了多大的风险基础上获得的。</w:t>
      </w:r>
    </w:p>
    <w:p w14:paraId="59F53D9A" w14:textId="5EC6CC33" w:rsidR="00C231EF" w:rsidRPr="00637C33" w:rsidRDefault="00C231EF" w:rsidP="00637C33">
      <w:pPr>
        <w:pStyle w:val="3"/>
        <w:rPr>
          <w:rFonts w:ascii="宋体" w:eastAsia="宋体" w:hAnsi="宋体"/>
          <w:sz w:val="24"/>
          <w:szCs w:val="24"/>
        </w:rPr>
      </w:pPr>
      <w:r w:rsidRPr="00637C33">
        <w:rPr>
          <w:rFonts w:ascii="宋体" w:eastAsia="宋体" w:hAnsi="宋体" w:hint="eastAsia"/>
          <w:sz w:val="24"/>
          <w:szCs w:val="24"/>
        </w:rPr>
        <w:t>5.</w:t>
      </w:r>
      <w:r w:rsidR="00181EC8">
        <w:rPr>
          <w:rFonts w:ascii="宋体" w:eastAsia="宋体" w:hAnsi="宋体" w:hint="eastAsia"/>
          <w:sz w:val="24"/>
          <w:szCs w:val="24"/>
        </w:rPr>
        <w:t>2</w:t>
      </w:r>
      <w:r w:rsidRPr="00637C33">
        <w:rPr>
          <w:rFonts w:ascii="宋体" w:eastAsia="宋体" w:hAnsi="宋体"/>
          <w:sz w:val="24"/>
          <w:szCs w:val="24"/>
        </w:rPr>
        <w:t xml:space="preserve"> </w:t>
      </w:r>
      <w:r w:rsidRPr="00637C33">
        <w:rPr>
          <w:rFonts w:ascii="宋体" w:eastAsia="宋体" w:hAnsi="宋体" w:hint="eastAsia"/>
          <w:sz w:val="24"/>
          <w:szCs w:val="24"/>
        </w:rPr>
        <w:t>问题一模型的建立</w:t>
      </w:r>
    </w:p>
    <w:p w14:paraId="15ADB4C3" w14:textId="63932489" w:rsidR="00352390" w:rsidRPr="00352390" w:rsidRDefault="00352390" w:rsidP="00352390">
      <w:pPr>
        <w:spacing w:line="360" w:lineRule="auto"/>
        <w:rPr>
          <w:rFonts w:ascii="宋体" w:eastAsia="宋体" w:hAnsi="宋体"/>
          <w:b/>
          <w:bCs/>
          <w:sz w:val="24"/>
          <w:szCs w:val="24"/>
        </w:rPr>
      </w:pPr>
      <w:r w:rsidRPr="00352390">
        <w:rPr>
          <w:rFonts w:ascii="宋体" w:eastAsia="宋体" w:hAnsi="宋体" w:hint="eastAsia"/>
          <w:b/>
          <w:bCs/>
          <w:sz w:val="24"/>
          <w:szCs w:val="24"/>
        </w:rPr>
        <w:t>5.</w:t>
      </w:r>
      <w:r w:rsidR="00B55040">
        <w:rPr>
          <w:rFonts w:ascii="宋体" w:eastAsia="宋体" w:hAnsi="宋体"/>
          <w:b/>
          <w:bCs/>
          <w:sz w:val="24"/>
          <w:szCs w:val="24"/>
        </w:rPr>
        <w:t>2.1</w:t>
      </w:r>
      <w:r w:rsidRPr="00352390">
        <w:rPr>
          <w:rFonts w:ascii="宋体" w:eastAsia="宋体" w:hAnsi="宋体"/>
          <w:b/>
          <w:bCs/>
          <w:sz w:val="24"/>
          <w:szCs w:val="24"/>
        </w:rPr>
        <w:t xml:space="preserve"> </w:t>
      </w:r>
      <w:r w:rsidRPr="00352390">
        <w:rPr>
          <w:rFonts w:ascii="宋体" w:eastAsia="宋体" w:hAnsi="宋体" w:hint="eastAsia"/>
          <w:b/>
          <w:bCs/>
          <w:sz w:val="24"/>
          <w:szCs w:val="24"/>
        </w:rPr>
        <w:t>企业未来违约风险量化表的求解</w:t>
      </w:r>
    </w:p>
    <w:p w14:paraId="6A280DD1" w14:textId="0ADABF64" w:rsidR="00C231EF" w:rsidRDefault="00C231EF" w:rsidP="008C42C7">
      <w:pPr>
        <w:spacing w:line="360" w:lineRule="auto"/>
        <w:ind w:firstLineChars="200" w:firstLine="480"/>
        <w:rPr>
          <w:rFonts w:ascii="宋体" w:eastAsia="宋体" w:hAnsi="宋体"/>
          <w:sz w:val="24"/>
          <w:szCs w:val="24"/>
        </w:rPr>
      </w:pPr>
      <w:r>
        <w:rPr>
          <w:rFonts w:ascii="宋体" w:eastAsia="宋体" w:hAnsi="宋体" w:hint="eastAsia"/>
          <w:sz w:val="24"/>
          <w:szCs w:val="24"/>
        </w:rPr>
        <w:t>我们首先</w:t>
      </w:r>
      <w:r w:rsidR="004E4805">
        <w:rPr>
          <w:rFonts w:ascii="宋体" w:eastAsia="宋体" w:hAnsi="宋体" w:hint="eastAsia"/>
          <w:sz w:val="24"/>
          <w:szCs w:val="24"/>
        </w:rPr>
        <w:t>利用Python对附件一中的</w:t>
      </w:r>
      <w:r>
        <w:rPr>
          <w:rFonts w:ascii="宋体" w:eastAsia="宋体" w:hAnsi="宋体" w:hint="eastAsia"/>
          <w:sz w:val="24"/>
          <w:szCs w:val="24"/>
        </w:rPr>
        <w:t>数据集进行量化分析，计算出附件一中123家企业各自的进项金额总额、销项金额总额、进项总税额、销项总税额</w:t>
      </w:r>
      <w:r w:rsidR="00D57496">
        <w:rPr>
          <w:rFonts w:ascii="宋体" w:eastAsia="宋体" w:hAnsi="宋体" w:hint="eastAsia"/>
          <w:sz w:val="24"/>
          <w:szCs w:val="24"/>
        </w:rPr>
        <w:t>，</w:t>
      </w:r>
      <w:r>
        <w:rPr>
          <w:rFonts w:ascii="宋体" w:eastAsia="宋体" w:hAnsi="宋体" w:hint="eastAsia"/>
          <w:sz w:val="24"/>
          <w:szCs w:val="24"/>
        </w:rPr>
        <w:t>在上述数据的基础上，通过金额总额和税收总额除以总数，得到123家企业各自的月均进项金额、月均进项税额、月均销项税额、月均销项金额（</w:t>
      </w:r>
      <w:r w:rsidR="004D482F">
        <w:rPr>
          <w:rFonts w:ascii="宋体" w:eastAsia="宋体" w:hAnsi="宋体" w:hint="eastAsia"/>
          <w:sz w:val="24"/>
          <w:szCs w:val="24"/>
        </w:rPr>
        <w:t>表格</w:t>
      </w:r>
      <w:r>
        <w:rPr>
          <w:rFonts w:ascii="宋体" w:eastAsia="宋体" w:hAnsi="宋体" w:hint="eastAsia"/>
          <w:sz w:val="24"/>
          <w:szCs w:val="24"/>
        </w:rPr>
        <w:t>详见支撑材料</w:t>
      </w:r>
      <w:r w:rsidR="00773759">
        <w:rPr>
          <w:rFonts w:ascii="宋体" w:eastAsia="宋体" w:hAnsi="宋体" w:hint="eastAsia"/>
          <w:sz w:val="24"/>
          <w:szCs w:val="24"/>
        </w:rPr>
        <w:t>）。</w:t>
      </w:r>
      <w:r w:rsidR="008C42C7">
        <w:rPr>
          <w:rFonts w:ascii="宋体" w:eastAsia="宋体" w:hAnsi="宋体" w:hint="eastAsia"/>
          <w:sz w:val="24"/>
          <w:szCs w:val="24"/>
        </w:rPr>
        <w:t>将信誉评级量化，将评级A映射到85</w:t>
      </w:r>
      <m:oMath>
        <m:r>
          <w:rPr>
            <w:rFonts w:ascii="Cambria Math" w:eastAsia="宋体" w:hAnsi="Cambria Math"/>
            <w:sz w:val="24"/>
            <w:szCs w:val="24"/>
          </w:rPr>
          <m:t>~</m:t>
        </m:r>
      </m:oMath>
      <w:r w:rsidR="008C42C7">
        <w:rPr>
          <w:rFonts w:ascii="宋体" w:eastAsia="宋体" w:hAnsi="宋体" w:hint="eastAsia"/>
          <w:sz w:val="24"/>
          <w:szCs w:val="24"/>
        </w:rPr>
        <w:t>100分，评级B映射到70</w:t>
      </w:r>
      <m:oMath>
        <m:r>
          <w:rPr>
            <w:rFonts w:ascii="Cambria Math" w:eastAsia="宋体" w:hAnsi="Cambria Math"/>
            <w:sz w:val="24"/>
            <w:szCs w:val="24"/>
          </w:rPr>
          <m:t>~</m:t>
        </m:r>
        <m:r>
          <w:rPr>
            <w:rFonts w:ascii="Cambria Math" w:eastAsia="宋体" w:hAnsi="Cambria Math" w:hint="eastAsia"/>
            <w:sz w:val="24"/>
            <w:szCs w:val="24"/>
          </w:rPr>
          <m:t>85</m:t>
        </m:r>
      </m:oMath>
      <w:r w:rsidR="008C42C7">
        <w:rPr>
          <w:rFonts w:ascii="宋体" w:eastAsia="宋体" w:hAnsi="宋体" w:hint="eastAsia"/>
          <w:sz w:val="24"/>
          <w:szCs w:val="24"/>
        </w:rPr>
        <w:t>分，评级C映射到60</w:t>
      </w:r>
      <m:oMath>
        <m:r>
          <w:rPr>
            <w:rFonts w:ascii="Cambria Math" w:eastAsia="宋体" w:hAnsi="Cambria Math"/>
            <w:sz w:val="24"/>
            <w:szCs w:val="24"/>
          </w:rPr>
          <m:t>~</m:t>
        </m:r>
      </m:oMath>
      <w:r w:rsidR="008C42C7">
        <w:rPr>
          <w:rFonts w:ascii="宋体" w:eastAsia="宋体" w:hAnsi="宋体" w:hint="eastAsia"/>
          <w:sz w:val="24"/>
          <w:szCs w:val="24"/>
        </w:rPr>
        <w:t>70分，将评级D映射到0</w:t>
      </w:r>
      <m:oMath>
        <m:r>
          <w:rPr>
            <w:rFonts w:ascii="Cambria Math" w:eastAsia="宋体" w:hAnsi="Cambria Math"/>
            <w:sz w:val="24"/>
            <w:szCs w:val="24"/>
          </w:rPr>
          <m:t>~</m:t>
        </m:r>
      </m:oMath>
      <w:r w:rsidR="008C42C7">
        <w:rPr>
          <w:rFonts w:ascii="宋体" w:eastAsia="宋体" w:hAnsi="宋体" w:hint="eastAsia"/>
          <w:sz w:val="24"/>
          <w:szCs w:val="24"/>
        </w:rPr>
        <w:t>60分，将企业是否违约映射为0和</w:t>
      </w:r>
      <w:r w:rsidR="008C42C7">
        <w:rPr>
          <w:rFonts w:ascii="宋体" w:eastAsia="宋体" w:hAnsi="宋体" w:hint="eastAsia"/>
          <w:sz w:val="24"/>
          <w:szCs w:val="24"/>
        </w:rPr>
        <w:lastRenderedPageBreak/>
        <w:t>1。</w:t>
      </w:r>
    </w:p>
    <w:p w14:paraId="39319A58" w14:textId="25E9B7EC" w:rsidR="00773759" w:rsidRDefault="00773759" w:rsidP="008C42C7">
      <w:pPr>
        <w:spacing w:line="360" w:lineRule="auto"/>
        <w:ind w:firstLineChars="200" w:firstLine="480"/>
        <w:rPr>
          <w:rFonts w:ascii="宋体" w:eastAsia="宋体" w:hAnsi="宋体"/>
          <w:sz w:val="24"/>
          <w:szCs w:val="24"/>
        </w:rPr>
      </w:pPr>
      <w:r w:rsidRPr="00B82BF3">
        <w:rPr>
          <w:rFonts w:ascii="宋体" w:eastAsia="宋体" w:hAnsi="宋体" w:hint="eastAsia"/>
          <w:sz w:val="24"/>
          <w:szCs w:val="24"/>
        </w:rPr>
        <w:t>我们</w:t>
      </w:r>
      <w:r>
        <w:rPr>
          <w:rFonts w:ascii="宋体" w:eastAsia="宋体" w:hAnsi="宋体" w:hint="eastAsia"/>
          <w:sz w:val="24"/>
          <w:szCs w:val="24"/>
        </w:rPr>
        <w:t>利用M</w:t>
      </w:r>
      <w:r>
        <w:rPr>
          <w:rFonts w:ascii="宋体" w:eastAsia="宋体" w:hAnsi="宋体"/>
          <w:sz w:val="24"/>
          <w:szCs w:val="24"/>
        </w:rPr>
        <w:t>ATLAB</w:t>
      </w:r>
      <w:r>
        <w:rPr>
          <w:rFonts w:ascii="宋体" w:eastAsia="宋体" w:hAnsi="宋体" w:hint="eastAsia"/>
          <w:sz w:val="24"/>
          <w:szCs w:val="24"/>
        </w:rPr>
        <w:t>中神经网络工具箱里的Neural</w:t>
      </w:r>
      <w:r>
        <w:rPr>
          <w:rFonts w:ascii="宋体" w:eastAsia="宋体" w:hAnsi="宋体"/>
          <w:sz w:val="24"/>
          <w:szCs w:val="24"/>
        </w:rPr>
        <w:t xml:space="preserve"> Net Fitting</w:t>
      </w:r>
      <w:r>
        <w:rPr>
          <w:rFonts w:ascii="宋体" w:eastAsia="宋体" w:hAnsi="宋体" w:hint="eastAsia"/>
          <w:sz w:val="24"/>
          <w:szCs w:val="24"/>
        </w:rPr>
        <w:t>，将月均进项金额、月均进项税额、月均销项金额、月均销项税额、信用评级作为神经网络的输入数据，历史违约数据作为输出数据，进行数据训练、预测，并得到神经网络的Regression拟合图（如下图1）：</w:t>
      </w:r>
    </w:p>
    <w:p w14:paraId="1241922C" w14:textId="6EFCE6F2" w:rsidR="00773759" w:rsidRDefault="00773759" w:rsidP="00FE44FC">
      <w:pPr>
        <w:spacing w:line="360" w:lineRule="auto"/>
        <w:ind w:firstLineChars="400" w:firstLine="960"/>
        <w:rPr>
          <w:rFonts w:ascii="宋体" w:eastAsia="宋体" w:hAnsi="宋体"/>
          <w:sz w:val="24"/>
          <w:szCs w:val="24"/>
        </w:rPr>
      </w:pPr>
      <w:r w:rsidRPr="00773759">
        <w:rPr>
          <w:rFonts w:ascii="宋体" w:eastAsia="宋体" w:hAnsi="宋体"/>
          <w:noProof/>
          <w:sz w:val="24"/>
          <w:szCs w:val="24"/>
        </w:rPr>
        <w:drawing>
          <wp:inline distT="0" distB="0" distL="0" distR="0" wp14:anchorId="5572D21D" wp14:editId="0919890B">
            <wp:extent cx="4105275" cy="3743325"/>
            <wp:effectExtent l="0" t="0" r="0" b="9525"/>
            <wp:docPr id="4" name="图片 3">
              <a:extLst xmlns:a="http://schemas.openxmlformats.org/drawingml/2006/main">
                <a:ext uri="{FF2B5EF4-FFF2-40B4-BE49-F238E27FC236}">
                  <a16:creationId xmlns:a16="http://schemas.microsoft.com/office/drawing/2014/main" id="{6AFF37EA-7EC9-4997-B7AE-0FA26C6B842D}"/>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6AFF37EA-7EC9-4997-B7AE-0FA26C6B842D}"/>
                        </a:ext>
                      </a:extLst>
                    </pic:cNvPr>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5303" cy="3743351"/>
                    </a:xfrm>
                    <a:prstGeom prst="rect">
                      <a:avLst/>
                    </a:prstGeom>
                    <a:noFill/>
                    <a:ln>
                      <a:noFill/>
                    </a:ln>
                  </pic:spPr>
                </pic:pic>
              </a:graphicData>
            </a:graphic>
          </wp:inline>
        </w:drawing>
      </w:r>
    </w:p>
    <w:p w14:paraId="7734B7AA" w14:textId="1778692E" w:rsidR="00773759" w:rsidRPr="008C42C7" w:rsidRDefault="00773759" w:rsidP="00773759">
      <w:pPr>
        <w:spacing w:line="360" w:lineRule="auto"/>
        <w:rPr>
          <w:rFonts w:ascii="宋体" w:eastAsia="宋体" w:hAnsi="宋体"/>
          <w:b/>
          <w:bCs/>
          <w:szCs w:val="21"/>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008A07F0">
        <w:rPr>
          <w:rFonts w:ascii="宋体" w:eastAsia="宋体" w:hAnsi="宋体"/>
          <w:sz w:val="24"/>
          <w:szCs w:val="24"/>
        </w:rPr>
        <w:tab/>
      </w:r>
      <w:r w:rsidR="008C42C7" w:rsidRPr="008C42C7">
        <w:rPr>
          <w:rFonts w:ascii="宋体" w:eastAsia="宋体" w:hAnsi="宋体"/>
          <w:szCs w:val="21"/>
        </w:rPr>
        <w:t xml:space="preserve"> </w:t>
      </w:r>
      <w:r w:rsidRPr="008C42C7">
        <w:rPr>
          <w:rFonts w:ascii="宋体" w:eastAsia="宋体" w:hAnsi="宋体" w:hint="eastAsia"/>
          <w:b/>
          <w:bCs/>
          <w:szCs w:val="21"/>
        </w:rPr>
        <w:t>图1</w:t>
      </w:r>
      <w:r w:rsidRPr="008C42C7">
        <w:rPr>
          <w:rFonts w:ascii="宋体" w:eastAsia="宋体" w:hAnsi="宋体"/>
          <w:b/>
          <w:bCs/>
          <w:szCs w:val="21"/>
        </w:rPr>
        <w:t xml:space="preserve"> </w:t>
      </w:r>
      <w:r w:rsidRPr="008C42C7">
        <w:rPr>
          <w:rFonts w:ascii="宋体" w:eastAsia="宋体" w:hAnsi="宋体" w:hint="eastAsia"/>
          <w:b/>
          <w:bCs/>
          <w:szCs w:val="21"/>
        </w:rPr>
        <w:t>神经网络的Regression拟合图</w:t>
      </w:r>
    </w:p>
    <w:p w14:paraId="6CBDD741" w14:textId="13909C72" w:rsidR="006D6843" w:rsidRDefault="00773759" w:rsidP="008C42C7">
      <w:pPr>
        <w:spacing w:line="360" w:lineRule="auto"/>
        <w:ind w:firstLineChars="200" w:firstLine="480"/>
        <w:rPr>
          <w:rFonts w:ascii="宋体" w:eastAsia="宋体" w:hAnsi="宋体"/>
          <w:sz w:val="24"/>
          <w:szCs w:val="24"/>
        </w:rPr>
      </w:pPr>
      <w:r w:rsidRPr="00773759">
        <w:rPr>
          <w:rFonts w:ascii="宋体" w:eastAsia="宋体" w:hAnsi="宋体" w:hint="eastAsia"/>
          <w:sz w:val="24"/>
          <w:szCs w:val="24"/>
        </w:rPr>
        <w:t>从</w:t>
      </w:r>
      <w:r>
        <w:rPr>
          <w:rFonts w:ascii="宋体" w:eastAsia="宋体" w:hAnsi="宋体" w:hint="eastAsia"/>
          <w:sz w:val="24"/>
          <w:szCs w:val="24"/>
        </w:rPr>
        <w:t>神经网络的拟合图中发现：</w:t>
      </w:r>
      <w:r w:rsidR="006D6843">
        <w:rPr>
          <w:rFonts w:ascii="宋体" w:eastAsia="宋体" w:hAnsi="宋体" w:hint="eastAsia"/>
          <w:sz w:val="24"/>
          <w:szCs w:val="24"/>
        </w:rPr>
        <w:t>R的值越接近于1，说明数据拟合效果越好。其中我们将</w:t>
      </w:r>
      <w:r>
        <w:rPr>
          <w:rFonts w:ascii="宋体" w:eastAsia="宋体" w:hAnsi="宋体" w:hint="eastAsia"/>
          <w:sz w:val="24"/>
          <w:szCs w:val="24"/>
        </w:rPr>
        <w:t>70%的数据用于数据集训练，得到的</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1</m:t>
            </m:r>
          </m:sub>
        </m:sSub>
      </m:oMath>
      <w:r>
        <w:rPr>
          <w:rFonts w:ascii="宋体" w:eastAsia="宋体" w:hAnsi="宋体" w:hint="eastAsia"/>
          <w:sz w:val="24"/>
          <w:szCs w:val="24"/>
        </w:rPr>
        <w:t>=0.90528（对应的拟合图为左上角），</w:t>
      </w:r>
      <w:r w:rsidR="006D6843">
        <w:rPr>
          <w:rFonts w:ascii="宋体" w:eastAsia="宋体" w:hAnsi="宋体" w:hint="eastAsia"/>
          <w:sz w:val="24"/>
          <w:szCs w:val="24"/>
        </w:rPr>
        <w:t>15%的数据用于数据集练习，得到的</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2</m:t>
            </m:r>
          </m:sub>
        </m:sSub>
      </m:oMath>
      <w:r w:rsidR="006D6843">
        <w:rPr>
          <w:rFonts w:ascii="宋体" w:eastAsia="宋体" w:hAnsi="宋体" w:hint="eastAsia"/>
          <w:sz w:val="24"/>
          <w:szCs w:val="24"/>
        </w:rPr>
        <w:t>=</w:t>
      </w:r>
      <w:r w:rsidR="006D6843">
        <w:rPr>
          <w:rFonts w:ascii="宋体" w:eastAsia="宋体" w:hAnsi="宋体"/>
          <w:sz w:val="24"/>
          <w:szCs w:val="24"/>
        </w:rPr>
        <w:t>0.99849(</w:t>
      </w:r>
      <w:r w:rsidR="006D6843">
        <w:rPr>
          <w:rFonts w:ascii="宋体" w:eastAsia="宋体" w:hAnsi="宋体" w:hint="eastAsia"/>
          <w:sz w:val="24"/>
          <w:szCs w:val="24"/>
        </w:rPr>
        <w:t>对应的拟合图为右上角)，15%的数据用于数据集的验证，得到的</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3</m:t>
            </m:r>
          </m:sub>
        </m:sSub>
      </m:oMath>
      <w:r w:rsidR="006D6843">
        <w:rPr>
          <w:rFonts w:ascii="宋体" w:eastAsia="宋体" w:hAnsi="宋体" w:hint="eastAsia"/>
          <w:sz w:val="24"/>
          <w:szCs w:val="24"/>
        </w:rPr>
        <w:t>=0.99464（对应的拟合图为左下角），100%的数据用于训练，得到的</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4</m:t>
            </m:r>
          </m:sub>
        </m:sSub>
      </m:oMath>
      <w:r w:rsidR="006D6843">
        <w:rPr>
          <w:rFonts w:ascii="宋体" w:eastAsia="宋体" w:hAnsi="宋体" w:hint="eastAsia"/>
          <w:sz w:val="24"/>
          <w:szCs w:val="24"/>
        </w:rPr>
        <w:t>=0.92995（对应的拟合图为右下角），由于R均大于0.9，且接近于1，说明神经网络训练模型效果较好。</w:t>
      </w:r>
    </w:p>
    <w:p w14:paraId="6CAB589F" w14:textId="2DCE7E08" w:rsidR="008A07F0" w:rsidRDefault="006D6843" w:rsidP="008C42C7">
      <w:pPr>
        <w:spacing w:line="360" w:lineRule="auto"/>
        <w:ind w:firstLineChars="200" w:firstLine="480"/>
        <w:rPr>
          <w:rFonts w:ascii="宋体" w:eastAsia="宋体" w:hAnsi="宋体"/>
          <w:sz w:val="24"/>
          <w:szCs w:val="24"/>
        </w:rPr>
      </w:pPr>
      <w:r>
        <w:rPr>
          <w:rFonts w:ascii="宋体" w:eastAsia="宋体" w:hAnsi="宋体" w:hint="eastAsia"/>
          <w:sz w:val="24"/>
          <w:szCs w:val="24"/>
        </w:rPr>
        <w:t>结合企业以往的是否违约情况、规模、信用评级数据，并利用之前训练好的神经网络模型，代</w:t>
      </w:r>
      <w:r w:rsidR="008A07F0">
        <w:rPr>
          <w:rFonts w:ascii="宋体" w:eastAsia="宋体" w:hAnsi="宋体" w:hint="eastAsia"/>
          <w:sz w:val="24"/>
          <w:szCs w:val="24"/>
        </w:rPr>
        <w:t>入月均进项金额、月均进项税额、月均销项金额、月均销项税额以及信用评级数据（见支撑材料）</w:t>
      </w:r>
      <w:r>
        <w:rPr>
          <w:rFonts w:ascii="宋体" w:eastAsia="宋体" w:hAnsi="宋体" w:hint="eastAsia"/>
          <w:sz w:val="24"/>
          <w:szCs w:val="24"/>
        </w:rPr>
        <w:t>，进而确定企业未来违约的风险概率P。</w:t>
      </w:r>
      <w:r w:rsidR="008A07F0">
        <w:rPr>
          <w:rFonts w:ascii="宋体" w:eastAsia="宋体" w:hAnsi="宋体" w:hint="eastAsia"/>
          <w:sz w:val="24"/>
          <w:szCs w:val="24"/>
        </w:rPr>
        <w:t>如下</w:t>
      </w:r>
      <w:r w:rsidR="003670E5">
        <w:rPr>
          <w:rFonts w:ascii="宋体" w:eastAsia="宋体" w:hAnsi="宋体" w:hint="eastAsia"/>
          <w:sz w:val="24"/>
          <w:szCs w:val="24"/>
        </w:rPr>
        <w:t>表1</w:t>
      </w:r>
      <w:r w:rsidR="008A07F0">
        <w:rPr>
          <w:rFonts w:ascii="宋体" w:eastAsia="宋体" w:hAnsi="宋体" w:hint="eastAsia"/>
          <w:sz w:val="24"/>
          <w:szCs w:val="24"/>
        </w:rPr>
        <w:t>：</w:t>
      </w:r>
    </w:p>
    <w:tbl>
      <w:tblPr>
        <w:tblStyle w:val="a9"/>
        <w:tblW w:w="0" w:type="auto"/>
        <w:tblInd w:w="1696" w:type="dxa"/>
        <w:tblLook w:val="04A0" w:firstRow="1" w:lastRow="0" w:firstColumn="1" w:lastColumn="0" w:noHBand="0" w:noVBand="1"/>
      </w:tblPr>
      <w:tblGrid>
        <w:gridCol w:w="2452"/>
        <w:gridCol w:w="2368"/>
      </w:tblGrid>
      <w:tr w:rsidR="008A07F0" w14:paraId="43CEFD36" w14:textId="77777777" w:rsidTr="008A07F0">
        <w:tc>
          <w:tcPr>
            <w:tcW w:w="2452" w:type="dxa"/>
          </w:tcPr>
          <w:p w14:paraId="57296372" w14:textId="21DA9BD6" w:rsidR="008A07F0" w:rsidRDefault="008A07F0" w:rsidP="008A07F0">
            <w:pPr>
              <w:spacing w:line="360" w:lineRule="auto"/>
              <w:rPr>
                <w:rFonts w:ascii="宋体" w:eastAsia="宋体" w:hAnsi="宋体"/>
                <w:sz w:val="24"/>
                <w:szCs w:val="24"/>
              </w:rPr>
            </w:pPr>
            <w:r>
              <w:rPr>
                <w:rFonts w:ascii="宋体" w:eastAsia="宋体" w:hAnsi="宋体" w:hint="eastAsia"/>
                <w:sz w:val="24"/>
                <w:szCs w:val="24"/>
              </w:rPr>
              <w:t>企业名称</w:t>
            </w:r>
          </w:p>
        </w:tc>
        <w:tc>
          <w:tcPr>
            <w:tcW w:w="2368" w:type="dxa"/>
          </w:tcPr>
          <w:p w14:paraId="69D8F8D5" w14:textId="06B038C6"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风险量化概率P</w:t>
            </w:r>
          </w:p>
        </w:tc>
      </w:tr>
      <w:tr w:rsidR="008A07F0" w14:paraId="762A2C24" w14:textId="77777777" w:rsidTr="008A07F0">
        <w:tc>
          <w:tcPr>
            <w:tcW w:w="2452" w:type="dxa"/>
          </w:tcPr>
          <w:p w14:paraId="6B0734DD" w14:textId="6496EABA"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lastRenderedPageBreak/>
              <w:t>E</w:t>
            </w:r>
            <w:r>
              <w:rPr>
                <w:rFonts w:ascii="宋体" w:eastAsia="宋体" w:hAnsi="宋体"/>
                <w:sz w:val="24"/>
                <w:szCs w:val="24"/>
              </w:rPr>
              <w:t>1</w:t>
            </w:r>
          </w:p>
        </w:tc>
        <w:tc>
          <w:tcPr>
            <w:tcW w:w="2368" w:type="dxa"/>
          </w:tcPr>
          <w:p w14:paraId="0E83ED10" w14:textId="3D5D0AFD"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0.001834828386164</w:t>
            </w:r>
          </w:p>
        </w:tc>
      </w:tr>
      <w:tr w:rsidR="008A07F0" w14:paraId="775623D9" w14:textId="77777777" w:rsidTr="008A07F0">
        <w:tc>
          <w:tcPr>
            <w:tcW w:w="2452" w:type="dxa"/>
          </w:tcPr>
          <w:p w14:paraId="478BE924" w14:textId="5A0F6784"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w:t>
            </w:r>
          </w:p>
        </w:tc>
        <w:tc>
          <w:tcPr>
            <w:tcW w:w="2368" w:type="dxa"/>
          </w:tcPr>
          <w:p w14:paraId="5D7BF440" w14:textId="34186F2C"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w:t>
            </w:r>
          </w:p>
        </w:tc>
      </w:tr>
      <w:tr w:rsidR="008A07F0" w14:paraId="2560C691" w14:textId="77777777" w:rsidTr="008A07F0">
        <w:tc>
          <w:tcPr>
            <w:tcW w:w="2452" w:type="dxa"/>
          </w:tcPr>
          <w:p w14:paraId="2B70F987" w14:textId="629DFC19"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3</w:t>
            </w:r>
          </w:p>
        </w:tc>
        <w:tc>
          <w:tcPr>
            <w:tcW w:w="2368" w:type="dxa"/>
          </w:tcPr>
          <w:p w14:paraId="28216D09" w14:textId="289990C3"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0.019618449317608</w:t>
            </w:r>
          </w:p>
        </w:tc>
      </w:tr>
      <w:tr w:rsidR="008A07F0" w14:paraId="21963C90" w14:textId="77777777" w:rsidTr="008A07F0">
        <w:tc>
          <w:tcPr>
            <w:tcW w:w="2452" w:type="dxa"/>
          </w:tcPr>
          <w:p w14:paraId="66C58587" w14:textId="7EE3809D"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4</w:t>
            </w:r>
          </w:p>
        </w:tc>
        <w:tc>
          <w:tcPr>
            <w:tcW w:w="2368" w:type="dxa"/>
          </w:tcPr>
          <w:p w14:paraId="42A07ADD" w14:textId="26533E57"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0B0DC4AD" w14:textId="77777777" w:rsidTr="008A07F0">
        <w:tc>
          <w:tcPr>
            <w:tcW w:w="2452" w:type="dxa"/>
          </w:tcPr>
          <w:p w14:paraId="344F2931" w14:textId="7A0B9AE6"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5</w:t>
            </w:r>
          </w:p>
        </w:tc>
        <w:tc>
          <w:tcPr>
            <w:tcW w:w="2368" w:type="dxa"/>
          </w:tcPr>
          <w:p w14:paraId="5BEC15D0" w14:textId="78BC26A7"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0.031185577404941</w:t>
            </w:r>
          </w:p>
        </w:tc>
      </w:tr>
      <w:tr w:rsidR="008A07F0" w14:paraId="0E45B62E" w14:textId="77777777" w:rsidTr="008A07F0">
        <w:tc>
          <w:tcPr>
            <w:tcW w:w="2452" w:type="dxa"/>
          </w:tcPr>
          <w:p w14:paraId="7D8C219E" w14:textId="52A0750C"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6</w:t>
            </w:r>
          </w:p>
        </w:tc>
        <w:tc>
          <w:tcPr>
            <w:tcW w:w="2368" w:type="dxa"/>
          </w:tcPr>
          <w:p w14:paraId="03F2A236" w14:textId="6523DACA"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040E9A75" w14:textId="77777777" w:rsidTr="008A07F0">
        <w:tc>
          <w:tcPr>
            <w:tcW w:w="2452" w:type="dxa"/>
          </w:tcPr>
          <w:p w14:paraId="4AD24041" w14:textId="3FC625E9"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7</w:t>
            </w:r>
          </w:p>
        </w:tc>
        <w:tc>
          <w:tcPr>
            <w:tcW w:w="2368" w:type="dxa"/>
          </w:tcPr>
          <w:p w14:paraId="7EF7D0B5" w14:textId="2B8D569E"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29560B84" w14:textId="77777777" w:rsidTr="008A07F0">
        <w:tc>
          <w:tcPr>
            <w:tcW w:w="2452" w:type="dxa"/>
          </w:tcPr>
          <w:p w14:paraId="2B38996D" w14:textId="0B52D241"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8</w:t>
            </w:r>
          </w:p>
        </w:tc>
        <w:tc>
          <w:tcPr>
            <w:tcW w:w="2368" w:type="dxa"/>
          </w:tcPr>
          <w:p w14:paraId="3562C616" w14:textId="6840C011"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027702E5" w14:textId="77777777" w:rsidTr="008A07F0">
        <w:tc>
          <w:tcPr>
            <w:tcW w:w="2452" w:type="dxa"/>
          </w:tcPr>
          <w:p w14:paraId="2943A34D" w14:textId="7EF428AD"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9</w:t>
            </w:r>
          </w:p>
        </w:tc>
        <w:tc>
          <w:tcPr>
            <w:tcW w:w="2368" w:type="dxa"/>
          </w:tcPr>
          <w:p w14:paraId="22DC8F6D" w14:textId="17152FC2"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453F7F51" w14:textId="77777777" w:rsidTr="008A07F0">
        <w:tc>
          <w:tcPr>
            <w:tcW w:w="2452" w:type="dxa"/>
          </w:tcPr>
          <w:p w14:paraId="2D145505" w14:textId="37B17AF1"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10</w:t>
            </w:r>
          </w:p>
        </w:tc>
        <w:tc>
          <w:tcPr>
            <w:tcW w:w="2368" w:type="dxa"/>
          </w:tcPr>
          <w:p w14:paraId="000E7231" w14:textId="0156D40B"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0.042795888973057</w:t>
            </w:r>
          </w:p>
        </w:tc>
      </w:tr>
      <w:tr w:rsidR="008A07F0" w14:paraId="5373E903" w14:textId="77777777" w:rsidTr="008A07F0">
        <w:tc>
          <w:tcPr>
            <w:tcW w:w="2452" w:type="dxa"/>
          </w:tcPr>
          <w:p w14:paraId="6DFC0751" w14:textId="3B46D0B7"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11</w:t>
            </w:r>
          </w:p>
        </w:tc>
        <w:tc>
          <w:tcPr>
            <w:tcW w:w="2368" w:type="dxa"/>
          </w:tcPr>
          <w:p w14:paraId="78B1AE2D" w14:textId="0FD6D18C"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0.086486709242303</w:t>
            </w:r>
          </w:p>
        </w:tc>
      </w:tr>
      <w:tr w:rsidR="008A07F0" w14:paraId="4A908FD1" w14:textId="77777777" w:rsidTr="008A07F0">
        <w:tc>
          <w:tcPr>
            <w:tcW w:w="2452" w:type="dxa"/>
          </w:tcPr>
          <w:p w14:paraId="1EA95E36" w14:textId="2DD7718F"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w:t>
            </w:r>
          </w:p>
        </w:tc>
        <w:tc>
          <w:tcPr>
            <w:tcW w:w="2368" w:type="dxa"/>
          </w:tcPr>
          <w:p w14:paraId="62900805" w14:textId="520C1531"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0.023545178625803</w:t>
            </w:r>
          </w:p>
        </w:tc>
      </w:tr>
      <w:tr w:rsidR="008A07F0" w14:paraId="01454B57" w14:textId="77777777" w:rsidTr="008A07F0">
        <w:tc>
          <w:tcPr>
            <w:tcW w:w="2452" w:type="dxa"/>
          </w:tcPr>
          <w:p w14:paraId="6220D01F" w14:textId="08CC98DB"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13</w:t>
            </w:r>
          </w:p>
        </w:tc>
        <w:tc>
          <w:tcPr>
            <w:tcW w:w="2368" w:type="dxa"/>
          </w:tcPr>
          <w:p w14:paraId="1FDD20F0" w14:textId="39A41195"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0.003382399243008</w:t>
            </w:r>
          </w:p>
        </w:tc>
      </w:tr>
      <w:tr w:rsidR="008A07F0" w14:paraId="1FCB7B40" w14:textId="77777777" w:rsidTr="008A07F0">
        <w:tc>
          <w:tcPr>
            <w:tcW w:w="2452" w:type="dxa"/>
          </w:tcPr>
          <w:p w14:paraId="2AC5EA17" w14:textId="1B3055D8"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14</w:t>
            </w:r>
          </w:p>
        </w:tc>
        <w:tc>
          <w:tcPr>
            <w:tcW w:w="2368" w:type="dxa"/>
          </w:tcPr>
          <w:p w14:paraId="05B22F41" w14:textId="553EDC1D" w:rsidR="008A07F0" w:rsidRDefault="008A07F0" w:rsidP="006D6843">
            <w:pPr>
              <w:spacing w:line="360" w:lineRule="auto"/>
              <w:rPr>
                <w:rFonts w:ascii="宋体" w:eastAsia="宋体" w:hAnsi="宋体"/>
                <w:sz w:val="24"/>
                <w:szCs w:val="24"/>
              </w:rPr>
            </w:pPr>
            <w:r w:rsidRPr="008A07F0">
              <w:rPr>
                <w:rFonts w:ascii="宋体" w:eastAsia="宋体" w:hAnsi="宋体"/>
                <w:sz w:val="24"/>
                <w:szCs w:val="24"/>
              </w:rPr>
              <w:t>0.064586368603263</w:t>
            </w:r>
          </w:p>
        </w:tc>
      </w:tr>
      <w:tr w:rsidR="008A07F0" w14:paraId="2F4D871D" w14:textId="77777777" w:rsidTr="008A07F0">
        <w:tc>
          <w:tcPr>
            <w:tcW w:w="2452" w:type="dxa"/>
          </w:tcPr>
          <w:p w14:paraId="3E74104B" w14:textId="4018015D"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15</w:t>
            </w:r>
          </w:p>
        </w:tc>
        <w:tc>
          <w:tcPr>
            <w:tcW w:w="2368" w:type="dxa"/>
          </w:tcPr>
          <w:p w14:paraId="05A1E7FD" w14:textId="678F38AC"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3C9C65BB" w14:textId="77777777" w:rsidTr="008A07F0">
        <w:tc>
          <w:tcPr>
            <w:tcW w:w="2452" w:type="dxa"/>
          </w:tcPr>
          <w:p w14:paraId="3D56A18D" w14:textId="4126E008"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16</w:t>
            </w:r>
          </w:p>
        </w:tc>
        <w:tc>
          <w:tcPr>
            <w:tcW w:w="2368" w:type="dxa"/>
          </w:tcPr>
          <w:p w14:paraId="3F806B2D" w14:textId="7C7E0D26"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63C9BDBD" w14:textId="77777777" w:rsidTr="008A07F0">
        <w:tc>
          <w:tcPr>
            <w:tcW w:w="2452" w:type="dxa"/>
          </w:tcPr>
          <w:p w14:paraId="16282FC6" w14:textId="17729151"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17</w:t>
            </w:r>
          </w:p>
        </w:tc>
        <w:tc>
          <w:tcPr>
            <w:tcW w:w="2368" w:type="dxa"/>
          </w:tcPr>
          <w:p w14:paraId="1EBD6B4A" w14:textId="2768E750"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0.002123522595421</w:t>
            </w:r>
          </w:p>
        </w:tc>
      </w:tr>
      <w:tr w:rsidR="008A07F0" w14:paraId="3B7D1447" w14:textId="77777777" w:rsidTr="008A07F0">
        <w:tc>
          <w:tcPr>
            <w:tcW w:w="2452" w:type="dxa"/>
          </w:tcPr>
          <w:p w14:paraId="76D4E7CA" w14:textId="514500A1"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18</w:t>
            </w:r>
          </w:p>
        </w:tc>
        <w:tc>
          <w:tcPr>
            <w:tcW w:w="2368" w:type="dxa"/>
          </w:tcPr>
          <w:p w14:paraId="60CD3527" w14:textId="7E7EB54F" w:rsidR="008A07F0" w:rsidRDefault="003670E5" w:rsidP="006D6843">
            <w:pPr>
              <w:spacing w:line="360" w:lineRule="auto"/>
              <w:rPr>
                <w:rFonts w:ascii="宋体" w:eastAsia="宋体" w:hAnsi="宋体"/>
                <w:sz w:val="24"/>
                <w:szCs w:val="24"/>
              </w:rPr>
            </w:pPr>
            <w:r>
              <w:rPr>
                <w:rFonts w:ascii="宋体" w:eastAsia="宋体" w:hAnsi="宋体" w:hint="eastAsia"/>
                <w:sz w:val="24"/>
                <w:szCs w:val="24"/>
              </w:rPr>
              <w:t>0</w:t>
            </w:r>
          </w:p>
        </w:tc>
      </w:tr>
      <w:tr w:rsidR="008A07F0" w14:paraId="3878A4AB" w14:textId="77777777" w:rsidTr="008A07F0">
        <w:tc>
          <w:tcPr>
            <w:tcW w:w="2452" w:type="dxa"/>
          </w:tcPr>
          <w:p w14:paraId="487FABFA" w14:textId="347729A7"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19</w:t>
            </w:r>
          </w:p>
        </w:tc>
        <w:tc>
          <w:tcPr>
            <w:tcW w:w="2368" w:type="dxa"/>
          </w:tcPr>
          <w:p w14:paraId="64F57AE6" w14:textId="51799ACA"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0.008067468974289</w:t>
            </w:r>
          </w:p>
        </w:tc>
      </w:tr>
      <w:tr w:rsidR="008A07F0" w14:paraId="507FA805" w14:textId="77777777" w:rsidTr="008A07F0">
        <w:tc>
          <w:tcPr>
            <w:tcW w:w="2452" w:type="dxa"/>
          </w:tcPr>
          <w:p w14:paraId="0752092B" w14:textId="1FB68509"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20</w:t>
            </w:r>
          </w:p>
        </w:tc>
        <w:tc>
          <w:tcPr>
            <w:tcW w:w="2368" w:type="dxa"/>
          </w:tcPr>
          <w:p w14:paraId="71367050" w14:textId="1C663C99"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0.031355835208212</w:t>
            </w:r>
          </w:p>
        </w:tc>
      </w:tr>
      <w:tr w:rsidR="008A07F0" w14:paraId="2E7D39A0" w14:textId="77777777" w:rsidTr="008A07F0">
        <w:tc>
          <w:tcPr>
            <w:tcW w:w="2452" w:type="dxa"/>
          </w:tcPr>
          <w:p w14:paraId="4C5DA481" w14:textId="217B3545"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21</w:t>
            </w:r>
          </w:p>
        </w:tc>
        <w:tc>
          <w:tcPr>
            <w:tcW w:w="2368" w:type="dxa"/>
          </w:tcPr>
          <w:p w14:paraId="3F7CB6CA" w14:textId="74325471"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0.041086643164867</w:t>
            </w:r>
          </w:p>
        </w:tc>
      </w:tr>
      <w:tr w:rsidR="008A07F0" w14:paraId="1A1FEBFC" w14:textId="77777777" w:rsidTr="008A07F0">
        <w:tc>
          <w:tcPr>
            <w:tcW w:w="2452" w:type="dxa"/>
          </w:tcPr>
          <w:p w14:paraId="15188B97" w14:textId="00EFCB16"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22</w:t>
            </w:r>
          </w:p>
        </w:tc>
        <w:tc>
          <w:tcPr>
            <w:tcW w:w="2368" w:type="dxa"/>
          </w:tcPr>
          <w:p w14:paraId="69AFD8E0" w14:textId="7463F5B8"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0.001971802402421</w:t>
            </w:r>
          </w:p>
        </w:tc>
      </w:tr>
      <w:tr w:rsidR="008A07F0" w14:paraId="1E854B67" w14:textId="77777777" w:rsidTr="008A07F0">
        <w:tc>
          <w:tcPr>
            <w:tcW w:w="2452" w:type="dxa"/>
          </w:tcPr>
          <w:p w14:paraId="55ACD785" w14:textId="37149ADC" w:rsidR="008A07F0" w:rsidRDefault="008A07F0" w:rsidP="006D6843">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23</w:t>
            </w:r>
          </w:p>
        </w:tc>
        <w:tc>
          <w:tcPr>
            <w:tcW w:w="2368" w:type="dxa"/>
          </w:tcPr>
          <w:p w14:paraId="62D4F343" w14:textId="5C0EFA98" w:rsidR="008A07F0" w:rsidRDefault="003670E5" w:rsidP="006D6843">
            <w:pPr>
              <w:spacing w:line="360" w:lineRule="auto"/>
              <w:rPr>
                <w:rFonts w:ascii="宋体" w:eastAsia="宋体" w:hAnsi="宋体"/>
                <w:sz w:val="24"/>
                <w:szCs w:val="24"/>
              </w:rPr>
            </w:pPr>
            <w:r w:rsidRPr="003670E5">
              <w:rPr>
                <w:rFonts w:ascii="宋体" w:eastAsia="宋体" w:hAnsi="宋体"/>
                <w:sz w:val="24"/>
                <w:szCs w:val="24"/>
              </w:rPr>
              <w:t>0.033249265357113</w:t>
            </w:r>
          </w:p>
        </w:tc>
      </w:tr>
      <w:tr w:rsidR="003670E5" w14:paraId="0F7D3879" w14:textId="77777777" w:rsidTr="008A07F0">
        <w:tc>
          <w:tcPr>
            <w:tcW w:w="2452" w:type="dxa"/>
          </w:tcPr>
          <w:p w14:paraId="0EAD4324" w14:textId="2CA61B32" w:rsidR="003670E5" w:rsidRDefault="003670E5" w:rsidP="003670E5">
            <w:pPr>
              <w:spacing w:line="360" w:lineRule="auto"/>
              <w:rPr>
                <w:rFonts w:ascii="宋体" w:eastAsia="宋体" w:hAnsi="宋体"/>
                <w:sz w:val="24"/>
                <w:szCs w:val="24"/>
              </w:rPr>
            </w:pPr>
            <w:r>
              <w:rPr>
                <w:rFonts w:ascii="宋体" w:eastAsia="宋体" w:hAnsi="宋体"/>
                <w:sz w:val="24"/>
                <w:szCs w:val="24"/>
              </w:rPr>
              <w:t>…</w:t>
            </w:r>
          </w:p>
        </w:tc>
        <w:tc>
          <w:tcPr>
            <w:tcW w:w="2368" w:type="dxa"/>
          </w:tcPr>
          <w:p w14:paraId="27F57B05" w14:textId="628B6DAF" w:rsidR="003670E5" w:rsidRPr="003670E5" w:rsidRDefault="003670E5" w:rsidP="003670E5">
            <w:pPr>
              <w:spacing w:line="360" w:lineRule="auto"/>
              <w:rPr>
                <w:rFonts w:ascii="宋体" w:eastAsia="宋体" w:hAnsi="宋体"/>
                <w:sz w:val="24"/>
                <w:szCs w:val="24"/>
              </w:rPr>
            </w:pPr>
            <w:r>
              <w:rPr>
                <w:rFonts w:ascii="宋体" w:eastAsia="宋体" w:hAnsi="宋体"/>
                <w:sz w:val="24"/>
                <w:szCs w:val="24"/>
              </w:rPr>
              <w:t>…</w:t>
            </w:r>
          </w:p>
        </w:tc>
      </w:tr>
      <w:tr w:rsidR="003670E5" w14:paraId="0FE22CD2" w14:textId="77777777" w:rsidTr="008A07F0">
        <w:tc>
          <w:tcPr>
            <w:tcW w:w="2452" w:type="dxa"/>
          </w:tcPr>
          <w:p w14:paraId="725C2E5B" w14:textId="234D5DD9" w:rsidR="003670E5" w:rsidRDefault="003670E5" w:rsidP="003670E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109</w:t>
            </w:r>
          </w:p>
        </w:tc>
        <w:tc>
          <w:tcPr>
            <w:tcW w:w="2368" w:type="dxa"/>
          </w:tcPr>
          <w:p w14:paraId="556B4926" w14:textId="497749CB" w:rsidR="003670E5" w:rsidRPr="003670E5" w:rsidRDefault="003670E5" w:rsidP="003670E5">
            <w:pPr>
              <w:spacing w:line="360" w:lineRule="auto"/>
              <w:rPr>
                <w:rFonts w:ascii="宋体" w:eastAsia="宋体" w:hAnsi="宋体"/>
                <w:sz w:val="24"/>
                <w:szCs w:val="24"/>
              </w:rPr>
            </w:pPr>
            <w:r w:rsidRPr="003670E5">
              <w:rPr>
                <w:rFonts w:ascii="宋体" w:eastAsia="宋体" w:hAnsi="宋体"/>
                <w:sz w:val="24"/>
                <w:szCs w:val="24"/>
              </w:rPr>
              <w:t>0.999964459018881</w:t>
            </w:r>
          </w:p>
        </w:tc>
      </w:tr>
      <w:tr w:rsidR="003670E5" w14:paraId="1699757A" w14:textId="77777777" w:rsidTr="008A07F0">
        <w:tc>
          <w:tcPr>
            <w:tcW w:w="2452" w:type="dxa"/>
          </w:tcPr>
          <w:p w14:paraId="20DDE671" w14:textId="1DD31287" w:rsidR="003670E5" w:rsidRDefault="003670E5" w:rsidP="003670E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110</w:t>
            </w:r>
          </w:p>
        </w:tc>
        <w:tc>
          <w:tcPr>
            <w:tcW w:w="2368" w:type="dxa"/>
          </w:tcPr>
          <w:p w14:paraId="7BDE34B8" w14:textId="5E182B1C" w:rsidR="003670E5" w:rsidRPr="003670E5" w:rsidRDefault="003670E5" w:rsidP="003670E5">
            <w:pPr>
              <w:spacing w:line="360" w:lineRule="auto"/>
              <w:rPr>
                <w:rFonts w:ascii="宋体" w:eastAsia="宋体" w:hAnsi="宋体"/>
                <w:sz w:val="24"/>
                <w:szCs w:val="24"/>
              </w:rPr>
            </w:pPr>
            <w:r w:rsidRPr="003670E5">
              <w:rPr>
                <w:rFonts w:ascii="宋体" w:eastAsia="宋体" w:hAnsi="宋体"/>
                <w:sz w:val="24"/>
                <w:szCs w:val="24"/>
              </w:rPr>
              <w:t>0.086159384045234</w:t>
            </w:r>
          </w:p>
        </w:tc>
      </w:tr>
      <w:tr w:rsidR="003670E5" w14:paraId="6191FD27" w14:textId="77777777" w:rsidTr="008A07F0">
        <w:tc>
          <w:tcPr>
            <w:tcW w:w="2452" w:type="dxa"/>
          </w:tcPr>
          <w:p w14:paraId="1495A93B" w14:textId="00FB62B4" w:rsidR="003670E5" w:rsidRDefault="003670E5" w:rsidP="003670E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111</w:t>
            </w:r>
          </w:p>
        </w:tc>
        <w:tc>
          <w:tcPr>
            <w:tcW w:w="2368" w:type="dxa"/>
          </w:tcPr>
          <w:p w14:paraId="4C89E7E4" w14:textId="470648F7" w:rsidR="003670E5" w:rsidRPr="003670E5" w:rsidRDefault="003670E5" w:rsidP="003670E5">
            <w:pPr>
              <w:spacing w:line="360" w:lineRule="auto"/>
              <w:rPr>
                <w:rFonts w:ascii="宋体" w:eastAsia="宋体" w:hAnsi="宋体"/>
                <w:sz w:val="24"/>
                <w:szCs w:val="24"/>
              </w:rPr>
            </w:pPr>
            <w:r>
              <w:rPr>
                <w:rFonts w:ascii="宋体" w:eastAsia="宋体" w:hAnsi="宋体" w:hint="eastAsia"/>
                <w:sz w:val="24"/>
                <w:szCs w:val="24"/>
              </w:rPr>
              <w:t>1</w:t>
            </w:r>
          </w:p>
        </w:tc>
      </w:tr>
      <w:tr w:rsidR="003670E5" w14:paraId="1B86B0C3" w14:textId="77777777" w:rsidTr="008A07F0">
        <w:tc>
          <w:tcPr>
            <w:tcW w:w="2452" w:type="dxa"/>
          </w:tcPr>
          <w:p w14:paraId="0B25B812" w14:textId="26E5E466" w:rsidR="003670E5" w:rsidRDefault="003670E5" w:rsidP="003670E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112</w:t>
            </w:r>
          </w:p>
        </w:tc>
        <w:tc>
          <w:tcPr>
            <w:tcW w:w="2368" w:type="dxa"/>
          </w:tcPr>
          <w:p w14:paraId="4113468F" w14:textId="5C77DBEB" w:rsidR="003670E5" w:rsidRPr="003670E5" w:rsidRDefault="003670E5" w:rsidP="003670E5">
            <w:pPr>
              <w:spacing w:line="360" w:lineRule="auto"/>
              <w:rPr>
                <w:rFonts w:ascii="宋体" w:eastAsia="宋体" w:hAnsi="宋体"/>
                <w:sz w:val="24"/>
                <w:szCs w:val="24"/>
              </w:rPr>
            </w:pPr>
            <w:r>
              <w:rPr>
                <w:rFonts w:ascii="宋体" w:eastAsia="宋体" w:hAnsi="宋体" w:hint="eastAsia"/>
                <w:sz w:val="24"/>
                <w:szCs w:val="24"/>
              </w:rPr>
              <w:t>1</w:t>
            </w:r>
          </w:p>
        </w:tc>
      </w:tr>
      <w:tr w:rsidR="003670E5" w14:paraId="17689260" w14:textId="77777777" w:rsidTr="008A07F0">
        <w:tc>
          <w:tcPr>
            <w:tcW w:w="2452" w:type="dxa"/>
          </w:tcPr>
          <w:p w14:paraId="6496CF58" w14:textId="24DA0695" w:rsidR="003670E5" w:rsidRDefault="003670E5" w:rsidP="003670E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113</w:t>
            </w:r>
          </w:p>
        </w:tc>
        <w:tc>
          <w:tcPr>
            <w:tcW w:w="2368" w:type="dxa"/>
          </w:tcPr>
          <w:p w14:paraId="089D58E9" w14:textId="5B3B4D35" w:rsidR="003670E5" w:rsidRPr="003670E5" w:rsidRDefault="003670E5" w:rsidP="003670E5">
            <w:pPr>
              <w:spacing w:line="360" w:lineRule="auto"/>
              <w:rPr>
                <w:rFonts w:ascii="宋体" w:eastAsia="宋体" w:hAnsi="宋体"/>
                <w:sz w:val="24"/>
                <w:szCs w:val="24"/>
              </w:rPr>
            </w:pPr>
            <w:r>
              <w:rPr>
                <w:rFonts w:ascii="宋体" w:eastAsia="宋体" w:hAnsi="宋体" w:hint="eastAsia"/>
                <w:sz w:val="24"/>
                <w:szCs w:val="24"/>
              </w:rPr>
              <w:t>1</w:t>
            </w:r>
          </w:p>
        </w:tc>
      </w:tr>
      <w:tr w:rsidR="003670E5" w14:paraId="419BBAC3" w14:textId="77777777" w:rsidTr="008A07F0">
        <w:tc>
          <w:tcPr>
            <w:tcW w:w="2452" w:type="dxa"/>
          </w:tcPr>
          <w:p w14:paraId="7AAA5DC5" w14:textId="25B40539" w:rsidR="003670E5" w:rsidRDefault="003670E5" w:rsidP="003670E5">
            <w:pPr>
              <w:spacing w:line="360" w:lineRule="auto"/>
              <w:rPr>
                <w:rFonts w:ascii="宋体" w:eastAsia="宋体" w:hAnsi="宋体"/>
                <w:sz w:val="24"/>
                <w:szCs w:val="24"/>
              </w:rPr>
            </w:pPr>
            <w:r>
              <w:rPr>
                <w:rFonts w:ascii="宋体" w:eastAsia="宋体" w:hAnsi="宋体"/>
                <w:sz w:val="24"/>
                <w:szCs w:val="24"/>
              </w:rPr>
              <w:lastRenderedPageBreak/>
              <w:t>…</w:t>
            </w:r>
          </w:p>
        </w:tc>
        <w:tc>
          <w:tcPr>
            <w:tcW w:w="2368" w:type="dxa"/>
          </w:tcPr>
          <w:p w14:paraId="74DC46F9" w14:textId="640FDBB8" w:rsidR="003670E5" w:rsidRDefault="003670E5" w:rsidP="003670E5">
            <w:pPr>
              <w:spacing w:line="360" w:lineRule="auto"/>
              <w:rPr>
                <w:rFonts w:ascii="宋体" w:eastAsia="宋体" w:hAnsi="宋体"/>
                <w:sz w:val="24"/>
                <w:szCs w:val="24"/>
              </w:rPr>
            </w:pPr>
            <w:r>
              <w:rPr>
                <w:rFonts w:ascii="宋体" w:eastAsia="宋体" w:hAnsi="宋体"/>
                <w:sz w:val="24"/>
                <w:szCs w:val="24"/>
              </w:rPr>
              <w:t>…</w:t>
            </w:r>
          </w:p>
        </w:tc>
      </w:tr>
    </w:tbl>
    <w:p w14:paraId="5E41887B" w14:textId="5C054B37" w:rsidR="00773759" w:rsidRPr="008C42C7" w:rsidRDefault="003670E5" w:rsidP="006D6843">
      <w:pPr>
        <w:spacing w:line="360" w:lineRule="auto"/>
        <w:ind w:firstLine="420"/>
        <w:rPr>
          <w:rFonts w:ascii="宋体" w:eastAsia="宋体" w:hAnsi="宋体"/>
          <w:b/>
          <w:bCs/>
          <w:szCs w:val="21"/>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t xml:space="preserve">         </w:t>
      </w:r>
      <w:r w:rsidR="00B67E44">
        <w:rPr>
          <w:rFonts w:ascii="宋体" w:eastAsia="宋体" w:hAnsi="宋体"/>
          <w:sz w:val="24"/>
          <w:szCs w:val="24"/>
        </w:rPr>
        <w:t xml:space="preserve"> </w:t>
      </w:r>
      <w:r w:rsidRPr="008C42C7">
        <w:rPr>
          <w:rFonts w:ascii="宋体" w:eastAsia="宋体" w:hAnsi="宋体" w:hint="eastAsia"/>
          <w:b/>
          <w:bCs/>
          <w:szCs w:val="21"/>
        </w:rPr>
        <w:t>表1</w:t>
      </w:r>
      <w:r w:rsidRPr="008C42C7">
        <w:rPr>
          <w:rFonts w:ascii="宋体" w:eastAsia="宋体" w:hAnsi="宋体"/>
          <w:b/>
          <w:bCs/>
          <w:szCs w:val="21"/>
        </w:rPr>
        <w:t xml:space="preserve"> </w:t>
      </w:r>
      <w:r w:rsidRPr="008C42C7">
        <w:rPr>
          <w:rFonts w:ascii="宋体" w:eastAsia="宋体" w:hAnsi="宋体" w:hint="eastAsia"/>
          <w:b/>
          <w:bCs/>
          <w:szCs w:val="21"/>
        </w:rPr>
        <w:t>风险</w:t>
      </w:r>
      <w:r w:rsidR="00D57496" w:rsidRPr="008C42C7">
        <w:rPr>
          <w:rFonts w:ascii="宋体" w:eastAsia="宋体" w:hAnsi="宋体" w:hint="eastAsia"/>
          <w:b/>
          <w:bCs/>
          <w:szCs w:val="21"/>
        </w:rPr>
        <w:t>违约</w:t>
      </w:r>
      <w:r w:rsidRPr="008C42C7">
        <w:rPr>
          <w:rFonts w:ascii="宋体" w:eastAsia="宋体" w:hAnsi="宋体" w:hint="eastAsia"/>
          <w:b/>
          <w:bCs/>
          <w:szCs w:val="21"/>
        </w:rPr>
        <w:t>概率表</w:t>
      </w:r>
    </w:p>
    <w:p w14:paraId="6BD1F909" w14:textId="521EA692" w:rsidR="006563FC" w:rsidRDefault="003670E5" w:rsidP="00352390">
      <w:pPr>
        <w:spacing w:line="360" w:lineRule="auto"/>
        <w:ind w:firstLine="420"/>
        <w:rPr>
          <w:rFonts w:ascii="宋体" w:eastAsia="宋体" w:hAnsi="宋体"/>
          <w:sz w:val="24"/>
          <w:szCs w:val="24"/>
        </w:rPr>
      </w:pPr>
      <w:r>
        <w:rPr>
          <w:rFonts w:ascii="宋体" w:eastAsia="宋体" w:hAnsi="宋体" w:hint="eastAsia"/>
          <w:sz w:val="24"/>
          <w:szCs w:val="24"/>
        </w:rPr>
        <w:t>P越接近于1，说明企业违约的风险越大。</w:t>
      </w:r>
      <w:r w:rsidR="00B7368C">
        <w:rPr>
          <w:rFonts w:ascii="宋体" w:eastAsia="宋体" w:hAnsi="宋体" w:hint="eastAsia"/>
          <w:sz w:val="24"/>
          <w:szCs w:val="24"/>
        </w:rPr>
        <w:t>由表1可以看出，预测的企业大都呈现两极分布，绝大部分的企业风险量化概率小于0.1，接近于0，说明绝大多数企业具有足够的信用，而一小部分企业风险量化概率接近于1，说明一部分企业存在很大的信用风险。</w:t>
      </w:r>
      <w:r>
        <w:rPr>
          <w:rFonts w:ascii="宋体" w:eastAsia="宋体" w:hAnsi="宋体" w:hint="eastAsia"/>
          <w:sz w:val="24"/>
          <w:szCs w:val="24"/>
        </w:rPr>
        <w:t>对于企业风险量化概率为1的企业，建议银行不予以信用贷款。</w:t>
      </w:r>
    </w:p>
    <w:p w14:paraId="7CE913BD" w14:textId="6BEA6F86" w:rsidR="00637C33" w:rsidRPr="00352390" w:rsidRDefault="00637C33" w:rsidP="00352390">
      <w:pPr>
        <w:spacing w:line="360" w:lineRule="auto"/>
        <w:rPr>
          <w:rFonts w:ascii="宋体" w:eastAsia="宋体" w:hAnsi="宋体"/>
          <w:b/>
          <w:bCs/>
          <w:sz w:val="24"/>
          <w:szCs w:val="24"/>
        </w:rPr>
      </w:pPr>
      <w:r w:rsidRPr="00352390">
        <w:rPr>
          <w:rFonts w:ascii="宋体" w:eastAsia="宋体" w:hAnsi="宋体" w:hint="eastAsia"/>
          <w:b/>
          <w:bCs/>
          <w:sz w:val="24"/>
          <w:szCs w:val="24"/>
        </w:rPr>
        <w:t>5.2.2</w:t>
      </w:r>
      <w:r w:rsidRPr="00352390">
        <w:rPr>
          <w:rFonts w:ascii="宋体" w:eastAsia="宋体" w:hAnsi="宋体"/>
          <w:b/>
          <w:bCs/>
          <w:sz w:val="24"/>
          <w:szCs w:val="24"/>
        </w:rPr>
        <w:t xml:space="preserve"> </w:t>
      </w:r>
      <w:r w:rsidR="008C42C7">
        <w:rPr>
          <w:rFonts w:ascii="宋体" w:eastAsia="宋体" w:hAnsi="宋体" w:hint="eastAsia"/>
          <w:b/>
          <w:bCs/>
          <w:sz w:val="24"/>
          <w:szCs w:val="24"/>
        </w:rPr>
        <w:t>建立银行信贷模型</w:t>
      </w:r>
    </w:p>
    <w:p w14:paraId="753B66F8" w14:textId="77777777" w:rsidR="008C42C7" w:rsidRDefault="008C42C7"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参考</w:t>
      </w:r>
      <w:r w:rsidR="003670E5">
        <w:rPr>
          <w:rFonts w:ascii="宋体" w:eastAsia="宋体" w:hAnsi="宋体" w:hint="eastAsia"/>
          <w:sz w:val="24"/>
          <w:szCs w:val="24"/>
        </w:rPr>
        <w:t>R</w:t>
      </w:r>
      <w:r w:rsidR="003670E5">
        <w:rPr>
          <w:rFonts w:ascii="宋体" w:eastAsia="宋体" w:hAnsi="宋体"/>
          <w:sz w:val="24"/>
          <w:szCs w:val="24"/>
        </w:rPr>
        <w:t>AROC</w:t>
      </w:r>
      <w:r w:rsidR="003670E5">
        <w:rPr>
          <w:rFonts w:ascii="宋体" w:eastAsia="宋体" w:hAnsi="宋体" w:hint="eastAsia"/>
          <w:sz w:val="24"/>
          <w:szCs w:val="24"/>
        </w:rPr>
        <w:t>模型，确定银行</w:t>
      </w:r>
      <w:r>
        <w:rPr>
          <w:rFonts w:ascii="宋体" w:eastAsia="宋体" w:hAnsi="宋体" w:hint="eastAsia"/>
          <w:sz w:val="24"/>
          <w:szCs w:val="24"/>
        </w:rPr>
        <w:t>净收益</w:t>
      </w:r>
      <m:oMath>
        <m:r>
          <w:rPr>
            <w:rFonts w:ascii="Cambria Math" w:eastAsia="宋体" w:hAnsi="Cambria Math"/>
            <w:sz w:val="24"/>
            <w:szCs w:val="24"/>
          </w:rPr>
          <m:t>ω</m:t>
        </m:r>
      </m:oMath>
      <w:r w:rsidR="003670E5">
        <w:rPr>
          <w:rFonts w:ascii="宋体" w:eastAsia="宋体" w:hAnsi="宋体" w:hint="eastAsia"/>
          <w:sz w:val="24"/>
          <w:szCs w:val="24"/>
        </w:rPr>
        <w:t>=借贷收益（</w:t>
      </w:r>
      <m:oMath>
        <m:r>
          <w:rPr>
            <w:rFonts w:ascii="Cambria Math" w:eastAsia="宋体" w:hAnsi="Cambria Math"/>
            <w:sz w:val="24"/>
            <w:szCs w:val="24"/>
          </w:rPr>
          <m:t>α</m:t>
        </m:r>
      </m:oMath>
      <w:r w:rsidR="003670E5">
        <w:rPr>
          <w:rFonts w:ascii="宋体" w:eastAsia="宋体" w:hAnsi="宋体" w:hint="eastAsia"/>
          <w:sz w:val="24"/>
          <w:szCs w:val="24"/>
        </w:rPr>
        <w:t>）-成本</w:t>
      </w:r>
      <w:r w:rsidR="000D6EDB">
        <w:rPr>
          <w:rFonts w:ascii="宋体" w:eastAsia="宋体" w:hAnsi="宋体" w:hint="eastAsia"/>
          <w:sz w:val="24"/>
          <w:szCs w:val="24"/>
        </w:rPr>
        <w:t>费用</w:t>
      </w:r>
      <w:r w:rsidR="003670E5">
        <w:rPr>
          <w:rFonts w:ascii="宋体" w:eastAsia="宋体" w:hAnsi="宋体" w:hint="eastAsia"/>
          <w:sz w:val="24"/>
          <w:szCs w:val="24"/>
        </w:rPr>
        <w:t>（E）-预期损失（</w:t>
      </w:r>
      <m:oMath>
        <m:r>
          <w:rPr>
            <w:rFonts w:ascii="Cambria Math" w:eastAsia="宋体" w:hAnsi="Cambria Math"/>
            <w:sz w:val="24"/>
            <w:szCs w:val="24"/>
          </w:rPr>
          <m:t>γ</m:t>
        </m:r>
      </m:oMath>
      <w:r w:rsidR="003670E5">
        <w:rPr>
          <w:rFonts w:ascii="宋体" w:eastAsia="宋体" w:hAnsi="宋体" w:hint="eastAsia"/>
          <w:sz w:val="24"/>
          <w:szCs w:val="24"/>
        </w:rPr>
        <w:t>），</w:t>
      </w:r>
      <w:r>
        <w:rPr>
          <w:rFonts w:ascii="宋体" w:eastAsia="宋体" w:hAnsi="宋体" w:hint="eastAsia"/>
          <w:sz w:val="24"/>
          <w:szCs w:val="24"/>
        </w:rPr>
        <w:t>建立以银行净收益极大化为目标的银行信贷模型。</w:t>
      </w:r>
    </w:p>
    <w:p w14:paraId="0CCBD793" w14:textId="65B0D854" w:rsidR="00C55DE6" w:rsidRDefault="008C42C7"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银行对第</w:t>
      </w:r>
      <w:r w:rsidR="00A51BBE">
        <w:rPr>
          <w:rFonts w:ascii="宋体" w:eastAsia="宋体" w:hAnsi="宋体" w:hint="eastAsia"/>
          <w:sz w:val="24"/>
          <w:szCs w:val="24"/>
        </w:rPr>
        <w:t>i</w:t>
      </w:r>
      <w:r>
        <w:rPr>
          <w:rFonts w:ascii="宋体" w:eastAsia="宋体" w:hAnsi="宋体" w:hint="eastAsia"/>
          <w:sz w:val="24"/>
          <w:szCs w:val="24"/>
        </w:rPr>
        <w:t>个企业</w:t>
      </w:r>
      <w:r w:rsidR="003670E5">
        <w:rPr>
          <w:rFonts w:ascii="宋体" w:eastAsia="宋体" w:hAnsi="宋体" w:hint="eastAsia"/>
          <w:sz w:val="24"/>
          <w:szCs w:val="24"/>
        </w:rPr>
        <w:t>贷款收益</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hint="eastAsia"/>
                <w:sz w:val="24"/>
                <w:szCs w:val="24"/>
              </w:rPr>
              <m:t>i</m:t>
            </m:r>
          </m:sub>
        </m:sSub>
        <m:r>
          <w:rPr>
            <w:rFonts w:ascii="Cambria Math" w:eastAsia="宋体" w:hAnsi="Cambria Math"/>
            <w:sz w:val="24"/>
            <w:szCs w:val="24"/>
          </w:rPr>
          <m:t xml:space="preserve"> </m:t>
        </m:r>
      </m:oMath>
      <w:r w:rsidR="003670E5">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 xml:space="preserve"> δ</m:t>
            </m:r>
          </m:e>
          <m:sub>
            <m:r>
              <w:rPr>
                <w:rFonts w:ascii="Cambria Math" w:eastAsia="宋体" w:hAnsi="Cambria Math"/>
                <w:sz w:val="24"/>
                <w:szCs w:val="24"/>
              </w:rPr>
              <m:t>i</m:t>
            </m:r>
          </m:sub>
        </m:sSub>
        <m:r>
          <w:rPr>
            <w:rFonts w:ascii="Cambria Math" w:eastAsia="宋体" w:hAnsi="Cambria Math"/>
            <w:sz w:val="24"/>
            <w:szCs w:val="24"/>
          </w:rPr>
          <m:t xml:space="preserve"> × </m:t>
        </m:r>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i</m:t>
            </m:r>
          </m:sub>
        </m:sSub>
        <m:r>
          <w:rPr>
            <w:rFonts w:ascii="Cambria Math" w:eastAsia="宋体" w:hAnsi="Cambria Math"/>
            <w:sz w:val="24"/>
            <w:szCs w:val="24"/>
          </w:rPr>
          <m:t xml:space="preserve"> ×</m:t>
        </m:r>
      </m:oMath>
      <w:r w:rsidR="006563FC">
        <w:rPr>
          <w:rFonts w:ascii="宋体" w:eastAsia="宋体" w:hAnsi="宋体" w:hint="eastAsia"/>
          <w:sz w:val="24"/>
          <w:szCs w:val="24"/>
        </w:rPr>
        <w:t>（1-</w:t>
      </w:r>
      <m:oMath>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i</m:t>
            </m:r>
          </m:sub>
        </m:sSub>
      </m:oMath>
      <w:r w:rsidR="006563FC">
        <w:rPr>
          <w:rFonts w:ascii="宋体" w:eastAsia="宋体" w:hAnsi="宋体" w:hint="eastAsia"/>
          <w:sz w:val="24"/>
          <w:szCs w:val="24"/>
        </w:rPr>
        <w:t>）</w:t>
      </w:r>
      <w:r w:rsidR="00A51BBE">
        <w:rPr>
          <w:rFonts w:ascii="宋体" w:eastAsia="宋体" w:hAnsi="宋体" w:hint="eastAsia"/>
          <w:sz w:val="24"/>
          <w:szCs w:val="24"/>
        </w:rPr>
        <w:t xml:space="preserve"> </w:t>
      </w:r>
      <w:r w:rsidR="00C55DE6">
        <w:rPr>
          <w:rFonts w:ascii="宋体" w:eastAsia="宋体" w:hAnsi="宋体"/>
          <w:sz w:val="24"/>
          <w:szCs w:val="24"/>
        </w:rPr>
        <w:t xml:space="preserve">               </w:t>
      </w:r>
      <w:r w:rsidR="005861AF">
        <w:rPr>
          <w:rFonts w:ascii="宋体" w:eastAsia="宋体" w:hAnsi="宋体"/>
          <w:sz w:val="24"/>
          <w:szCs w:val="24"/>
        </w:rPr>
        <w:t xml:space="preserve">   </w:t>
      </w:r>
      <w:r w:rsidR="00C55DE6">
        <w:rPr>
          <w:rFonts w:ascii="宋体" w:eastAsia="宋体" w:hAnsi="宋体" w:hint="eastAsia"/>
          <w:sz w:val="24"/>
          <w:szCs w:val="24"/>
        </w:rPr>
        <w:t>（</w:t>
      </w:r>
      <w:r>
        <w:rPr>
          <w:rFonts w:ascii="宋体" w:eastAsia="宋体" w:hAnsi="宋体"/>
          <w:sz w:val="24"/>
          <w:szCs w:val="24"/>
        </w:rPr>
        <w:t>1</w:t>
      </w:r>
      <w:r w:rsidR="00C55DE6">
        <w:rPr>
          <w:rFonts w:ascii="宋体" w:eastAsia="宋体" w:hAnsi="宋体" w:hint="eastAsia"/>
          <w:sz w:val="24"/>
          <w:szCs w:val="24"/>
        </w:rPr>
        <w:t>）</w:t>
      </w:r>
    </w:p>
    <w:p w14:paraId="225FD299" w14:textId="1825BFCB" w:rsidR="00C55DE6" w:rsidRDefault="008C42C7"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银行</w:t>
      </w:r>
      <w:r w:rsidR="00A51BBE">
        <w:rPr>
          <w:rFonts w:ascii="宋体" w:eastAsia="宋体" w:hAnsi="宋体" w:hint="eastAsia"/>
          <w:sz w:val="24"/>
          <w:szCs w:val="24"/>
        </w:rPr>
        <w:t>对于第</w:t>
      </w:r>
      <w:r w:rsidR="00A51BBE">
        <w:rPr>
          <w:rFonts w:ascii="宋体" w:eastAsia="宋体" w:hAnsi="宋体"/>
          <w:sz w:val="24"/>
          <w:szCs w:val="24"/>
        </w:rPr>
        <w:t>i</w:t>
      </w:r>
      <w:r w:rsidR="00A51BBE">
        <w:rPr>
          <w:rFonts w:ascii="宋体" w:eastAsia="宋体" w:hAnsi="宋体" w:hint="eastAsia"/>
          <w:sz w:val="24"/>
          <w:szCs w:val="24"/>
        </w:rPr>
        <w:t>个企业</w:t>
      </w:r>
      <w:r>
        <w:rPr>
          <w:rFonts w:ascii="宋体" w:eastAsia="宋体" w:hAnsi="宋体" w:hint="eastAsia"/>
          <w:sz w:val="24"/>
          <w:szCs w:val="24"/>
        </w:rPr>
        <w:t>的</w:t>
      </w:r>
      <w:r w:rsidR="003670E5">
        <w:rPr>
          <w:rFonts w:ascii="宋体" w:eastAsia="宋体" w:hAnsi="宋体" w:hint="eastAsia"/>
          <w:sz w:val="24"/>
          <w:szCs w:val="24"/>
        </w:rPr>
        <w:t>预期损失</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γ</m:t>
            </m:r>
          </m:e>
          <m:sub>
            <m:r>
              <w:rPr>
                <w:rFonts w:ascii="Cambria Math" w:eastAsia="宋体" w:hAnsi="Cambria Math" w:hint="eastAsia"/>
                <w:sz w:val="24"/>
                <w:szCs w:val="24"/>
              </w:rPr>
              <m:t>i</m:t>
            </m:r>
          </m:sub>
        </m:sSub>
        <m:r>
          <w:rPr>
            <w:rFonts w:ascii="Cambria Math" w:eastAsia="宋体" w:hAnsi="Cambria Math"/>
            <w:sz w:val="24"/>
            <w:szCs w:val="24"/>
          </w:rPr>
          <m:t xml:space="preserve"> </m:t>
        </m:r>
      </m:oMath>
      <w:r w:rsidR="003670E5">
        <w:rPr>
          <w:rFonts w:ascii="宋体" w:eastAsia="宋体" w:hAnsi="宋体" w:hint="eastAsia"/>
          <w:sz w:val="24"/>
          <w:szCs w:val="24"/>
        </w:rPr>
        <w:t>=</w:t>
      </w:r>
      <m:oMath>
        <m:r>
          <w:rPr>
            <w:rFonts w:ascii="Cambria Math" w:eastAsia="宋体" w:hAnsi="Cambria Math"/>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hint="eastAsia"/>
                <w:sz w:val="24"/>
                <w:szCs w:val="24"/>
              </w:rPr>
              <m:t>i</m:t>
            </m:r>
          </m:sub>
        </m:sSub>
        <m:r>
          <w:rPr>
            <w:rFonts w:ascii="Cambria Math" w:eastAsia="宋体" w:hAnsi="Cambria Math"/>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 xml:space="preserve"> δ</m:t>
            </m:r>
          </m:e>
          <m:sub>
            <m:r>
              <w:rPr>
                <w:rFonts w:ascii="Cambria Math" w:eastAsia="宋体" w:hAnsi="Cambria Math"/>
                <w:sz w:val="24"/>
                <w:szCs w:val="24"/>
              </w:rPr>
              <m:t>i</m:t>
            </m:r>
          </m:sub>
        </m:sSub>
      </m:oMath>
      <w:r w:rsidR="00A51BBE">
        <w:rPr>
          <w:rFonts w:ascii="宋体" w:eastAsia="宋体" w:hAnsi="宋体" w:hint="eastAsia"/>
          <w:sz w:val="24"/>
          <w:szCs w:val="24"/>
        </w:rPr>
        <w:t xml:space="preserve"> </w:t>
      </w:r>
      <w:r w:rsidR="00C55DE6">
        <w:rPr>
          <w:rFonts w:ascii="宋体" w:eastAsia="宋体" w:hAnsi="宋体"/>
          <w:sz w:val="24"/>
          <w:szCs w:val="24"/>
        </w:rPr>
        <w:t xml:space="preserve">                     </w:t>
      </w:r>
      <w:r w:rsidR="00A51BBE">
        <w:rPr>
          <w:rFonts w:ascii="宋体" w:eastAsia="宋体" w:hAnsi="宋体" w:hint="eastAsia"/>
          <w:sz w:val="24"/>
          <w:szCs w:val="24"/>
        </w:rPr>
        <w:t>（2）</w:t>
      </w:r>
    </w:p>
    <w:p w14:paraId="2F28B6B4" w14:textId="3E0090B5" w:rsidR="00C55DE6" w:rsidRDefault="00A51BBE"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银行对第</w:t>
      </w:r>
      <w:r>
        <w:rPr>
          <w:rFonts w:ascii="宋体" w:eastAsia="宋体" w:hAnsi="宋体"/>
          <w:sz w:val="24"/>
          <w:szCs w:val="24"/>
        </w:rPr>
        <w:t>i</w:t>
      </w:r>
      <w:r>
        <w:rPr>
          <w:rFonts w:ascii="宋体" w:eastAsia="宋体" w:hAnsi="宋体" w:hint="eastAsia"/>
          <w:sz w:val="24"/>
          <w:szCs w:val="24"/>
        </w:rPr>
        <w:t>个企业的</w:t>
      </w:r>
      <w:r w:rsidR="000D6EDB">
        <w:rPr>
          <w:rFonts w:ascii="宋体" w:eastAsia="宋体" w:hAnsi="宋体" w:hint="eastAsia"/>
          <w:sz w:val="24"/>
          <w:szCs w:val="24"/>
        </w:rPr>
        <w:t>成本费用</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i</m:t>
            </m:r>
          </m:sub>
        </m:sSub>
        <m:r>
          <w:rPr>
            <w:rFonts w:ascii="Cambria Math" w:eastAsia="宋体" w:hAnsi="Cambria Math"/>
            <w:sz w:val="24"/>
            <w:szCs w:val="24"/>
          </w:rPr>
          <m:t xml:space="preserve"> </m:t>
        </m:r>
      </m:oMath>
      <w:r w:rsidR="003670E5">
        <w:rPr>
          <w:rFonts w:ascii="宋体" w:eastAsia="宋体" w:hAnsi="宋体" w:hint="eastAsia"/>
          <w:sz w:val="24"/>
          <w:szCs w:val="24"/>
        </w:rPr>
        <w:t>=</w:t>
      </w:r>
      <w:r>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ϵ</m:t>
            </m:r>
          </m:e>
          <m:sub>
            <m:r>
              <w:rPr>
                <w:rFonts w:ascii="Cambria Math" w:eastAsia="宋体" w:hAnsi="Cambria Math" w:hint="eastAsia"/>
                <w:sz w:val="24"/>
                <w:szCs w:val="24"/>
              </w:rPr>
              <m:t>i</m:t>
            </m:r>
          </m:sub>
        </m:sSub>
        <m:r>
          <w:rPr>
            <w:rFonts w:ascii="Cambria Math" w:eastAsia="宋体" w:hAnsi="Cambria Math"/>
            <w:sz w:val="24"/>
            <w:szCs w:val="24"/>
          </w:rPr>
          <m:t xml:space="preserve"> × </m:t>
        </m:r>
        <m:sSub>
          <m:sSubPr>
            <m:ctrlPr>
              <w:rPr>
                <w:rFonts w:ascii="Cambria Math" w:eastAsia="宋体" w:hAnsi="Cambria Math"/>
                <w:i/>
                <w:sz w:val="24"/>
                <w:szCs w:val="24"/>
              </w:rPr>
            </m:ctrlPr>
          </m:sSubPr>
          <m:e>
            <m:r>
              <w:rPr>
                <w:rFonts w:ascii="Cambria Math" w:eastAsia="宋体" w:hAnsi="Cambria Math"/>
                <w:sz w:val="24"/>
                <w:szCs w:val="24"/>
              </w:rPr>
              <m:t>δ</m:t>
            </m:r>
          </m:e>
          <m:sub>
            <m:r>
              <w:rPr>
                <w:rFonts w:ascii="Cambria Math" w:eastAsia="宋体" w:hAnsi="Cambria Math"/>
                <w:sz w:val="24"/>
                <w:szCs w:val="24"/>
              </w:rPr>
              <m:t>i</m:t>
            </m:r>
          </m:sub>
        </m:sSub>
        <m:r>
          <m:rPr>
            <m:sty m:val="p"/>
          </m:rPr>
          <w:rPr>
            <w:rFonts w:ascii="Cambria Math" w:eastAsia="宋体" w:hAnsi="Cambria Math" w:hint="eastAsia"/>
            <w:sz w:val="24"/>
            <w:szCs w:val="24"/>
          </w:rPr>
          <m:t xml:space="preserve"> </m:t>
        </m:r>
        <m:r>
          <w:rPr>
            <w:rFonts w:ascii="Cambria Math" w:eastAsia="宋体" w:hAnsi="Cambria Math"/>
            <w:sz w:val="24"/>
            <w:szCs w:val="24"/>
          </w:rPr>
          <m:t>×</m:t>
        </m:r>
      </m:oMath>
      <w:r w:rsidR="000D6EDB">
        <w:rPr>
          <w:rFonts w:ascii="宋体" w:eastAsia="宋体" w:hAnsi="宋体" w:hint="eastAsia"/>
          <w:sz w:val="24"/>
          <w:szCs w:val="24"/>
        </w:rPr>
        <w:t>（1</w:t>
      </w:r>
      <w:r>
        <w:rPr>
          <w:rFonts w:ascii="宋体" w:eastAsia="宋体" w:hAnsi="宋体"/>
          <w:sz w:val="24"/>
          <w:szCs w:val="24"/>
        </w:rPr>
        <w:t xml:space="preserve"> </w:t>
      </w:r>
      <w:r w:rsidR="000D6EDB">
        <w:rPr>
          <w:rFonts w:ascii="宋体" w:eastAsia="宋体" w:hAnsi="宋体" w:hint="eastAsia"/>
          <w:sz w:val="24"/>
          <w:szCs w:val="24"/>
        </w:rPr>
        <w:t>-</w:t>
      </w:r>
      <w:r>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i</m:t>
            </m:r>
          </m:sub>
        </m:sSub>
      </m:oMath>
      <w:r w:rsidR="000D6EDB">
        <w:rPr>
          <w:rFonts w:ascii="宋体" w:eastAsia="宋体" w:hAnsi="宋体" w:hint="eastAsia"/>
          <w:sz w:val="24"/>
          <w:szCs w:val="24"/>
        </w:rPr>
        <w:t>）</w:t>
      </w:r>
      <w:r>
        <w:rPr>
          <w:rFonts w:ascii="宋体" w:eastAsia="宋体" w:hAnsi="宋体" w:hint="eastAsia"/>
          <w:sz w:val="24"/>
          <w:szCs w:val="24"/>
        </w:rPr>
        <w:t xml:space="preserve"> </w:t>
      </w:r>
      <w:r w:rsidR="00C55DE6">
        <w:rPr>
          <w:rFonts w:ascii="宋体" w:eastAsia="宋体" w:hAnsi="宋体"/>
          <w:sz w:val="24"/>
          <w:szCs w:val="24"/>
        </w:rPr>
        <w:t xml:space="preserve">         </w:t>
      </w:r>
      <w:r>
        <w:rPr>
          <w:rFonts w:ascii="宋体" w:eastAsia="宋体" w:hAnsi="宋体" w:hint="eastAsia"/>
          <w:sz w:val="24"/>
          <w:szCs w:val="24"/>
        </w:rPr>
        <w:t>（3）</w:t>
      </w:r>
    </w:p>
    <w:p w14:paraId="36BC5415" w14:textId="54AAE7F4" w:rsidR="005861AF" w:rsidRDefault="005861AF" w:rsidP="00C55DE6">
      <w:pPr>
        <w:spacing w:line="360" w:lineRule="auto"/>
        <w:ind w:firstLineChars="200" w:firstLine="480"/>
        <w:rPr>
          <w:rFonts w:ascii="宋体" w:eastAsia="宋体" w:hAnsi="宋体"/>
          <w:sz w:val="24"/>
          <w:szCs w:val="24"/>
        </w:rPr>
      </w:pPr>
      <w:r w:rsidRPr="00A71372">
        <w:rPr>
          <w:rFonts w:ascii="宋体" w:eastAsia="宋体" w:hAnsi="宋体" w:hint="eastAsia"/>
          <w:color w:val="000000" w:themeColor="text1"/>
          <w:sz w:val="24"/>
          <w:szCs w:val="24"/>
        </w:rPr>
        <w:t>每个企业获得的</w:t>
      </w:r>
      <w:r>
        <w:rPr>
          <w:rFonts w:ascii="宋体" w:eastAsia="宋体" w:hAnsi="宋体" w:hint="eastAsia"/>
          <w:color w:val="000000" w:themeColor="text1"/>
          <w:sz w:val="24"/>
          <w:szCs w:val="24"/>
        </w:rPr>
        <w:t>可借贷</w:t>
      </w:r>
      <w:r w:rsidRPr="00A71372">
        <w:rPr>
          <w:rFonts w:ascii="宋体" w:eastAsia="宋体" w:hAnsi="宋体" w:hint="eastAsia"/>
          <w:color w:val="000000" w:themeColor="text1"/>
          <w:sz w:val="24"/>
          <w:szCs w:val="24"/>
        </w:rPr>
        <w:t>金额</w:t>
      </w:r>
      <w:r>
        <w:rPr>
          <w:rFonts w:ascii="宋体" w:eastAsia="宋体" w:hAnsi="宋体" w:hint="eastAsia"/>
          <w:color w:val="000000" w:themeColor="text1"/>
          <w:sz w:val="24"/>
          <w:szCs w:val="24"/>
        </w:rPr>
        <w:t>：</w:t>
      </w:r>
      <m:oMath>
        <m:r>
          <w:rPr>
            <w:rFonts w:ascii="Cambria Math" w:eastAsia="宋体" w:hAnsi="Cambria Math"/>
            <w:color w:val="000000" w:themeColor="text1"/>
            <w:sz w:val="24"/>
            <w:szCs w:val="24"/>
          </w:rPr>
          <m:t>δ</m:t>
        </m:r>
      </m:oMath>
      <w:r>
        <w:rPr>
          <w:rFonts w:ascii="宋体" w:eastAsia="宋体" w:hAnsi="宋体" w:hint="eastAsia"/>
          <w:color w:val="000000" w:themeColor="text1"/>
          <w:sz w:val="24"/>
          <w:szCs w:val="24"/>
        </w:rPr>
        <w:t xml:space="preserve"> </w:t>
      </w:r>
      <w:r w:rsidRPr="00A71372">
        <w:rPr>
          <w:rFonts w:ascii="宋体" w:eastAsia="宋体" w:hAnsi="宋体" w:hint="eastAsia"/>
          <w:color w:val="000000" w:themeColor="text1"/>
          <w:sz w:val="24"/>
          <w:szCs w:val="24"/>
        </w:rPr>
        <w:t>=</w:t>
      </w:r>
      <w:r w:rsidRPr="000E57E3">
        <w:rPr>
          <w:rFonts w:ascii="宋体" w:eastAsia="宋体" w:hAnsi="宋体"/>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i</m:t>
            </m:r>
          </m:sub>
        </m:sSub>
      </m:oMath>
      <w:r>
        <w:rPr>
          <w:rFonts w:ascii="宋体" w:eastAsia="宋体" w:hAnsi="宋体" w:hint="eastAsia"/>
          <w:sz w:val="24"/>
          <w:szCs w:val="24"/>
        </w:rPr>
        <w:t xml:space="preserve"> </w:t>
      </w:r>
      <w:r w:rsidRPr="00A71372">
        <w:rPr>
          <w:rFonts w:ascii="宋体" w:eastAsia="宋体" w:hAnsi="宋体" w:hint="eastAsia"/>
          <w:color w:val="000000" w:themeColor="text1"/>
          <w:sz w:val="24"/>
          <w:szCs w:val="24"/>
        </w:rPr>
        <w:t>/</w:t>
      </w:r>
      <m:oMath>
        <m:r>
          <w:rPr>
            <w:rFonts w:ascii="Cambria Math" w:eastAsia="宋体" w:hAnsi="Cambria Math"/>
            <w:color w:val="000000" w:themeColor="text1"/>
            <w:sz w:val="24"/>
            <w:szCs w:val="24"/>
          </w:rPr>
          <m:t xml:space="preserve"> Q   ×</m:t>
        </m:r>
      </m:oMath>
      <w:r w:rsidRPr="00A71372">
        <w:rPr>
          <w:rFonts w:ascii="宋体" w:eastAsia="宋体" w:hAnsi="宋体" w:hint="eastAsia"/>
          <w:color w:val="000000" w:themeColor="text1"/>
          <w:sz w:val="24"/>
          <w:szCs w:val="24"/>
        </w:rPr>
        <w:t xml:space="preserve"> y</w:t>
      </w:r>
      <w:r>
        <w:rPr>
          <w:rFonts w:ascii="宋体" w:eastAsia="宋体" w:hAnsi="宋体"/>
          <w:color w:val="000000" w:themeColor="text1"/>
          <w:sz w:val="24"/>
          <w:szCs w:val="24"/>
        </w:rPr>
        <w:t xml:space="preserve">                   </w:t>
      </w:r>
      <w:r>
        <w:rPr>
          <w:rFonts w:ascii="宋体" w:eastAsia="宋体" w:hAnsi="宋体" w:hint="eastAsia"/>
          <w:color w:val="000000" w:themeColor="text1"/>
          <w:sz w:val="24"/>
          <w:szCs w:val="24"/>
        </w:rPr>
        <w:t>（4）</w:t>
      </w:r>
    </w:p>
    <w:p w14:paraId="155DB0CC" w14:textId="70C085B9" w:rsidR="003670E5" w:rsidRDefault="008C42C7"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i</m:t>
            </m:r>
          </m:sub>
        </m:sSub>
      </m:oMath>
      <w:r>
        <w:rPr>
          <w:rFonts w:ascii="宋体" w:eastAsia="宋体" w:hAnsi="宋体" w:hint="eastAsia"/>
          <w:sz w:val="24"/>
          <w:szCs w:val="24"/>
        </w:rPr>
        <w:t>为</w:t>
      </w:r>
      <w:r w:rsidR="00A51BBE">
        <w:rPr>
          <w:rFonts w:ascii="宋体" w:eastAsia="宋体" w:hAnsi="宋体" w:hint="eastAsia"/>
          <w:sz w:val="24"/>
          <w:szCs w:val="24"/>
        </w:rPr>
        <w:t>银行对第i个企业的年利率，</w:t>
      </w:r>
      <m:oMath>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hint="eastAsia"/>
                <w:sz w:val="24"/>
                <w:szCs w:val="24"/>
              </w:rPr>
              <m:t>i</m:t>
            </m:r>
          </m:sub>
        </m:sSub>
      </m:oMath>
      <w:r w:rsidR="00A51BBE">
        <w:rPr>
          <w:rFonts w:ascii="宋体" w:eastAsia="宋体" w:hAnsi="宋体" w:hint="eastAsia"/>
          <w:sz w:val="24"/>
          <w:szCs w:val="24"/>
        </w:rPr>
        <w:t>为第i个</w:t>
      </w:r>
      <w:r>
        <w:rPr>
          <w:rFonts w:ascii="宋体" w:eastAsia="宋体" w:hAnsi="宋体" w:hint="eastAsia"/>
          <w:sz w:val="24"/>
          <w:szCs w:val="24"/>
        </w:rPr>
        <w:t>企业</w:t>
      </w:r>
      <w:r w:rsidR="00A51BBE">
        <w:rPr>
          <w:rFonts w:ascii="宋体" w:eastAsia="宋体" w:hAnsi="宋体" w:hint="eastAsia"/>
          <w:sz w:val="24"/>
          <w:szCs w:val="24"/>
        </w:rPr>
        <w:t>的</w:t>
      </w:r>
      <w:r>
        <w:rPr>
          <w:rFonts w:ascii="宋体" w:eastAsia="宋体" w:hAnsi="宋体" w:hint="eastAsia"/>
          <w:sz w:val="24"/>
          <w:szCs w:val="24"/>
        </w:rPr>
        <w:t>违约概率，</w:t>
      </w:r>
      <m:oMath>
        <m:sSub>
          <m:sSubPr>
            <m:ctrlPr>
              <w:rPr>
                <w:rFonts w:ascii="Cambria Math" w:eastAsia="宋体" w:hAnsi="Cambria Math"/>
                <w:i/>
                <w:sz w:val="24"/>
                <w:szCs w:val="24"/>
              </w:rPr>
            </m:ctrlPr>
          </m:sSubPr>
          <m:e>
            <m:r>
              <w:rPr>
                <w:rFonts w:ascii="Cambria Math" w:eastAsia="宋体" w:hAnsi="Cambria Math"/>
                <w:sz w:val="24"/>
                <w:szCs w:val="24"/>
              </w:rPr>
              <m:t>δ</m:t>
            </m:r>
          </m:e>
          <m:sub>
            <m:r>
              <w:rPr>
                <w:rFonts w:ascii="Cambria Math" w:eastAsia="宋体" w:hAnsi="Cambria Math"/>
                <w:sz w:val="24"/>
                <w:szCs w:val="24"/>
              </w:rPr>
              <m:t>i</m:t>
            </m:r>
          </m:sub>
        </m:sSub>
      </m:oMath>
      <w:r w:rsidR="00A51BBE">
        <w:rPr>
          <w:rFonts w:ascii="宋体" w:eastAsia="宋体" w:hAnsi="宋体" w:hint="eastAsia"/>
          <w:sz w:val="24"/>
          <w:szCs w:val="24"/>
        </w:rPr>
        <w:t>为第i个企业的借贷金额，</w:t>
      </w:r>
      <m:oMath>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i</m:t>
            </m:r>
          </m:sub>
        </m:sSub>
      </m:oMath>
      <w:r w:rsidR="00A51BBE">
        <w:rPr>
          <w:rFonts w:ascii="宋体" w:eastAsia="宋体" w:hAnsi="宋体" w:hint="eastAsia"/>
          <w:sz w:val="24"/>
          <w:szCs w:val="24"/>
        </w:rPr>
        <w:t>为</w:t>
      </w:r>
      <w:r w:rsidR="00C55DE6">
        <w:rPr>
          <w:rFonts w:ascii="宋体" w:eastAsia="宋体" w:hAnsi="宋体" w:hint="eastAsia"/>
          <w:sz w:val="24"/>
          <w:szCs w:val="24"/>
        </w:rPr>
        <w:t>年利率对应下的</w:t>
      </w:r>
      <w:r w:rsidR="00A51BBE">
        <w:rPr>
          <w:rFonts w:ascii="宋体" w:eastAsia="宋体" w:hAnsi="宋体" w:hint="eastAsia"/>
          <w:sz w:val="24"/>
          <w:szCs w:val="24"/>
        </w:rPr>
        <w:t>银行客户流失率</w:t>
      </w:r>
      <w:r w:rsidR="00C55DE6">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ϵ</m:t>
            </m:r>
          </m:e>
          <m:sub>
            <m:r>
              <w:rPr>
                <w:rFonts w:ascii="Cambria Math" w:eastAsia="宋体" w:hAnsi="Cambria Math" w:hint="eastAsia"/>
                <w:sz w:val="24"/>
                <w:szCs w:val="24"/>
              </w:rPr>
              <m:t>i</m:t>
            </m:r>
          </m:sub>
        </m:sSub>
      </m:oMath>
      <w:r w:rsidR="00C55DE6">
        <w:rPr>
          <w:rFonts w:ascii="宋体" w:eastAsia="宋体" w:hAnsi="宋体" w:hint="eastAsia"/>
          <w:sz w:val="24"/>
          <w:szCs w:val="24"/>
        </w:rPr>
        <w:t>为内部转移价格。通过企业未来违约的风险概率P和银行净收益</w:t>
      </w:r>
      <m:oMath>
        <m:r>
          <w:rPr>
            <w:rFonts w:ascii="Cambria Math" w:eastAsia="宋体" w:hAnsi="Cambria Math"/>
            <w:sz w:val="24"/>
            <w:szCs w:val="24"/>
          </w:rPr>
          <m:t>ω</m:t>
        </m:r>
      </m:oMath>
      <w:r w:rsidR="00C55DE6">
        <w:rPr>
          <w:rFonts w:ascii="宋体" w:eastAsia="宋体" w:hAnsi="宋体" w:hint="eastAsia"/>
          <w:sz w:val="24"/>
          <w:szCs w:val="24"/>
        </w:rPr>
        <w:t>两方面情况确定银行的信贷策略</w:t>
      </w:r>
      <w:r w:rsidR="005861AF">
        <w:rPr>
          <w:rFonts w:ascii="宋体" w:eastAsia="宋体" w:hAnsi="宋体" w:hint="eastAsia"/>
          <w:sz w:val="24"/>
          <w:szCs w:val="24"/>
        </w:rPr>
        <w:t>，y</w:t>
      </w:r>
      <w:r w:rsidR="005861AF">
        <w:rPr>
          <w:rFonts w:ascii="宋体" w:eastAsia="宋体" w:hAnsi="宋体"/>
          <w:sz w:val="24"/>
          <w:szCs w:val="24"/>
        </w:rPr>
        <w:t xml:space="preserve"> </w:t>
      </w:r>
      <w:r w:rsidR="005861AF">
        <w:rPr>
          <w:rFonts w:ascii="宋体" w:eastAsia="宋体" w:hAnsi="宋体" w:hint="eastAsia"/>
          <w:sz w:val="24"/>
          <w:szCs w:val="24"/>
        </w:rPr>
        <w:t>为企业的年度固定信贷总额，</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oMath>
      <w:r w:rsidR="005861AF">
        <w:rPr>
          <w:rFonts w:ascii="宋体" w:eastAsia="宋体" w:hAnsi="宋体" w:hint="eastAsia"/>
          <w:sz w:val="24"/>
          <w:szCs w:val="24"/>
        </w:rPr>
        <w:t xml:space="preserve"> 为第i个企业销项规模，Q为企业销项总规模。</w:t>
      </w:r>
    </w:p>
    <w:p w14:paraId="1F1D0CE6" w14:textId="0C82B53B" w:rsidR="00352390" w:rsidRDefault="006563FC"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由</w:t>
      </w:r>
      <w:r w:rsidR="00947546">
        <w:rPr>
          <w:rFonts w:ascii="宋体" w:eastAsia="宋体" w:hAnsi="宋体" w:hint="eastAsia"/>
          <w:sz w:val="24"/>
          <w:szCs w:val="24"/>
        </w:rPr>
        <w:t>问题一</w:t>
      </w:r>
      <w:r>
        <w:rPr>
          <w:rFonts w:ascii="宋体" w:eastAsia="宋体" w:hAnsi="宋体" w:hint="eastAsia"/>
          <w:sz w:val="24"/>
          <w:szCs w:val="24"/>
        </w:rPr>
        <w:t>中的要求：该银行在年度信贷总额为固定值，则我们</w:t>
      </w:r>
      <w:r w:rsidR="00B67E44">
        <w:rPr>
          <w:rFonts w:ascii="宋体" w:eastAsia="宋体" w:hAnsi="宋体" w:hint="eastAsia"/>
          <w:sz w:val="24"/>
          <w:szCs w:val="24"/>
        </w:rPr>
        <w:t>分</w:t>
      </w:r>
      <w:r>
        <w:rPr>
          <w:rFonts w:ascii="宋体" w:eastAsia="宋体" w:hAnsi="宋体" w:hint="eastAsia"/>
          <w:sz w:val="24"/>
          <w:szCs w:val="24"/>
        </w:rPr>
        <w:t>以下</w:t>
      </w:r>
      <w:r w:rsidR="00B67E44">
        <w:rPr>
          <w:rFonts w:ascii="宋体" w:eastAsia="宋体" w:hAnsi="宋体" w:hint="eastAsia"/>
          <w:sz w:val="24"/>
          <w:szCs w:val="24"/>
        </w:rPr>
        <w:t>两种情况</w:t>
      </w:r>
      <w:r>
        <w:rPr>
          <w:rFonts w:ascii="宋体" w:eastAsia="宋体" w:hAnsi="宋体" w:hint="eastAsia"/>
          <w:sz w:val="24"/>
          <w:szCs w:val="24"/>
        </w:rPr>
        <w:t>考虑</w:t>
      </w:r>
      <w:r w:rsidR="00B67E44">
        <w:rPr>
          <w:rFonts w:ascii="宋体" w:eastAsia="宋体" w:hAnsi="宋体" w:hint="eastAsia"/>
          <w:sz w:val="24"/>
          <w:szCs w:val="24"/>
        </w:rPr>
        <w:t>：1.银行中的借贷总额可以满足附件一中的所有企业的最高借贷金额。2.银行中的借贷总额不能满足附件一中所有企业的最高借贷金额。</w:t>
      </w:r>
    </w:p>
    <w:p w14:paraId="2F6932C6" w14:textId="1B6B01BB" w:rsidR="00352390" w:rsidRPr="00352390" w:rsidRDefault="00352390" w:rsidP="00352390">
      <w:pPr>
        <w:spacing w:line="360" w:lineRule="auto"/>
        <w:rPr>
          <w:rFonts w:ascii="宋体" w:eastAsia="宋体" w:hAnsi="宋体"/>
          <w:b/>
          <w:bCs/>
          <w:sz w:val="24"/>
          <w:szCs w:val="24"/>
        </w:rPr>
      </w:pPr>
      <w:r w:rsidRPr="00352390">
        <w:rPr>
          <w:rFonts w:ascii="宋体" w:eastAsia="宋体" w:hAnsi="宋体" w:hint="eastAsia"/>
          <w:b/>
          <w:bCs/>
          <w:sz w:val="24"/>
          <w:szCs w:val="24"/>
        </w:rPr>
        <w:t>5.2.</w:t>
      </w:r>
      <w:r w:rsidR="00181EC8">
        <w:rPr>
          <w:rFonts w:ascii="宋体" w:eastAsia="宋体" w:hAnsi="宋体" w:hint="eastAsia"/>
          <w:b/>
          <w:bCs/>
          <w:sz w:val="24"/>
          <w:szCs w:val="24"/>
        </w:rPr>
        <w:t>3</w:t>
      </w:r>
      <w:r w:rsidRPr="00352390">
        <w:rPr>
          <w:rFonts w:ascii="宋体" w:eastAsia="宋体" w:hAnsi="宋体"/>
          <w:b/>
          <w:bCs/>
          <w:sz w:val="24"/>
          <w:szCs w:val="24"/>
        </w:rPr>
        <w:t xml:space="preserve"> </w:t>
      </w:r>
      <w:r w:rsidRPr="00352390">
        <w:rPr>
          <w:rFonts w:ascii="宋体" w:eastAsia="宋体" w:hAnsi="宋体" w:hint="eastAsia"/>
          <w:b/>
          <w:bCs/>
          <w:sz w:val="24"/>
          <w:szCs w:val="24"/>
        </w:rPr>
        <w:t>银行</w:t>
      </w:r>
      <w:r w:rsidR="009821F3">
        <w:rPr>
          <w:rFonts w:ascii="宋体" w:eastAsia="宋体" w:hAnsi="宋体" w:hint="eastAsia"/>
          <w:b/>
          <w:bCs/>
          <w:sz w:val="24"/>
          <w:szCs w:val="24"/>
        </w:rPr>
        <w:t>的</w:t>
      </w:r>
      <w:r w:rsidRPr="00352390">
        <w:rPr>
          <w:rFonts w:ascii="宋体" w:eastAsia="宋体" w:hAnsi="宋体" w:hint="eastAsia"/>
          <w:b/>
          <w:bCs/>
          <w:sz w:val="24"/>
          <w:szCs w:val="24"/>
        </w:rPr>
        <w:t>年度信贷总额为固定值</w:t>
      </w:r>
      <w:r w:rsidR="009821F3">
        <w:rPr>
          <w:rFonts w:ascii="宋体" w:eastAsia="宋体" w:hAnsi="宋体" w:hint="eastAsia"/>
          <w:b/>
          <w:bCs/>
          <w:sz w:val="24"/>
          <w:szCs w:val="24"/>
        </w:rPr>
        <w:t>且充足</w:t>
      </w:r>
    </w:p>
    <w:p w14:paraId="0DDF45C2" w14:textId="2DCE478E" w:rsidR="00B67E44" w:rsidRDefault="006563FC"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对于</w:t>
      </w:r>
      <w:r w:rsidR="00B67E44">
        <w:rPr>
          <w:rFonts w:ascii="宋体" w:eastAsia="宋体" w:hAnsi="宋体" w:hint="eastAsia"/>
          <w:sz w:val="24"/>
          <w:szCs w:val="24"/>
        </w:rPr>
        <w:t>第一种情况：如果银行对一个企业的借贷净</w:t>
      </w:r>
      <w:r w:rsidR="00C55DE6">
        <w:rPr>
          <w:rFonts w:ascii="宋体" w:eastAsia="宋体" w:hAnsi="宋体" w:hint="eastAsia"/>
          <w:sz w:val="24"/>
          <w:szCs w:val="24"/>
        </w:rPr>
        <w:t>收益</w:t>
      </w:r>
      <m:oMath>
        <m:r>
          <w:rPr>
            <w:rFonts w:ascii="Cambria Math" w:eastAsia="宋体" w:hAnsi="Cambria Math"/>
            <w:sz w:val="24"/>
            <w:szCs w:val="24"/>
          </w:rPr>
          <m:t>ω</m:t>
        </m:r>
      </m:oMath>
      <w:r>
        <w:rPr>
          <w:rFonts w:ascii="宋体" w:eastAsia="宋体" w:hAnsi="宋体"/>
          <w:sz w:val="24"/>
          <w:szCs w:val="24"/>
        </w:rPr>
        <w:t>&lt;</w:t>
      </w:r>
      <w:r w:rsidR="00B67E44">
        <w:rPr>
          <w:rFonts w:ascii="宋体" w:eastAsia="宋体" w:hAnsi="宋体"/>
          <w:sz w:val="24"/>
          <w:szCs w:val="24"/>
        </w:rPr>
        <w:t>0,</w:t>
      </w:r>
      <w:r>
        <w:rPr>
          <w:rFonts w:ascii="宋体" w:eastAsia="宋体" w:hAnsi="宋体" w:hint="eastAsia"/>
          <w:sz w:val="24"/>
          <w:szCs w:val="24"/>
        </w:rPr>
        <w:t>银行不会给企业提供借贷服务</w:t>
      </w:r>
      <w:r w:rsidR="00215206">
        <w:rPr>
          <w:rFonts w:ascii="宋体" w:eastAsia="宋体" w:hAnsi="宋体" w:hint="eastAsia"/>
          <w:sz w:val="24"/>
          <w:szCs w:val="24"/>
        </w:rPr>
        <w:t>;银行对一个企业的借贷净</w:t>
      </w:r>
      <w:r w:rsidR="00C55DE6">
        <w:rPr>
          <w:rFonts w:ascii="宋体" w:eastAsia="宋体" w:hAnsi="宋体" w:hint="eastAsia"/>
          <w:sz w:val="24"/>
          <w:szCs w:val="24"/>
        </w:rPr>
        <w:t>收益</w:t>
      </w:r>
      <m:oMath>
        <m:r>
          <w:rPr>
            <w:rFonts w:ascii="Cambria Math" w:eastAsia="宋体" w:hAnsi="Cambria Math"/>
            <w:sz w:val="24"/>
            <w:szCs w:val="24"/>
          </w:rPr>
          <m:t>ω</m:t>
        </m:r>
      </m:oMath>
      <w:r w:rsidR="00215206">
        <w:rPr>
          <w:rFonts w:ascii="宋体" w:eastAsia="宋体" w:hAnsi="宋体"/>
          <w:sz w:val="24"/>
          <w:szCs w:val="24"/>
        </w:rPr>
        <w:t>&gt;0,</w:t>
      </w:r>
      <w:r w:rsidR="00215206">
        <w:rPr>
          <w:rFonts w:ascii="宋体" w:eastAsia="宋体" w:hAnsi="宋体" w:hint="eastAsia"/>
          <w:sz w:val="24"/>
          <w:szCs w:val="24"/>
        </w:rPr>
        <w:t>银行可以给企业提供借贷服务</w:t>
      </w:r>
      <w:r>
        <w:rPr>
          <w:rFonts w:ascii="宋体" w:eastAsia="宋体" w:hAnsi="宋体" w:hint="eastAsia"/>
          <w:sz w:val="24"/>
          <w:szCs w:val="24"/>
        </w:rPr>
        <w:t>。由</w:t>
      </w:r>
      <w:r w:rsidR="00C55DE6">
        <w:rPr>
          <w:rFonts w:ascii="宋体" w:eastAsia="宋体" w:hAnsi="宋体" w:hint="eastAsia"/>
          <w:sz w:val="24"/>
          <w:szCs w:val="24"/>
        </w:rPr>
        <w:t>银行信贷模型可知，</w:t>
      </w:r>
      <w:r w:rsidR="000D6EDB">
        <w:rPr>
          <w:rFonts w:ascii="宋体" w:eastAsia="宋体" w:hAnsi="宋体" w:hint="eastAsia"/>
          <w:sz w:val="24"/>
          <w:szCs w:val="24"/>
        </w:rPr>
        <w:t>当利率升高时，客户流失率也会随之升高</w:t>
      </w:r>
      <w:r w:rsidR="00215206">
        <w:rPr>
          <w:rFonts w:ascii="宋体" w:eastAsia="宋体" w:hAnsi="宋体" w:hint="eastAsia"/>
          <w:sz w:val="24"/>
          <w:szCs w:val="24"/>
        </w:rPr>
        <w:t>。根据</w:t>
      </w:r>
      <w:r w:rsidR="000D6EDB">
        <w:rPr>
          <w:rFonts w:ascii="宋体" w:eastAsia="宋体" w:hAnsi="宋体" w:hint="eastAsia"/>
          <w:sz w:val="24"/>
          <w:szCs w:val="24"/>
        </w:rPr>
        <w:t>银行的贷款收益</w:t>
      </w:r>
      <m:oMath>
        <m:r>
          <w:rPr>
            <w:rFonts w:ascii="Cambria Math" w:eastAsia="宋体" w:hAnsi="Cambria Math"/>
            <w:sz w:val="24"/>
            <w:szCs w:val="24"/>
          </w:rPr>
          <m:t>α</m:t>
        </m:r>
      </m:oMath>
      <w:r w:rsidR="000D6EDB">
        <w:rPr>
          <w:rFonts w:ascii="宋体" w:eastAsia="宋体" w:hAnsi="宋体" w:hint="eastAsia"/>
          <w:sz w:val="24"/>
          <w:szCs w:val="24"/>
        </w:rPr>
        <w:t>=借贷金额（</w:t>
      </w:r>
      <m:oMath>
        <m:r>
          <w:rPr>
            <w:rFonts w:ascii="Cambria Math" w:eastAsia="宋体" w:hAnsi="Cambria Math"/>
            <w:sz w:val="24"/>
            <w:szCs w:val="24"/>
          </w:rPr>
          <m:t>δ</m:t>
        </m:r>
      </m:oMath>
      <w:r w:rsidR="000D6EDB">
        <w:rPr>
          <w:rFonts w:ascii="宋体" w:eastAsia="宋体" w:hAnsi="宋体" w:hint="eastAsia"/>
          <w:sz w:val="24"/>
          <w:szCs w:val="24"/>
        </w:rPr>
        <w:t>）</w:t>
      </w:r>
      <m:oMath>
        <m:r>
          <w:rPr>
            <w:rFonts w:ascii="Cambria Math" w:eastAsia="宋体" w:hAnsi="Cambria Math"/>
            <w:sz w:val="24"/>
            <w:szCs w:val="24"/>
          </w:rPr>
          <m:t>×</m:t>
        </m:r>
      </m:oMath>
      <w:r w:rsidR="000D6EDB">
        <w:rPr>
          <w:rFonts w:ascii="宋体" w:eastAsia="宋体" w:hAnsi="宋体" w:hint="eastAsia"/>
          <w:sz w:val="24"/>
          <w:szCs w:val="24"/>
        </w:rPr>
        <w:t>利率（</w:t>
      </w:r>
      <m:oMath>
        <m:r>
          <w:rPr>
            <w:rFonts w:ascii="Cambria Math" w:eastAsia="宋体" w:hAnsi="Cambria Math"/>
            <w:sz w:val="24"/>
            <w:szCs w:val="24"/>
          </w:rPr>
          <m:t>θ</m:t>
        </m:r>
      </m:oMath>
      <w:r w:rsidR="000D6EDB">
        <w:rPr>
          <w:rFonts w:ascii="宋体" w:eastAsia="宋体" w:hAnsi="宋体" w:hint="eastAsia"/>
          <w:sz w:val="24"/>
          <w:szCs w:val="24"/>
        </w:rPr>
        <w:t>）</w:t>
      </w:r>
      <m:oMath>
        <m:r>
          <w:rPr>
            <w:rFonts w:ascii="Cambria Math" w:eastAsia="宋体" w:hAnsi="Cambria Math"/>
            <w:sz w:val="24"/>
            <w:szCs w:val="24"/>
          </w:rPr>
          <m:t>×</m:t>
        </m:r>
      </m:oMath>
      <w:r w:rsidR="000D6EDB">
        <w:rPr>
          <w:rFonts w:ascii="宋体" w:eastAsia="宋体" w:hAnsi="宋体" w:hint="eastAsia"/>
          <w:sz w:val="24"/>
          <w:szCs w:val="24"/>
        </w:rPr>
        <w:t>（1-客户流失率（</w:t>
      </w:r>
      <m:oMath>
        <m:r>
          <w:rPr>
            <w:rFonts w:ascii="Cambria Math" w:eastAsia="宋体" w:hAnsi="Cambria Math"/>
            <w:sz w:val="24"/>
            <w:szCs w:val="24"/>
          </w:rPr>
          <m:t>φ</m:t>
        </m:r>
      </m:oMath>
      <w:r w:rsidR="000D6EDB">
        <w:rPr>
          <w:rFonts w:ascii="宋体" w:eastAsia="宋体" w:hAnsi="宋体" w:hint="eastAsia"/>
          <w:sz w:val="24"/>
          <w:szCs w:val="24"/>
        </w:rPr>
        <w:t>）），当利率（</w:t>
      </w:r>
      <m:oMath>
        <m:r>
          <w:rPr>
            <w:rFonts w:ascii="Cambria Math" w:eastAsia="宋体" w:hAnsi="Cambria Math"/>
            <w:sz w:val="24"/>
            <w:szCs w:val="24"/>
          </w:rPr>
          <m:t>θ</m:t>
        </m:r>
      </m:oMath>
      <w:r w:rsidR="000D6EDB">
        <w:rPr>
          <w:rFonts w:ascii="宋体" w:eastAsia="宋体" w:hAnsi="宋体" w:hint="eastAsia"/>
          <w:sz w:val="24"/>
          <w:szCs w:val="24"/>
        </w:rPr>
        <w:t>）增大时，客户流失率（</w:t>
      </w:r>
      <m:oMath>
        <m:r>
          <w:rPr>
            <w:rFonts w:ascii="Cambria Math" w:eastAsia="宋体" w:hAnsi="Cambria Math"/>
            <w:sz w:val="24"/>
            <w:szCs w:val="24"/>
          </w:rPr>
          <m:t>φ</m:t>
        </m:r>
      </m:oMath>
      <w:r w:rsidR="000D6EDB">
        <w:rPr>
          <w:rFonts w:ascii="宋体" w:eastAsia="宋体" w:hAnsi="宋体" w:hint="eastAsia"/>
          <w:sz w:val="24"/>
          <w:szCs w:val="24"/>
        </w:rPr>
        <w:t>）也随之增大，由于成本费用（E</w:t>
      </w:r>
      <w:r w:rsidR="000D6EDB">
        <w:rPr>
          <w:rFonts w:ascii="宋体" w:eastAsia="宋体" w:hAnsi="宋体"/>
          <w:sz w:val="24"/>
          <w:szCs w:val="24"/>
        </w:rPr>
        <w:t>）</w:t>
      </w:r>
      <w:r w:rsidR="000D6EDB">
        <w:rPr>
          <w:rFonts w:ascii="宋体" w:eastAsia="宋体" w:hAnsi="宋体" w:hint="eastAsia"/>
          <w:sz w:val="24"/>
          <w:szCs w:val="24"/>
        </w:rPr>
        <w:t>=资金内部转移价格（</w:t>
      </w:r>
      <m:oMath>
        <m:r>
          <w:rPr>
            <w:rFonts w:ascii="Cambria Math" w:eastAsia="宋体" w:hAnsi="Cambria Math"/>
            <w:sz w:val="24"/>
            <w:szCs w:val="24"/>
          </w:rPr>
          <m:t>ϵ</m:t>
        </m:r>
      </m:oMath>
      <w:r w:rsidR="000D6EDB">
        <w:rPr>
          <w:rFonts w:ascii="宋体" w:eastAsia="宋体" w:hAnsi="宋体" w:hint="eastAsia"/>
          <w:sz w:val="24"/>
          <w:szCs w:val="24"/>
        </w:rPr>
        <w:t>）</w:t>
      </w:r>
      <m:oMath>
        <m:r>
          <w:rPr>
            <w:rFonts w:ascii="Cambria Math" w:eastAsia="宋体" w:hAnsi="Cambria Math"/>
            <w:sz w:val="24"/>
            <w:szCs w:val="24"/>
          </w:rPr>
          <m:t>×</m:t>
        </m:r>
      </m:oMath>
      <w:r w:rsidR="000D6EDB">
        <w:rPr>
          <w:rFonts w:ascii="宋体" w:eastAsia="宋体" w:hAnsi="宋体" w:hint="eastAsia"/>
          <w:sz w:val="24"/>
          <w:szCs w:val="24"/>
        </w:rPr>
        <w:t>借贷金额（</w:t>
      </w:r>
      <m:oMath>
        <m:r>
          <w:rPr>
            <w:rFonts w:ascii="Cambria Math" w:eastAsia="宋体" w:hAnsi="Cambria Math"/>
            <w:sz w:val="24"/>
            <w:szCs w:val="24"/>
          </w:rPr>
          <m:t>δ</m:t>
        </m:r>
      </m:oMath>
      <w:r w:rsidR="000D6EDB">
        <w:rPr>
          <w:rFonts w:ascii="宋体" w:eastAsia="宋体" w:hAnsi="宋体" w:hint="eastAsia"/>
          <w:sz w:val="24"/>
          <w:szCs w:val="24"/>
        </w:rPr>
        <w:t>）</w:t>
      </w:r>
      <m:oMath>
        <m:r>
          <w:rPr>
            <w:rFonts w:ascii="Cambria Math" w:eastAsia="宋体" w:hAnsi="Cambria Math"/>
            <w:sz w:val="24"/>
            <w:szCs w:val="24"/>
          </w:rPr>
          <m:t>×</m:t>
        </m:r>
      </m:oMath>
      <w:r w:rsidR="000D6EDB">
        <w:rPr>
          <w:rFonts w:ascii="宋体" w:eastAsia="宋体" w:hAnsi="宋体" w:hint="eastAsia"/>
          <w:sz w:val="24"/>
          <w:szCs w:val="24"/>
        </w:rPr>
        <w:t>（1-客户流失率（</w:t>
      </w:r>
      <m:oMath>
        <m:r>
          <w:rPr>
            <w:rFonts w:ascii="Cambria Math" w:eastAsia="宋体" w:hAnsi="Cambria Math"/>
            <w:sz w:val="24"/>
            <w:szCs w:val="24"/>
          </w:rPr>
          <m:t>φ</m:t>
        </m:r>
      </m:oMath>
      <w:r w:rsidR="000D6EDB">
        <w:rPr>
          <w:rFonts w:ascii="宋体" w:eastAsia="宋体" w:hAnsi="宋体" w:hint="eastAsia"/>
          <w:sz w:val="24"/>
          <w:szCs w:val="24"/>
        </w:rPr>
        <w:t>））</w:t>
      </w:r>
      <w:r w:rsidR="00215206">
        <w:rPr>
          <w:rFonts w:ascii="宋体" w:eastAsia="宋体" w:hAnsi="宋体" w:hint="eastAsia"/>
          <w:sz w:val="24"/>
          <w:szCs w:val="24"/>
        </w:rPr>
        <w:t>，银行借贷净利润</w:t>
      </w:r>
      <m:oMath>
        <m:r>
          <w:rPr>
            <w:rFonts w:ascii="Cambria Math" w:eastAsia="宋体" w:hAnsi="Cambria Math"/>
            <w:sz w:val="24"/>
            <w:szCs w:val="24"/>
          </w:rPr>
          <m:t>ω</m:t>
        </m:r>
      </m:oMath>
      <w:r w:rsidR="00215206">
        <w:rPr>
          <w:rFonts w:ascii="宋体" w:eastAsia="宋体" w:hAnsi="宋体" w:hint="eastAsia"/>
          <w:sz w:val="24"/>
          <w:szCs w:val="24"/>
        </w:rPr>
        <w:t>=借贷收益（</w:t>
      </w:r>
      <m:oMath>
        <m:r>
          <w:rPr>
            <w:rFonts w:ascii="Cambria Math" w:eastAsia="宋体" w:hAnsi="Cambria Math"/>
            <w:sz w:val="24"/>
            <w:szCs w:val="24"/>
          </w:rPr>
          <m:t>α</m:t>
        </m:r>
      </m:oMath>
      <w:r w:rsidR="00215206">
        <w:rPr>
          <w:rFonts w:ascii="宋体" w:eastAsia="宋体" w:hAnsi="宋体" w:hint="eastAsia"/>
          <w:sz w:val="24"/>
          <w:szCs w:val="24"/>
        </w:rPr>
        <w:t>）</w:t>
      </w:r>
      <w:r w:rsidR="00215206">
        <w:rPr>
          <w:rFonts w:ascii="宋体" w:eastAsia="宋体" w:hAnsi="宋体" w:hint="eastAsia"/>
          <w:sz w:val="24"/>
          <w:szCs w:val="24"/>
        </w:rPr>
        <w:lastRenderedPageBreak/>
        <w:t>-成本费用（E）-预期损失（</w:t>
      </w:r>
      <m:oMath>
        <m:r>
          <w:rPr>
            <w:rFonts w:ascii="Cambria Math" w:eastAsia="宋体" w:hAnsi="Cambria Math"/>
            <w:sz w:val="24"/>
            <w:szCs w:val="24"/>
          </w:rPr>
          <m:t>γ</m:t>
        </m:r>
      </m:oMath>
      <w:r w:rsidR="00215206">
        <w:rPr>
          <w:rFonts w:ascii="宋体" w:eastAsia="宋体" w:hAnsi="宋体" w:hint="eastAsia"/>
          <w:sz w:val="24"/>
          <w:szCs w:val="24"/>
        </w:rPr>
        <w:t>），则必存在一个定值利率（</w:t>
      </w:r>
      <m:oMath>
        <m:r>
          <w:rPr>
            <w:rFonts w:ascii="Cambria Math" w:eastAsia="宋体" w:hAnsi="Cambria Math"/>
            <w:sz w:val="24"/>
            <w:szCs w:val="24"/>
          </w:rPr>
          <m:t>θ</m:t>
        </m:r>
      </m:oMath>
      <w:r w:rsidR="00215206">
        <w:rPr>
          <w:rFonts w:ascii="宋体" w:eastAsia="宋体" w:hAnsi="宋体" w:hint="eastAsia"/>
          <w:sz w:val="24"/>
          <w:szCs w:val="24"/>
        </w:rPr>
        <w:t>）使得银行借贷净</w:t>
      </w:r>
      <w:r w:rsidR="00C55DE6">
        <w:rPr>
          <w:rFonts w:ascii="宋体" w:eastAsia="宋体" w:hAnsi="宋体" w:hint="eastAsia"/>
          <w:sz w:val="24"/>
          <w:szCs w:val="24"/>
        </w:rPr>
        <w:t>收益</w:t>
      </w:r>
      <m:oMath>
        <m:r>
          <w:rPr>
            <w:rFonts w:ascii="Cambria Math" w:eastAsia="宋体" w:hAnsi="Cambria Math"/>
            <w:sz w:val="24"/>
            <w:szCs w:val="24"/>
          </w:rPr>
          <m:t>ω</m:t>
        </m:r>
      </m:oMath>
      <w:r w:rsidR="00215206">
        <w:rPr>
          <w:rFonts w:ascii="宋体" w:eastAsia="宋体" w:hAnsi="宋体" w:hint="eastAsia"/>
          <w:sz w:val="24"/>
          <w:szCs w:val="24"/>
        </w:rPr>
        <w:t>最大</w:t>
      </w:r>
      <w:r w:rsidR="00C55DE6">
        <w:rPr>
          <w:rFonts w:ascii="宋体" w:eastAsia="宋体" w:hAnsi="宋体" w:hint="eastAsia"/>
          <w:sz w:val="24"/>
          <w:szCs w:val="24"/>
        </w:rPr>
        <w:t>。</w:t>
      </w:r>
    </w:p>
    <w:p w14:paraId="64E54A85" w14:textId="3FB9DE63" w:rsidR="00215206" w:rsidRDefault="00215206" w:rsidP="003670E5">
      <w:pPr>
        <w:spacing w:line="360" w:lineRule="auto"/>
        <w:ind w:firstLine="420"/>
        <w:rPr>
          <w:rFonts w:ascii="宋体" w:eastAsia="宋体" w:hAnsi="宋体"/>
          <w:sz w:val="24"/>
          <w:szCs w:val="24"/>
        </w:rPr>
      </w:pPr>
      <w:r>
        <w:rPr>
          <w:rFonts w:ascii="宋体" w:eastAsia="宋体" w:hAnsi="宋体" w:hint="eastAsia"/>
          <w:sz w:val="24"/>
          <w:szCs w:val="24"/>
        </w:rPr>
        <w:t>由附件三-</w:t>
      </w:r>
      <w:r w:rsidRPr="00215206">
        <w:rPr>
          <w:rFonts w:ascii="宋体" w:eastAsia="宋体" w:hAnsi="宋体" w:hint="eastAsia"/>
          <w:sz w:val="24"/>
          <w:szCs w:val="24"/>
        </w:rPr>
        <w:t>银行贷款年利率与客户流失率关系的统计数据</w:t>
      </w:r>
      <w:r>
        <w:rPr>
          <w:rFonts w:ascii="宋体" w:eastAsia="宋体" w:hAnsi="宋体" w:hint="eastAsia"/>
          <w:sz w:val="24"/>
          <w:szCs w:val="24"/>
        </w:rPr>
        <w:t>，通过excel绘制连续的信誉评级A、</w:t>
      </w:r>
      <w:r>
        <w:rPr>
          <w:rFonts w:ascii="宋体" w:eastAsia="宋体" w:hAnsi="宋体"/>
          <w:sz w:val="24"/>
          <w:szCs w:val="24"/>
        </w:rPr>
        <w:t>B</w:t>
      </w:r>
      <w:r>
        <w:rPr>
          <w:rFonts w:ascii="宋体" w:eastAsia="宋体" w:hAnsi="宋体" w:hint="eastAsia"/>
          <w:sz w:val="24"/>
          <w:szCs w:val="24"/>
        </w:rPr>
        <w:t>、</w:t>
      </w:r>
      <w:r>
        <w:rPr>
          <w:rFonts w:ascii="宋体" w:eastAsia="宋体" w:hAnsi="宋体"/>
          <w:sz w:val="24"/>
          <w:szCs w:val="24"/>
        </w:rPr>
        <w:t>C</w:t>
      </w:r>
      <w:r>
        <w:rPr>
          <w:rFonts w:ascii="宋体" w:eastAsia="宋体" w:hAnsi="宋体" w:hint="eastAsia"/>
          <w:sz w:val="24"/>
          <w:szCs w:val="24"/>
        </w:rPr>
        <w:t>的贷款年利率-客户流失率关系图，如下图2</w:t>
      </w:r>
      <w:r w:rsidR="00B7368C">
        <w:rPr>
          <w:rFonts w:ascii="宋体" w:eastAsia="宋体" w:hAnsi="宋体" w:hint="eastAsia"/>
          <w:sz w:val="24"/>
          <w:szCs w:val="24"/>
        </w:rPr>
        <w:t>（信誉评级A、B、C的贷款年利率-客户流失率关系图）</w:t>
      </w:r>
      <w:r>
        <w:rPr>
          <w:rFonts w:ascii="宋体" w:eastAsia="宋体" w:hAnsi="宋体" w:hint="eastAsia"/>
          <w:sz w:val="24"/>
          <w:szCs w:val="24"/>
        </w:rPr>
        <w:t>：</w:t>
      </w:r>
    </w:p>
    <w:p w14:paraId="144A1F3A" w14:textId="0AC8B072" w:rsidR="00215206" w:rsidRDefault="00215206" w:rsidP="002D4BF1">
      <w:pPr>
        <w:spacing w:line="360" w:lineRule="auto"/>
        <w:ind w:firstLineChars="300" w:firstLine="720"/>
        <w:rPr>
          <w:rFonts w:ascii="宋体" w:eastAsia="宋体" w:hAnsi="宋体"/>
          <w:sz w:val="24"/>
          <w:szCs w:val="24"/>
        </w:rPr>
      </w:pPr>
      <w:r w:rsidRPr="00215206">
        <w:rPr>
          <w:rFonts w:ascii="宋体" w:eastAsia="宋体" w:hAnsi="宋体"/>
          <w:noProof/>
          <w:sz w:val="24"/>
          <w:szCs w:val="24"/>
        </w:rPr>
        <w:drawing>
          <wp:inline distT="0" distB="0" distL="0" distR="0" wp14:anchorId="261A336B" wp14:editId="6E3276E4">
            <wp:extent cx="4342765" cy="2504931"/>
            <wp:effectExtent l="0" t="0" r="635" b="0"/>
            <wp:docPr id="11" name="图片 10">
              <a:extLst xmlns:a="http://schemas.openxmlformats.org/drawingml/2006/main">
                <a:ext uri="{FF2B5EF4-FFF2-40B4-BE49-F238E27FC236}">
                  <a16:creationId xmlns:a16="http://schemas.microsoft.com/office/drawing/2014/main" id="{F534477B-EAE8-4E1A-B1A3-BD5B6643B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F534477B-EAE8-4E1A-B1A3-BD5B6643BEAD}"/>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0979" cy="2515437"/>
                    </a:xfrm>
                    <a:prstGeom prst="rect">
                      <a:avLst/>
                    </a:prstGeom>
                  </pic:spPr>
                </pic:pic>
              </a:graphicData>
            </a:graphic>
          </wp:inline>
        </w:drawing>
      </w:r>
    </w:p>
    <w:p w14:paraId="20BA74AF" w14:textId="74179951" w:rsidR="001A11FB" w:rsidRPr="00C55DE6" w:rsidRDefault="00215206" w:rsidP="00C55DE6">
      <w:pPr>
        <w:spacing w:line="360" w:lineRule="auto"/>
        <w:ind w:left="957" w:firstLineChars="225" w:firstLine="474"/>
        <w:rPr>
          <w:rFonts w:ascii="宋体" w:eastAsia="宋体" w:hAnsi="宋体"/>
          <w:b/>
          <w:bCs/>
          <w:szCs w:val="21"/>
        </w:rPr>
      </w:pPr>
      <w:r w:rsidRPr="00C55DE6">
        <w:rPr>
          <w:rFonts w:ascii="宋体" w:eastAsia="宋体" w:hAnsi="宋体" w:hint="eastAsia"/>
          <w:b/>
          <w:bCs/>
          <w:szCs w:val="21"/>
        </w:rPr>
        <w:t>图2</w:t>
      </w:r>
      <w:r w:rsidRPr="00C55DE6">
        <w:rPr>
          <w:rFonts w:ascii="宋体" w:eastAsia="宋体" w:hAnsi="宋体"/>
          <w:b/>
          <w:bCs/>
          <w:szCs w:val="21"/>
        </w:rPr>
        <w:t xml:space="preserve"> </w:t>
      </w:r>
      <w:r w:rsidRPr="00C55DE6">
        <w:rPr>
          <w:rFonts w:ascii="宋体" w:eastAsia="宋体" w:hAnsi="宋体" w:hint="eastAsia"/>
          <w:b/>
          <w:bCs/>
          <w:szCs w:val="21"/>
        </w:rPr>
        <w:t>信誉评级A、B、C的贷款年利率-客户流失率关系图</w:t>
      </w:r>
    </w:p>
    <w:p w14:paraId="562ED991" w14:textId="689E76C9" w:rsidR="00B67E44" w:rsidRDefault="00215206"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从图中可以发现：信誉评级</w:t>
      </w:r>
      <w:r w:rsidR="00B7368C">
        <w:rPr>
          <w:rFonts w:ascii="宋体" w:eastAsia="宋体" w:hAnsi="宋体" w:hint="eastAsia"/>
          <w:sz w:val="24"/>
          <w:szCs w:val="24"/>
        </w:rPr>
        <w:t>A、B、C的客户流失率均随着贷款年利率的升高而增大，且三条曲线差别不大，体现了信誉评级A、B、C的企业之间的风险量化概率趋向一致，通过图2的结果，也印证了神经网络模型训练的风险量化概率表1结果正确</w:t>
      </w:r>
      <w:r w:rsidR="002D4BF1">
        <w:rPr>
          <w:rFonts w:ascii="宋体" w:eastAsia="宋体" w:hAnsi="宋体" w:hint="eastAsia"/>
          <w:sz w:val="24"/>
          <w:szCs w:val="24"/>
        </w:rPr>
        <w:t>性</w:t>
      </w:r>
      <w:r w:rsidR="00B7368C">
        <w:rPr>
          <w:rFonts w:ascii="宋体" w:eastAsia="宋体" w:hAnsi="宋体" w:hint="eastAsia"/>
          <w:sz w:val="24"/>
          <w:szCs w:val="24"/>
        </w:rPr>
        <w:t>。</w:t>
      </w:r>
      <w:r w:rsidR="00CD24A7">
        <w:rPr>
          <w:rFonts w:ascii="宋体" w:eastAsia="宋体" w:hAnsi="宋体" w:hint="eastAsia"/>
          <w:sz w:val="24"/>
          <w:szCs w:val="24"/>
        </w:rPr>
        <w:t>由相关文献证明，信誉评级对应企业借贷年限。在这里我们规定，信誉评级为A的企业借贷期限为长期（10年</w:t>
      </w:r>
      <m:oMath>
        <m:r>
          <w:rPr>
            <w:rFonts w:ascii="Cambria Math" w:eastAsia="宋体" w:hAnsi="Cambria Math"/>
            <w:sz w:val="24"/>
            <w:szCs w:val="24"/>
          </w:rPr>
          <m:t>~</m:t>
        </m:r>
      </m:oMath>
      <w:r w:rsidR="00CD24A7">
        <w:rPr>
          <w:rFonts w:ascii="宋体" w:eastAsia="宋体" w:hAnsi="宋体" w:hint="eastAsia"/>
          <w:sz w:val="24"/>
          <w:szCs w:val="24"/>
        </w:rPr>
        <w:t>15年），信誉评级为B的企业借贷期限为中期（3年</w:t>
      </w:r>
      <m:oMath>
        <m:r>
          <w:rPr>
            <w:rFonts w:ascii="Cambria Math" w:eastAsia="宋体" w:hAnsi="Cambria Math"/>
            <w:sz w:val="24"/>
            <w:szCs w:val="24"/>
          </w:rPr>
          <m:t>~</m:t>
        </m:r>
      </m:oMath>
      <w:r w:rsidR="00CD24A7">
        <w:rPr>
          <w:rFonts w:ascii="宋体" w:eastAsia="宋体" w:hAnsi="宋体" w:hint="eastAsia"/>
          <w:sz w:val="24"/>
          <w:szCs w:val="24"/>
        </w:rPr>
        <w:t>5年），信誉评级为C的企业借贷期限为短期（1年）,信誉评级为D的企业，银行不予以借贷。</w:t>
      </w:r>
    </w:p>
    <w:p w14:paraId="29FEBCA2" w14:textId="3811723D" w:rsidR="001A11FB" w:rsidRDefault="00EE04E0" w:rsidP="00C55DE6">
      <w:pPr>
        <w:spacing w:line="360" w:lineRule="auto"/>
        <w:ind w:firstLineChars="200" w:firstLine="480"/>
        <w:rPr>
          <w:rFonts w:ascii="宋体" w:eastAsia="宋体" w:hAnsi="宋体"/>
          <w:sz w:val="24"/>
          <w:szCs w:val="24"/>
        </w:rPr>
      </w:pPr>
      <w:r>
        <w:rPr>
          <w:rFonts w:ascii="宋体" w:eastAsia="宋体" w:hAnsi="宋体" w:hint="eastAsia"/>
          <w:sz w:val="24"/>
          <w:szCs w:val="24"/>
        </w:rPr>
        <w:t>通过</w:t>
      </w:r>
      <w:r w:rsidR="00D57496">
        <w:rPr>
          <w:rFonts w:ascii="宋体" w:eastAsia="宋体" w:hAnsi="宋体"/>
          <w:sz w:val="24"/>
          <w:szCs w:val="24"/>
        </w:rPr>
        <w:t>MATLAB</w:t>
      </w:r>
      <w:r>
        <w:rPr>
          <w:rFonts w:ascii="宋体" w:eastAsia="宋体" w:hAnsi="宋体" w:hint="eastAsia"/>
          <w:sz w:val="24"/>
          <w:szCs w:val="24"/>
        </w:rPr>
        <w:t>中的拉格朗日插值法得到连续的客户流失率与贷款年利率的函数关系，</w:t>
      </w:r>
      <w:r w:rsidR="00157207">
        <w:rPr>
          <w:rFonts w:ascii="宋体" w:eastAsia="宋体" w:hAnsi="宋体" w:hint="eastAsia"/>
          <w:sz w:val="24"/>
          <w:szCs w:val="24"/>
        </w:rPr>
        <w:t>因此可以得到任意一个贷款年利率对应的客户流失率（</w:t>
      </w:r>
      <m:oMath>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hint="eastAsia"/>
                <w:sz w:val="24"/>
                <w:szCs w:val="24"/>
              </w:rPr>
              <m:t>i</m:t>
            </m:r>
          </m:sub>
        </m:sSub>
      </m:oMath>
      <w:r w:rsidR="00157207">
        <w:rPr>
          <w:rFonts w:ascii="宋体" w:eastAsia="宋体" w:hAnsi="宋体" w:hint="eastAsia"/>
          <w:sz w:val="24"/>
          <w:szCs w:val="24"/>
        </w:rPr>
        <w:t>）。</w:t>
      </w:r>
      <w:r>
        <w:rPr>
          <w:rFonts w:ascii="宋体" w:eastAsia="宋体" w:hAnsi="宋体" w:hint="eastAsia"/>
          <w:sz w:val="24"/>
          <w:szCs w:val="24"/>
        </w:rPr>
        <w:t>由</w:t>
      </w:r>
      <w:r w:rsidR="00157207">
        <w:rPr>
          <w:rFonts w:ascii="宋体" w:eastAsia="宋体" w:hAnsi="宋体" w:hint="eastAsia"/>
          <w:sz w:val="24"/>
          <w:szCs w:val="24"/>
        </w:rPr>
        <w:t>银行借贷净</w:t>
      </w:r>
      <w:r w:rsidR="000363EC">
        <w:rPr>
          <w:rFonts w:ascii="宋体" w:eastAsia="宋体" w:hAnsi="宋体" w:hint="eastAsia"/>
          <w:sz w:val="24"/>
          <w:szCs w:val="24"/>
        </w:rPr>
        <w:t>收益</w:t>
      </w:r>
      <m:oMath>
        <m:r>
          <w:rPr>
            <w:rFonts w:ascii="Cambria Math" w:eastAsia="宋体" w:hAnsi="Cambria Math"/>
            <w:sz w:val="24"/>
            <w:szCs w:val="24"/>
          </w:rPr>
          <m:t>ω</m:t>
        </m:r>
      </m:oMath>
      <w:r w:rsidR="00157207">
        <w:rPr>
          <w:rFonts w:ascii="宋体" w:eastAsia="宋体" w:hAnsi="宋体" w:hint="eastAsia"/>
          <w:sz w:val="24"/>
          <w:szCs w:val="24"/>
        </w:rPr>
        <w:t>=借贷收益（</w:t>
      </w:r>
      <m:oMath>
        <m:r>
          <w:rPr>
            <w:rFonts w:ascii="Cambria Math" w:eastAsia="宋体" w:hAnsi="Cambria Math"/>
            <w:sz w:val="24"/>
            <w:szCs w:val="24"/>
          </w:rPr>
          <m:t>α</m:t>
        </m:r>
      </m:oMath>
      <w:r w:rsidR="00157207">
        <w:rPr>
          <w:rFonts w:ascii="宋体" w:eastAsia="宋体" w:hAnsi="宋体" w:hint="eastAsia"/>
          <w:sz w:val="24"/>
          <w:szCs w:val="24"/>
        </w:rPr>
        <w:t>）-成本费用（E）-预期损失（</w:t>
      </w:r>
      <m:oMath>
        <m:r>
          <w:rPr>
            <w:rFonts w:ascii="Cambria Math" w:eastAsia="宋体" w:hAnsi="Cambria Math"/>
            <w:sz w:val="24"/>
            <w:szCs w:val="24"/>
          </w:rPr>
          <m:t>γ</m:t>
        </m:r>
      </m:oMath>
      <w:r w:rsidR="00157207">
        <w:rPr>
          <w:rFonts w:ascii="宋体" w:eastAsia="宋体" w:hAnsi="宋体" w:hint="eastAsia"/>
          <w:sz w:val="24"/>
          <w:szCs w:val="24"/>
        </w:rPr>
        <w:t>）</w:t>
      </w:r>
      <w:r>
        <w:rPr>
          <w:rFonts w:ascii="宋体" w:eastAsia="宋体" w:hAnsi="宋体" w:hint="eastAsia"/>
          <w:sz w:val="24"/>
          <w:szCs w:val="24"/>
        </w:rPr>
        <w:t>，令银行对企业的年利率</w:t>
      </w:r>
      <m:oMath>
        <m:r>
          <w:rPr>
            <w:rFonts w:ascii="Cambria Math" w:eastAsia="宋体" w:hAnsi="Cambria Math"/>
            <w:sz w:val="24"/>
            <w:szCs w:val="24"/>
          </w:rPr>
          <m:t>θ</m:t>
        </m:r>
      </m:oMath>
      <w:r w:rsidR="00C55DE6">
        <w:rPr>
          <w:rFonts w:ascii="宋体" w:eastAsia="宋体" w:hAnsi="宋体" w:hint="eastAsia"/>
          <w:sz w:val="24"/>
          <w:szCs w:val="24"/>
        </w:rPr>
        <w:t>取值为区间：</w:t>
      </w:r>
      <w:r>
        <w:rPr>
          <w:rFonts w:ascii="宋体" w:eastAsia="宋体" w:hAnsi="宋体" w:hint="eastAsia"/>
          <w:sz w:val="24"/>
          <w:szCs w:val="24"/>
        </w:rPr>
        <w:t>0.4</w:t>
      </w:r>
      <m:oMath>
        <m:r>
          <w:rPr>
            <w:rFonts w:ascii="Cambria Math" w:eastAsia="宋体" w:hAnsi="Cambria Math"/>
            <w:sz w:val="24"/>
            <w:szCs w:val="24"/>
          </w:rPr>
          <m:t>~</m:t>
        </m:r>
      </m:oMath>
      <w:r>
        <w:rPr>
          <w:rFonts w:ascii="宋体" w:eastAsia="宋体" w:hAnsi="宋体" w:hint="eastAsia"/>
          <w:sz w:val="24"/>
          <w:szCs w:val="24"/>
        </w:rPr>
        <w:t>0.15，以0.001为步长，遍历循环</w:t>
      </w:r>
      <w:r w:rsidR="00157207">
        <w:rPr>
          <w:rFonts w:ascii="宋体" w:eastAsia="宋体" w:hAnsi="宋体" w:hint="eastAsia"/>
          <w:sz w:val="24"/>
          <w:szCs w:val="24"/>
        </w:rPr>
        <w:t>、</w:t>
      </w:r>
      <w:r>
        <w:rPr>
          <w:rFonts w:ascii="宋体" w:eastAsia="宋体" w:hAnsi="宋体" w:hint="eastAsia"/>
          <w:sz w:val="24"/>
          <w:szCs w:val="24"/>
        </w:rPr>
        <w:t>编程判断得到银行对于每个企业获利最大时的年利率（</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i</m:t>
            </m:r>
          </m:sub>
        </m:sSub>
      </m:oMath>
      <w:r>
        <w:rPr>
          <w:rFonts w:ascii="宋体" w:eastAsia="宋体" w:hAnsi="宋体" w:hint="eastAsia"/>
          <w:sz w:val="24"/>
          <w:szCs w:val="24"/>
        </w:rPr>
        <w:t>），</w:t>
      </w:r>
      <w:r w:rsidR="00157207">
        <w:rPr>
          <w:rFonts w:ascii="宋体" w:eastAsia="宋体" w:hAnsi="宋体" w:hint="eastAsia"/>
          <w:sz w:val="24"/>
          <w:szCs w:val="24"/>
        </w:rPr>
        <w:t>即表格2，</w:t>
      </w:r>
      <w:r>
        <w:rPr>
          <w:rFonts w:ascii="宋体" w:eastAsia="宋体" w:hAnsi="宋体" w:hint="eastAsia"/>
          <w:sz w:val="24"/>
          <w:szCs w:val="24"/>
        </w:rPr>
        <w:t>并通过e</w:t>
      </w:r>
      <w:r>
        <w:rPr>
          <w:rFonts w:ascii="宋体" w:eastAsia="宋体" w:hAnsi="宋体"/>
          <w:sz w:val="24"/>
          <w:szCs w:val="24"/>
        </w:rPr>
        <w:t>xcel</w:t>
      </w:r>
      <w:r>
        <w:rPr>
          <w:rFonts w:ascii="宋体" w:eastAsia="宋体" w:hAnsi="宋体" w:hint="eastAsia"/>
          <w:sz w:val="24"/>
          <w:szCs w:val="24"/>
        </w:rPr>
        <w:t>绘图得到图</w:t>
      </w:r>
      <w:r w:rsidR="00637C33">
        <w:rPr>
          <w:rFonts w:ascii="宋体" w:eastAsia="宋体" w:hAnsi="宋体" w:hint="eastAsia"/>
          <w:sz w:val="24"/>
          <w:szCs w:val="24"/>
        </w:rPr>
        <w:t>3</w:t>
      </w:r>
      <w:r>
        <w:rPr>
          <w:rFonts w:ascii="宋体" w:eastAsia="宋体" w:hAnsi="宋体"/>
          <w:sz w:val="24"/>
          <w:szCs w:val="24"/>
        </w:rPr>
        <w:t xml:space="preserve"> </w:t>
      </w:r>
      <w:r>
        <w:rPr>
          <w:rFonts w:ascii="宋体" w:eastAsia="宋体" w:hAnsi="宋体" w:hint="eastAsia"/>
          <w:sz w:val="24"/>
          <w:szCs w:val="24"/>
        </w:rPr>
        <w:t>（企业-银行最大利润图）。</w:t>
      </w:r>
    </w:p>
    <w:p w14:paraId="4650DFF6" w14:textId="27ACAF0B" w:rsidR="000363EC" w:rsidRDefault="000363EC" w:rsidP="00C55DE6">
      <w:pPr>
        <w:spacing w:line="360" w:lineRule="auto"/>
        <w:ind w:firstLineChars="200" w:firstLine="480"/>
        <w:rPr>
          <w:rFonts w:ascii="宋体" w:eastAsia="宋体" w:hAnsi="宋体"/>
          <w:sz w:val="24"/>
          <w:szCs w:val="24"/>
        </w:rPr>
      </w:pPr>
    </w:p>
    <w:p w14:paraId="184A986D" w14:textId="77777777" w:rsidR="000363EC" w:rsidRPr="004D6EFE" w:rsidRDefault="000363EC" w:rsidP="004D6EFE">
      <w:pPr>
        <w:spacing w:line="360" w:lineRule="auto"/>
        <w:rPr>
          <w:rFonts w:ascii="宋体" w:eastAsia="宋体" w:hAnsi="宋体" w:hint="eastAsia"/>
          <w:sz w:val="24"/>
          <w:szCs w:val="24"/>
        </w:rPr>
      </w:pPr>
    </w:p>
    <w:tbl>
      <w:tblPr>
        <w:tblStyle w:val="a9"/>
        <w:tblW w:w="8359" w:type="dxa"/>
        <w:tblLayout w:type="fixed"/>
        <w:tblLook w:val="04A0" w:firstRow="1" w:lastRow="0" w:firstColumn="1" w:lastColumn="0" w:noHBand="0" w:noVBand="1"/>
      </w:tblPr>
      <w:tblGrid>
        <w:gridCol w:w="1271"/>
        <w:gridCol w:w="851"/>
        <w:gridCol w:w="850"/>
        <w:gridCol w:w="851"/>
        <w:gridCol w:w="850"/>
        <w:gridCol w:w="851"/>
        <w:gridCol w:w="708"/>
        <w:gridCol w:w="709"/>
        <w:gridCol w:w="709"/>
        <w:gridCol w:w="709"/>
      </w:tblGrid>
      <w:tr w:rsidR="00692F97" w14:paraId="72CE383C" w14:textId="77777777" w:rsidTr="000363EC">
        <w:trPr>
          <w:trHeight w:val="699"/>
        </w:trPr>
        <w:tc>
          <w:tcPr>
            <w:tcW w:w="1271" w:type="dxa"/>
          </w:tcPr>
          <w:p w14:paraId="0070EE87" w14:textId="0B149E7F" w:rsidR="00692F97" w:rsidRPr="00692F97" w:rsidRDefault="00692F97" w:rsidP="007B5B25">
            <w:pPr>
              <w:spacing w:line="360" w:lineRule="auto"/>
              <w:rPr>
                <w:rFonts w:ascii="宋体" w:eastAsia="宋体" w:hAnsi="宋体"/>
                <w:szCs w:val="21"/>
              </w:rPr>
            </w:pPr>
            <w:r w:rsidRPr="00692F97">
              <w:rPr>
                <w:rFonts w:ascii="宋体" w:eastAsia="宋体" w:hAnsi="宋体" w:hint="eastAsia"/>
                <w:szCs w:val="21"/>
              </w:rPr>
              <w:lastRenderedPageBreak/>
              <w:t>企业</w:t>
            </w:r>
          </w:p>
        </w:tc>
        <w:tc>
          <w:tcPr>
            <w:tcW w:w="851" w:type="dxa"/>
          </w:tcPr>
          <w:p w14:paraId="077B7382" w14:textId="77EA6539"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w:t>
            </w:r>
          </w:p>
        </w:tc>
        <w:tc>
          <w:tcPr>
            <w:tcW w:w="850" w:type="dxa"/>
          </w:tcPr>
          <w:p w14:paraId="260AFA20" w14:textId="6770AB10"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w:t>
            </w:r>
          </w:p>
        </w:tc>
        <w:tc>
          <w:tcPr>
            <w:tcW w:w="851" w:type="dxa"/>
          </w:tcPr>
          <w:p w14:paraId="0E2A6FF0" w14:textId="0C2E091D"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3</w:t>
            </w:r>
          </w:p>
        </w:tc>
        <w:tc>
          <w:tcPr>
            <w:tcW w:w="850" w:type="dxa"/>
          </w:tcPr>
          <w:p w14:paraId="0D14FEE7" w14:textId="009F333A"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4</w:t>
            </w:r>
          </w:p>
        </w:tc>
        <w:tc>
          <w:tcPr>
            <w:tcW w:w="851" w:type="dxa"/>
          </w:tcPr>
          <w:p w14:paraId="7983A24B" w14:textId="2F236587"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5</w:t>
            </w:r>
          </w:p>
        </w:tc>
        <w:tc>
          <w:tcPr>
            <w:tcW w:w="708" w:type="dxa"/>
          </w:tcPr>
          <w:p w14:paraId="49F60C8C" w14:textId="6BF8CBB3" w:rsidR="00692F97" w:rsidRDefault="00692F97" w:rsidP="007B5B25">
            <w:pPr>
              <w:spacing w:line="360" w:lineRule="auto"/>
              <w:rPr>
                <w:rFonts w:ascii="宋体" w:eastAsia="宋体" w:hAnsi="宋体"/>
                <w:sz w:val="24"/>
                <w:szCs w:val="24"/>
              </w:rPr>
            </w:pPr>
            <w:r>
              <w:rPr>
                <w:rFonts w:ascii="宋体" w:eastAsia="宋体" w:hAnsi="宋体"/>
                <w:sz w:val="24"/>
                <w:szCs w:val="24"/>
              </w:rPr>
              <w:t>…</w:t>
            </w:r>
          </w:p>
        </w:tc>
        <w:tc>
          <w:tcPr>
            <w:tcW w:w="709" w:type="dxa"/>
          </w:tcPr>
          <w:p w14:paraId="7F4C2B4D" w14:textId="2A588F87"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121</w:t>
            </w:r>
          </w:p>
        </w:tc>
        <w:tc>
          <w:tcPr>
            <w:tcW w:w="709" w:type="dxa"/>
          </w:tcPr>
          <w:p w14:paraId="28261E03" w14:textId="58548F58"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122</w:t>
            </w:r>
          </w:p>
        </w:tc>
        <w:tc>
          <w:tcPr>
            <w:tcW w:w="709" w:type="dxa"/>
          </w:tcPr>
          <w:p w14:paraId="595A2870" w14:textId="0C820B68"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123</w:t>
            </w:r>
          </w:p>
        </w:tc>
      </w:tr>
      <w:tr w:rsidR="00692F97" w14:paraId="0981CFF0" w14:textId="77777777" w:rsidTr="000363EC">
        <w:trPr>
          <w:trHeight w:val="651"/>
        </w:trPr>
        <w:tc>
          <w:tcPr>
            <w:tcW w:w="1271" w:type="dxa"/>
          </w:tcPr>
          <w:p w14:paraId="6C50570C" w14:textId="5D4F2DA3" w:rsidR="00692F97" w:rsidRPr="00692F97" w:rsidRDefault="00692F97" w:rsidP="007B5B25">
            <w:pPr>
              <w:spacing w:line="360" w:lineRule="auto"/>
              <w:rPr>
                <w:rFonts w:ascii="宋体" w:eastAsia="宋体" w:hAnsi="宋体"/>
                <w:szCs w:val="21"/>
              </w:rPr>
            </w:pPr>
            <w:r w:rsidRPr="00692F97">
              <w:rPr>
                <w:rFonts w:ascii="宋体" w:eastAsia="宋体" w:hAnsi="宋体" w:hint="eastAsia"/>
                <w:szCs w:val="21"/>
              </w:rPr>
              <w:t>贷款年利率</w:t>
            </w:r>
          </w:p>
        </w:tc>
        <w:tc>
          <w:tcPr>
            <w:tcW w:w="851" w:type="dxa"/>
          </w:tcPr>
          <w:p w14:paraId="61284DEF" w14:textId="61D81655"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r>
              <w:rPr>
                <w:rFonts w:ascii="宋体" w:eastAsia="宋体" w:hAnsi="宋体"/>
                <w:sz w:val="24"/>
                <w:szCs w:val="24"/>
              </w:rPr>
              <w:t>.</w:t>
            </w:r>
            <w:r w:rsidR="007B5B25">
              <w:rPr>
                <w:rFonts w:ascii="宋体" w:eastAsia="宋体" w:hAnsi="宋体" w:hint="eastAsia"/>
                <w:sz w:val="24"/>
                <w:szCs w:val="24"/>
              </w:rPr>
              <w:t>041</w:t>
            </w:r>
          </w:p>
        </w:tc>
        <w:tc>
          <w:tcPr>
            <w:tcW w:w="850" w:type="dxa"/>
          </w:tcPr>
          <w:p w14:paraId="6242BD49" w14:textId="4E846BCE"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r w:rsidR="007B5B25">
              <w:rPr>
                <w:rFonts w:ascii="宋体" w:eastAsia="宋体" w:hAnsi="宋体" w:hint="eastAsia"/>
                <w:sz w:val="24"/>
                <w:szCs w:val="24"/>
              </w:rPr>
              <w:t>041</w:t>
            </w:r>
          </w:p>
        </w:tc>
        <w:tc>
          <w:tcPr>
            <w:tcW w:w="851" w:type="dxa"/>
          </w:tcPr>
          <w:p w14:paraId="35649634" w14:textId="2D77604F"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r w:rsidR="007B5B25">
              <w:rPr>
                <w:rFonts w:ascii="宋体" w:eastAsia="宋体" w:hAnsi="宋体" w:hint="eastAsia"/>
                <w:sz w:val="24"/>
                <w:szCs w:val="24"/>
              </w:rPr>
              <w:t>042</w:t>
            </w:r>
          </w:p>
        </w:tc>
        <w:tc>
          <w:tcPr>
            <w:tcW w:w="850" w:type="dxa"/>
          </w:tcPr>
          <w:p w14:paraId="6EE305F4" w14:textId="691D7501"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r w:rsidR="007B5B25">
              <w:rPr>
                <w:rFonts w:ascii="宋体" w:eastAsia="宋体" w:hAnsi="宋体" w:hint="eastAsia"/>
                <w:sz w:val="24"/>
                <w:szCs w:val="24"/>
              </w:rPr>
              <w:t>041</w:t>
            </w:r>
          </w:p>
        </w:tc>
        <w:tc>
          <w:tcPr>
            <w:tcW w:w="851" w:type="dxa"/>
          </w:tcPr>
          <w:p w14:paraId="16686345" w14:textId="711B64DE"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r w:rsidR="007B5B25">
              <w:rPr>
                <w:rFonts w:ascii="宋体" w:eastAsia="宋体" w:hAnsi="宋体" w:hint="eastAsia"/>
                <w:sz w:val="24"/>
                <w:szCs w:val="24"/>
              </w:rPr>
              <w:t>0</w:t>
            </w:r>
            <w:r>
              <w:rPr>
                <w:rFonts w:ascii="宋体" w:eastAsia="宋体" w:hAnsi="宋体" w:hint="eastAsia"/>
                <w:sz w:val="24"/>
                <w:szCs w:val="24"/>
              </w:rPr>
              <w:t>45</w:t>
            </w:r>
          </w:p>
        </w:tc>
        <w:tc>
          <w:tcPr>
            <w:tcW w:w="708" w:type="dxa"/>
          </w:tcPr>
          <w:p w14:paraId="3DB50AD5" w14:textId="5B87200D" w:rsidR="00692F97" w:rsidRDefault="00692F97" w:rsidP="007B5B25">
            <w:pPr>
              <w:spacing w:line="360" w:lineRule="auto"/>
              <w:rPr>
                <w:rFonts w:ascii="宋体" w:eastAsia="宋体" w:hAnsi="宋体"/>
                <w:sz w:val="24"/>
                <w:szCs w:val="24"/>
              </w:rPr>
            </w:pPr>
            <w:r>
              <w:rPr>
                <w:rFonts w:ascii="宋体" w:eastAsia="宋体" w:hAnsi="宋体"/>
                <w:sz w:val="24"/>
                <w:szCs w:val="24"/>
              </w:rPr>
              <w:t>…</w:t>
            </w:r>
          </w:p>
        </w:tc>
        <w:tc>
          <w:tcPr>
            <w:tcW w:w="709" w:type="dxa"/>
          </w:tcPr>
          <w:p w14:paraId="656D7321" w14:textId="73FC572A"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32E6AC74" w14:textId="32A8E3EA"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5672B475" w14:textId="143C5304"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r>
      <w:tr w:rsidR="00692F97" w14:paraId="3ACE9892" w14:textId="77777777" w:rsidTr="00C55DE6">
        <w:tc>
          <w:tcPr>
            <w:tcW w:w="1271" w:type="dxa"/>
          </w:tcPr>
          <w:p w14:paraId="5412DF16" w14:textId="00F642E8" w:rsidR="00692F97" w:rsidRPr="00692F97" w:rsidRDefault="009821F3" w:rsidP="007B5B25">
            <w:pPr>
              <w:spacing w:line="360" w:lineRule="auto"/>
              <w:rPr>
                <w:rFonts w:ascii="宋体" w:eastAsia="宋体" w:hAnsi="宋体"/>
                <w:szCs w:val="21"/>
              </w:rPr>
            </w:pPr>
            <w:r>
              <w:rPr>
                <w:rFonts w:ascii="宋体" w:eastAsia="宋体" w:hAnsi="宋体" w:hint="eastAsia"/>
                <w:szCs w:val="21"/>
              </w:rPr>
              <w:t>银行</w:t>
            </w:r>
            <w:r w:rsidR="00C55DE6">
              <w:rPr>
                <w:rFonts w:ascii="宋体" w:eastAsia="宋体" w:hAnsi="宋体" w:hint="eastAsia"/>
                <w:szCs w:val="21"/>
              </w:rPr>
              <w:t>最大净收益</w:t>
            </w:r>
          </w:p>
        </w:tc>
        <w:tc>
          <w:tcPr>
            <w:tcW w:w="851" w:type="dxa"/>
          </w:tcPr>
          <w:p w14:paraId="730531F8" w14:textId="34093F8F" w:rsidR="00692F97" w:rsidRPr="00692F97" w:rsidRDefault="007B5B25" w:rsidP="007B5B25">
            <w:pPr>
              <w:widowControl/>
              <w:rPr>
                <w:color w:val="000000"/>
                <w:sz w:val="22"/>
              </w:rPr>
            </w:pPr>
            <w:r>
              <w:rPr>
                <w:rFonts w:hint="eastAsia"/>
                <w:color w:val="000000"/>
                <w:sz w:val="22"/>
              </w:rPr>
              <w:t>3.69E+07</w:t>
            </w:r>
          </w:p>
        </w:tc>
        <w:tc>
          <w:tcPr>
            <w:tcW w:w="850" w:type="dxa"/>
          </w:tcPr>
          <w:p w14:paraId="295AF546" w14:textId="0552F3CA" w:rsidR="00692F97" w:rsidRPr="00692F97" w:rsidRDefault="00D67C50" w:rsidP="00D67C50">
            <w:pPr>
              <w:widowControl/>
              <w:rPr>
                <w:color w:val="000000"/>
                <w:sz w:val="22"/>
              </w:rPr>
            </w:pPr>
            <w:r>
              <w:rPr>
                <w:rFonts w:hint="eastAsia"/>
                <w:color w:val="000000"/>
                <w:sz w:val="22"/>
              </w:rPr>
              <w:t>3.68E+07</w:t>
            </w:r>
          </w:p>
        </w:tc>
        <w:tc>
          <w:tcPr>
            <w:tcW w:w="851" w:type="dxa"/>
          </w:tcPr>
          <w:p w14:paraId="218053C6" w14:textId="1A0B0D1F" w:rsidR="00692F97" w:rsidRPr="00692F97" w:rsidRDefault="00D67C50" w:rsidP="00D67C50">
            <w:pPr>
              <w:widowControl/>
              <w:rPr>
                <w:color w:val="000000"/>
                <w:sz w:val="22"/>
              </w:rPr>
            </w:pPr>
            <w:r>
              <w:rPr>
                <w:rFonts w:hint="eastAsia"/>
                <w:color w:val="000000"/>
                <w:sz w:val="22"/>
              </w:rPr>
              <w:t>7.62E+07</w:t>
            </w:r>
          </w:p>
        </w:tc>
        <w:tc>
          <w:tcPr>
            <w:tcW w:w="850" w:type="dxa"/>
          </w:tcPr>
          <w:p w14:paraId="531AA87F" w14:textId="34FB9CCA" w:rsidR="00692F97" w:rsidRPr="00692F97" w:rsidRDefault="00D67C50" w:rsidP="00D67C50">
            <w:pPr>
              <w:widowControl/>
              <w:rPr>
                <w:color w:val="000000"/>
                <w:sz w:val="22"/>
              </w:rPr>
            </w:pPr>
            <w:r>
              <w:rPr>
                <w:rFonts w:hint="eastAsia"/>
                <w:color w:val="000000"/>
                <w:sz w:val="22"/>
              </w:rPr>
              <w:t>7.48E+07</w:t>
            </w:r>
          </w:p>
        </w:tc>
        <w:tc>
          <w:tcPr>
            <w:tcW w:w="851" w:type="dxa"/>
          </w:tcPr>
          <w:p w14:paraId="40BEFA9C" w14:textId="78C0A12C" w:rsidR="00692F97" w:rsidRPr="00692F97" w:rsidRDefault="00D67C50" w:rsidP="00D67C50">
            <w:pPr>
              <w:widowControl/>
              <w:rPr>
                <w:color w:val="000000"/>
                <w:sz w:val="22"/>
              </w:rPr>
            </w:pPr>
            <w:r>
              <w:rPr>
                <w:rFonts w:hint="eastAsia"/>
                <w:color w:val="000000"/>
                <w:sz w:val="22"/>
              </w:rPr>
              <w:t>1.25E+06</w:t>
            </w:r>
          </w:p>
        </w:tc>
        <w:tc>
          <w:tcPr>
            <w:tcW w:w="708" w:type="dxa"/>
          </w:tcPr>
          <w:p w14:paraId="79A110C7" w14:textId="4298301D" w:rsidR="00692F97" w:rsidRDefault="00692F97" w:rsidP="007B5B25">
            <w:pPr>
              <w:spacing w:line="360" w:lineRule="auto"/>
              <w:rPr>
                <w:rFonts w:ascii="宋体" w:eastAsia="宋体" w:hAnsi="宋体"/>
                <w:sz w:val="24"/>
                <w:szCs w:val="24"/>
              </w:rPr>
            </w:pPr>
            <w:r>
              <w:rPr>
                <w:rFonts w:ascii="宋体" w:eastAsia="宋体" w:hAnsi="宋体"/>
                <w:sz w:val="24"/>
                <w:szCs w:val="24"/>
              </w:rPr>
              <w:t>…</w:t>
            </w:r>
          </w:p>
        </w:tc>
        <w:tc>
          <w:tcPr>
            <w:tcW w:w="709" w:type="dxa"/>
          </w:tcPr>
          <w:p w14:paraId="330DA7E4" w14:textId="42AB8C9C"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2DEEAA93" w14:textId="4A3E1CCE"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38128D97" w14:textId="4BE3E666" w:rsidR="00692F97" w:rsidRDefault="00692F97" w:rsidP="007B5B25">
            <w:pPr>
              <w:spacing w:line="360" w:lineRule="auto"/>
              <w:rPr>
                <w:rFonts w:ascii="宋体" w:eastAsia="宋体" w:hAnsi="宋体"/>
                <w:sz w:val="24"/>
                <w:szCs w:val="24"/>
              </w:rPr>
            </w:pPr>
            <w:r>
              <w:rPr>
                <w:rFonts w:ascii="宋体" w:eastAsia="宋体" w:hAnsi="宋体" w:hint="eastAsia"/>
                <w:sz w:val="24"/>
                <w:szCs w:val="24"/>
              </w:rPr>
              <w:t>0</w:t>
            </w:r>
          </w:p>
        </w:tc>
      </w:tr>
      <w:tr w:rsidR="009821F3" w14:paraId="2FD8B927" w14:textId="77777777" w:rsidTr="000363EC">
        <w:trPr>
          <w:trHeight w:val="646"/>
        </w:trPr>
        <w:tc>
          <w:tcPr>
            <w:tcW w:w="1271" w:type="dxa"/>
          </w:tcPr>
          <w:p w14:paraId="3B481A81" w14:textId="00656678" w:rsidR="009821F3" w:rsidRPr="00692F97" w:rsidRDefault="00CD24A7" w:rsidP="007B5B25">
            <w:pPr>
              <w:spacing w:line="360" w:lineRule="auto"/>
              <w:rPr>
                <w:rFonts w:ascii="宋体" w:eastAsia="宋体" w:hAnsi="宋体"/>
                <w:szCs w:val="21"/>
              </w:rPr>
            </w:pPr>
            <w:r>
              <w:rPr>
                <w:rFonts w:ascii="宋体" w:eastAsia="宋体" w:hAnsi="宋体" w:hint="eastAsia"/>
                <w:szCs w:val="21"/>
              </w:rPr>
              <w:t>信誉评级</w:t>
            </w:r>
          </w:p>
        </w:tc>
        <w:tc>
          <w:tcPr>
            <w:tcW w:w="851" w:type="dxa"/>
          </w:tcPr>
          <w:p w14:paraId="582D9397" w14:textId="7FECB194" w:rsidR="009821F3" w:rsidRDefault="00CD24A7" w:rsidP="007B5B25">
            <w:pPr>
              <w:widowControl/>
              <w:rPr>
                <w:color w:val="000000"/>
                <w:sz w:val="22"/>
              </w:rPr>
            </w:pPr>
            <w:r>
              <w:rPr>
                <w:rFonts w:hint="eastAsia"/>
                <w:color w:val="000000"/>
                <w:sz w:val="22"/>
              </w:rPr>
              <w:t>A</w:t>
            </w:r>
          </w:p>
        </w:tc>
        <w:tc>
          <w:tcPr>
            <w:tcW w:w="850" w:type="dxa"/>
          </w:tcPr>
          <w:p w14:paraId="6783E1B1" w14:textId="366586E2" w:rsidR="009821F3" w:rsidRDefault="00CD24A7" w:rsidP="00D67C50">
            <w:pPr>
              <w:widowControl/>
              <w:rPr>
                <w:color w:val="000000"/>
                <w:sz w:val="22"/>
              </w:rPr>
            </w:pPr>
            <w:r>
              <w:rPr>
                <w:rFonts w:hint="eastAsia"/>
                <w:color w:val="000000"/>
                <w:sz w:val="22"/>
              </w:rPr>
              <w:t>A</w:t>
            </w:r>
          </w:p>
        </w:tc>
        <w:tc>
          <w:tcPr>
            <w:tcW w:w="851" w:type="dxa"/>
          </w:tcPr>
          <w:p w14:paraId="49763B56" w14:textId="6FF4595A" w:rsidR="009821F3" w:rsidRDefault="00CD24A7" w:rsidP="00D67C50">
            <w:pPr>
              <w:widowControl/>
              <w:rPr>
                <w:color w:val="000000"/>
                <w:sz w:val="22"/>
              </w:rPr>
            </w:pPr>
            <w:r>
              <w:rPr>
                <w:rFonts w:hint="eastAsia"/>
                <w:color w:val="000000"/>
                <w:sz w:val="22"/>
              </w:rPr>
              <w:t>C</w:t>
            </w:r>
          </w:p>
        </w:tc>
        <w:tc>
          <w:tcPr>
            <w:tcW w:w="850" w:type="dxa"/>
          </w:tcPr>
          <w:p w14:paraId="57CF2BA1" w14:textId="0C14B5F4" w:rsidR="009821F3" w:rsidRDefault="00CD24A7" w:rsidP="00D67C50">
            <w:pPr>
              <w:widowControl/>
              <w:rPr>
                <w:color w:val="000000"/>
                <w:sz w:val="22"/>
              </w:rPr>
            </w:pPr>
            <w:r>
              <w:rPr>
                <w:rFonts w:hint="eastAsia"/>
                <w:color w:val="000000"/>
                <w:sz w:val="22"/>
              </w:rPr>
              <w:t>C</w:t>
            </w:r>
          </w:p>
        </w:tc>
        <w:tc>
          <w:tcPr>
            <w:tcW w:w="851" w:type="dxa"/>
          </w:tcPr>
          <w:p w14:paraId="41C9B414" w14:textId="1195069E" w:rsidR="009821F3" w:rsidRDefault="00CD24A7" w:rsidP="00D67C50">
            <w:pPr>
              <w:widowControl/>
              <w:rPr>
                <w:color w:val="000000"/>
                <w:sz w:val="22"/>
              </w:rPr>
            </w:pPr>
            <w:r>
              <w:rPr>
                <w:rFonts w:hint="eastAsia"/>
                <w:color w:val="000000"/>
                <w:sz w:val="22"/>
              </w:rPr>
              <w:t>B</w:t>
            </w:r>
          </w:p>
        </w:tc>
        <w:tc>
          <w:tcPr>
            <w:tcW w:w="708" w:type="dxa"/>
          </w:tcPr>
          <w:p w14:paraId="720E2F04" w14:textId="5474F3FB" w:rsidR="009821F3" w:rsidRDefault="00CD24A7" w:rsidP="007B5B25">
            <w:pPr>
              <w:spacing w:line="360" w:lineRule="auto"/>
              <w:rPr>
                <w:rFonts w:ascii="宋体" w:eastAsia="宋体" w:hAnsi="宋体"/>
                <w:sz w:val="24"/>
                <w:szCs w:val="24"/>
              </w:rPr>
            </w:pPr>
            <w:r>
              <w:rPr>
                <w:rFonts w:ascii="宋体" w:eastAsia="宋体" w:hAnsi="宋体"/>
                <w:sz w:val="24"/>
                <w:szCs w:val="24"/>
              </w:rPr>
              <w:t>…</w:t>
            </w:r>
          </w:p>
        </w:tc>
        <w:tc>
          <w:tcPr>
            <w:tcW w:w="709" w:type="dxa"/>
          </w:tcPr>
          <w:p w14:paraId="252E9ECC" w14:textId="25C0CB36"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088EB2C8" w14:textId="7040A716"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656D5EBF" w14:textId="7B56FA57"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D</w:t>
            </w:r>
          </w:p>
        </w:tc>
      </w:tr>
      <w:tr w:rsidR="009821F3" w14:paraId="4BB06CDD" w14:textId="77777777" w:rsidTr="000363EC">
        <w:trPr>
          <w:trHeight w:val="698"/>
        </w:trPr>
        <w:tc>
          <w:tcPr>
            <w:tcW w:w="1271" w:type="dxa"/>
          </w:tcPr>
          <w:p w14:paraId="4486ACAA" w14:textId="5FCFE9EB" w:rsidR="009821F3" w:rsidRPr="00692F97" w:rsidRDefault="00CD24A7" w:rsidP="007B5B25">
            <w:pPr>
              <w:spacing w:line="360" w:lineRule="auto"/>
              <w:rPr>
                <w:rFonts w:ascii="宋体" w:eastAsia="宋体" w:hAnsi="宋体"/>
                <w:szCs w:val="21"/>
              </w:rPr>
            </w:pPr>
            <w:r>
              <w:rPr>
                <w:rFonts w:ascii="宋体" w:eastAsia="宋体" w:hAnsi="宋体" w:hint="eastAsia"/>
                <w:szCs w:val="21"/>
              </w:rPr>
              <w:t>借贷期限</w:t>
            </w:r>
          </w:p>
        </w:tc>
        <w:tc>
          <w:tcPr>
            <w:tcW w:w="851" w:type="dxa"/>
          </w:tcPr>
          <w:p w14:paraId="7D9AC33B" w14:textId="2A69AAFF" w:rsidR="009821F3" w:rsidRDefault="00CD24A7" w:rsidP="007B5B25">
            <w:pPr>
              <w:widowControl/>
              <w:rPr>
                <w:color w:val="000000"/>
                <w:sz w:val="22"/>
              </w:rPr>
            </w:pPr>
            <w:r>
              <w:rPr>
                <w:rFonts w:hint="eastAsia"/>
                <w:color w:val="000000"/>
                <w:sz w:val="22"/>
              </w:rPr>
              <w:t>10</w:t>
            </w:r>
            <m:oMath>
              <m:r>
                <w:rPr>
                  <w:rFonts w:ascii="Cambria Math" w:hAnsi="Cambria Math"/>
                  <w:color w:val="000000"/>
                  <w:sz w:val="22"/>
                </w:rPr>
                <m:t>~</m:t>
              </m:r>
            </m:oMath>
            <w:r>
              <w:rPr>
                <w:rFonts w:hint="eastAsia"/>
                <w:color w:val="000000"/>
                <w:sz w:val="22"/>
              </w:rPr>
              <w:t>15年</w:t>
            </w:r>
          </w:p>
        </w:tc>
        <w:tc>
          <w:tcPr>
            <w:tcW w:w="850" w:type="dxa"/>
          </w:tcPr>
          <w:p w14:paraId="3540A798" w14:textId="4D58BA1A" w:rsidR="009821F3" w:rsidRDefault="00CD24A7" w:rsidP="00D67C50">
            <w:pPr>
              <w:widowControl/>
              <w:rPr>
                <w:color w:val="000000"/>
                <w:sz w:val="22"/>
              </w:rPr>
            </w:pPr>
            <w:r>
              <w:rPr>
                <w:rFonts w:hint="eastAsia"/>
                <w:color w:val="000000"/>
                <w:sz w:val="22"/>
              </w:rPr>
              <w:t>10</w:t>
            </w:r>
            <m:oMath>
              <m:r>
                <w:rPr>
                  <w:rFonts w:ascii="Cambria Math" w:hAnsi="Cambria Math"/>
                  <w:color w:val="000000"/>
                  <w:sz w:val="22"/>
                </w:rPr>
                <m:t>~</m:t>
              </m:r>
            </m:oMath>
            <w:r>
              <w:rPr>
                <w:rFonts w:hint="eastAsia"/>
                <w:color w:val="000000"/>
                <w:sz w:val="22"/>
              </w:rPr>
              <w:t>15年</w:t>
            </w:r>
          </w:p>
        </w:tc>
        <w:tc>
          <w:tcPr>
            <w:tcW w:w="851" w:type="dxa"/>
          </w:tcPr>
          <w:p w14:paraId="0C6A411F" w14:textId="09F1103C" w:rsidR="009821F3" w:rsidRDefault="00CD24A7" w:rsidP="00D67C50">
            <w:pPr>
              <w:widowControl/>
              <w:rPr>
                <w:color w:val="000000"/>
                <w:sz w:val="22"/>
              </w:rPr>
            </w:pPr>
            <w:r>
              <w:rPr>
                <w:rFonts w:hint="eastAsia"/>
                <w:color w:val="000000"/>
                <w:sz w:val="22"/>
              </w:rPr>
              <w:t>1年</w:t>
            </w:r>
          </w:p>
        </w:tc>
        <w:tc>
          <w:tcPr>
            <w:tcW w:w="850" w:type="dxa"/>
          </w:tcPr>
          <w:p w14:paraId="63510000" w14:textId="580D672E" w:rsidR="009821F3" w:rsidRDefault="00CD24A7" w:rsidP="00D67C50">
            <w:pPr>
              <w:widowControl/>
              <w:rPr>
                <w:color w:val="000000"/>
                <w:sz w:val="22"/>
              </w:rPr>
            </w:pPr>
            <w:r>
              <w:rPr>
                <w:rFonts w:hint="eastAsia"/>
                <w:color w:val="000000"/>
                <w:sz w:val="22"/>
              </w:rPr>
              <w:t>1年</w:t>
            </w:r>
          </w:p>
        </w:tc>
        <w:tc>
          <w:tcPr>
            <w:tcW w:w="851" w:type="dxa"/>
          </w:tcPr>
          <w:p w14:paraId="3579F39E" w14:textId="56D12B80" w:rsidR="009821F3" w:rsidRDefault="00CD24A7" w:rsidP="00D67C50">
            <w:pPr>
              <w:widowControl/>
              <w:rPr>
                <w:color w:val="000000"/>
                <w:sz w:val="22"/>
              </w:rPr>
            </w:pPr>
            <w:r>
              <w:rPr>
                <w:rFonts w:hint="eastAsia"/>
                <w:color w:val="000000"/>
                <w:sz w:val="22"/>
              </w:rPr>
              <w:t>3</w:t>
            </w:r>
            <m:oMath>
              <m:r>
                <w:rPr>
                  <w:rFonts w:ascii="Cambria Math" w:hAnsi="Cambria Math"/>
                  <w:color w:val="000000"/>
                  <w:sz w:val="22"/>
                </w:rPr>
                <m:t>~</m:t>
              </m:r>
            </m:oMath>
            <w:r>
              <w:rPr>
                <w:rFonts w:hint="eastAsia"/>
                <w:color w:val="000000"/>
                <w:sz w:val="22"/>
              </w:rPr>
              <w:t>5年</w:t>
            </w:r>
          </w:p>
        </w:tc>
        <w:tc>
          <w:tcPr>
            <w:tcW w:w="708" w:type="dxa"/>
          </w:tcPr>
          <w:p w14:paraId="2283B24B" w14:textId="4990DB5A" w:rsidR="009821F3" w:rsidRDefault="00CD24A7" w:rsidP="007B5B25">
            <w:pPr>
              <w:spacing w:line="360" w:lineRule="auto"/>
              <w:rPr>
                <w:rFonts w:ascii="宋体" w:eastAsia="宋体" w:hAnsi="宋体"/>
                <w:sz w:val="24"/>
                <w:szCs w:val="24"/>
              </w:rPr>
            </w:pPr>
            <w:r>
              <w:rPr>
                <w:rFonts w:ascii="宋体" w:eastAsia="宋体" w:hAnsi="宋体"/>
                <w:sz w:val="24"/>
                <w:szCs w:val="24"/>
              </w:rPr>
              <w:t>…</w:t>
            </w:r>
          </w:p>
        </w:tc>
        <w:tc>
          <w:tcPr>
            <w:tcW w:w="709" w:type="dxa"/>
          </w:tcPr>
          <w:p w14:paraId="315B9C12" w14:textId="378BA645"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227F3A8E" w14:textId="31E011A0"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05F60F2A" w14:textId="59BC24CF" w:rsidR="009821F3" w:rsidRDefault="00CD24A7" w:rsidP="007B5B25">
            <w:pPr>
              <w:spacing w:line="360" w:lineRule="auto"/>
              <w:rPr>
                <w:rFonts w:ascii="宋体" w:eastAsia="宋体" w:hAnsi="宋体"/>
                <w:sz w:val="24"/>
                <w:szCs w:val="24"/>
              </w:rPr>
            </w:pPr>
            <w:r>
              <w:rPr>
                <w:rFonts w:ascii="宋体" w:eastAsia="宋体" w:hAnsi="宋体" w:hint="eastAsia"/>
                <w:sz w:val="24"/>
                <w:szCs w:val="24"/>
              </w:rPr>
              <w:t>0年</w:t>
            </w:r>
          </w:p>
        </w:tc>
      </w:tr>
    </w:tbl>
    <w:p w14:paraId="6E803450" w14:textId="5B5E9B20" w:rsidR="000363EC" w:rsidRDefault="00637C33" w:rsidP="007B5B25">
      <w:pPr>
        <w:spacing w:line="360" w:lineRule="auto"/>
        <w:rPr>
          <w:rFonts w:ascii="宋体" w:eastAsia="宋体" w:hAnsi="宋体"/>
          <w:b/>
          <w:bCs/>
          <w:sz w:val="24"/>
          <w:szCs w:val="24"/>
        </w:rPr>
      </w:pPr>
      <w:r>
        <w:rPr>
          <w:rFonts w:ascii="宋体" w:eastAsia="宋体" w:hAnsi="宋体"/>
          <w:sz w:val="24"/>
          <w:szCs w:val="24"/>
        </w:rPr>
        <w:tab/>
      </w:r>
      <w:r w:rsidR="00CD24A7">
        <w:rPr>
          <w:rFonts w:ascii="宋体" w:eastAsia="宋体" w:hAnsi="宋体"/>
          <w:sz w:val="24"/>
          <w:szCs w:val="24"/>
        </w:rPr>
        <w:t xml:space="preserve">  </w:t>
      </w:r>
      <w:r w:rsidRPr="00637C33">
        <w:rPr>
          <w:rFonts w:ascii="宋体" w:eastAsia="宋体" w:hAnsi="宋体" w:hint="eastAsia"/>
          <w:b/>
          <w:bCs/>
          <w:sz w:val="24"/>
          <w:szCs w:val="24"/>
        </w:rPr>
        <w:t>表2</w:t>
      </w:r>
      <w:r w:rsidRPr="00637C33">
        <w:rPr>
          <w:rFonts w:ascii="宋体" w:eastAsia="宋体" w:hAnsi="宋体"/>
          <w:b/>
          <w:bCs/>
          <w:sz w:val="24"/>
          <w:szCs w:val="24"/>
        </w:rPr>
        <w:t xml:space="preserve"> </w:t>
      </w:r>
      <w:r w:rsidRPr="00637C33">
        <w:rPr>
          <w:rFonts w:ascii="宋体" w:eastAsia="宋体" w:hAnsi="宋体" w:hint="eastAsia"/>
          <w:b/>
          <w:bCs/>
          <w:sz w:val="24"/>
          <w:szCs w:val="24"/>
        </w:rPr>
        <w:t>银行资金充足时贷款年利率</w:t>
      </w:r>
      <w:r w:rsidR="00CD24A7">
        <w:rPr>
          <w:rFonts w:ascii="宋体" w:eastAsia="宋体" w:hAnsi="宋体" w:hint="eastAsia"/>
          <w:b/>
          <w:bCs/>
          <w:sz w:val="24"/>
          <w:szCs w:val="24"/>
        </w:rPr>
        <w:t>、</w:t>
      </w:r>
      <w:r w:rsidRPr="00637C33">
        <w:rPr>
          <w:rFonts w:ascii="宋体" w:eastAsia="宋体" w:hAnsi="宋体" w:hint="eastAsia"/>
          <w:b/>
          <w:bCs/>
          <w:sz w:val="24"/>
          <w:szCs w:val="24"/>
        </w:rPr>
        <w:t>净利润</w:t>
      </w:r>
      <w:r w:rsidR="00CD24A7">
        <w:rPr>
          <w:rFonts w:ascii="宋体" w:eastAsia="宋体" w:hAnsi="宋体" w:hint="eastAsia"/>
          <w:b/>
          <w:bCs/>
          <w:sz w:val="24"/>
          <w:szCs w:val="24"/>
        </w:rPr>
        <w:t>、信誉评级、借贷期限</w:t>
      </w:r>
      <w:r w:rsidRPr="00637C33">
        <w:rPr>
          <w:rFonts w:ascii="宋体" w:eastAsia="宋体" w:hAnsi="宋体" w:hint="eastAsia"/>
          <w:b/>
          <w:bCs/>
          <w:sz w:val="24"/>
          <w:szCs w:val="24"/>
        </w:rPr>
        <w:t>表</w:t>
      </w:r>
    </w:p>
    <w:p w14:paraId="5771FA88" w14:textId="77777777" w:rsidR="000363EC" w:rsidRPr="00BD3B40" w:rsidRDefault="000363EC" w:rsidP="007B5B25">
      <w:pPr>
        <w:spacing w:line="360" w:lineRule="auto"/>
        <w:rPr>
          <w:rFonts w:ascii="宋体" w:eastAsia="宋体" w:hAnsi="宋体"/>
          <w:b/>
          <w:bCs/>
          <w:sz w:val="24"/>
          <w:szCs w:val="24"/>
        </w:rPr>
      </w:pPr>
    </w:p>
    <w:p w14:paraId="237A7FB0" w14:textId="6CCDFA58" w:rsidR="007B5B25" w:rsidRDefault="007B5B25" w:rsidP="002D4BF1">
      <w:pPr>
        <w:spacing w:line="360" w:lineRule="auto"/>
        <w:rPr>
          <w:rFonts w:ascii="宋体" w:eastAsia="宋体" w:hAnsi="宋体"/>
          <w:sz w:val="24"/>
          <w:szCs w:val="24"/>
        </w:rPr>
      </w:pPr>
      <w:r w:rsidRPr="007B5B25">
        <w:rPr>
          <w:rFonts w:ascii="宋体" w:eastAsia="宋体" w:hAnsi="宋体"/>
          <w:noProof/>
          <w:sz w:val="24"/>
          <w:szCs w:val="24"/>
        </w:rPr>
        <w:drawing>
          <wp:inline distT="0" distB="0" distL="0" distR="0" wp14:anchorId="350A0086" wp14:editId="610ABE0D">
            <wp:extent cx="5274310" cy="2738755"/>
            <wp:effectExtent l="0" t="0" r="2540" b="4445"/>
            <wp:docPr id="8" name="图片 7">
              <a:extLst xmlns:a="http://schemas.openxmlformats.org/drawingml/2006/main">
                <a:ext uri="{FF2B5EF4-FFF2-40B4-BE49-F238E27FC236}">
                  <a16:creationId xmlns:a16="http://schemas.microsoft.com/office/drawing/2014/main" id="{A5EBF7ED-C97B-4A53-B2FC-C4CC6C20C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A5EBF7ED-C97B-4A53-B2FC-C4CC6C20CFB6}"/>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738755"/>
                    </a:xfrm>
                    <a:prstGeom prst="rect">
                      <a:avLst/>
                    </a:prstGeom>
                  </pic:spPr>
                </pic:pic>
              </a:graphicData>
            </a:graphic>
          </wp:inline>
        </w:drawing>
      </w:r>
    </w:p>
    <w:p w14:paraId="6ADA4773" w14:textId="4EBF0B74" w:rsidR="00637C33" w:rsidRDefault="00637C33" w:rsidP="002D4BF1">
      <w:pPr>
        <w:spacing w:line="360" w:lineRule="auto"/>
        <w:rPr>
          <w:rFonts w:ascii="宋体" w:eastAsia="宋体" w:hAnsi="宋体"/>
          <w:b/>
          <w:bCs/>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t xml:space="preserve">  </w:t>
      </w:r>
      <w:r w:rsidRPr="00637C33">
        <w:rPr>
          <w:rFonts w:ascii="宋体" w:eastAsia="宋体" w:hAnsi="宋体" w:hint="eastAsia"/>
          <w:b/>
          <w:bCs/>
          <w:sz w:val="24"/>
          <w:szCs w:val="24"/>
        </w:rPr>
        <w:t>图3</w:t>
      </w:r>
      <w:r w:rsidRPr="00637C33">
        <w:rPr>
          <w:rFonts w:ascii="宋体" w:eastAsia="宋体" w:hAnsi="宋体"/>
          <w:b/>
          <w:bCs/>
          <w:sz w:val="24"/>
          <w:szCs w:val="24"/>
        </w:rPr>
        <w:t xml:space="preserve"> </w:t>
      </w:r>
      <w:r w:rsidRPr="00637C33">
        <w:rPr>
          <w:rFonts w:ascii="宋体" w:eastAsia="宋体" w:hAnsi="宋体" w:hint="eastAsia"/>
          <w:b/>
          <w:bCs/>
          <w:sz w:val="24"/>
          <w:szCs w:val="24"/>
        </w:rPr>
        <w:t>企业-银行最大利润图</w:t>
      </w:r>
    </w:p>
    <w:p w14:paraId="6975AC0C" w14:textId="3FA98840" w:rsidR="00637C33" w:rsidRDefault="00637C33" w:rsidP="000363EC">
      <w:pPr>
        <w:spacing w:line="360" w:lineRule="auto"/>
        <w:ind w:firstLineChars="200" w:firstLine="480"/>
        <w:rPr>
          <w:rFonts w:ascii="宋体" w:eastAsia="宋体" w:hAnsi="宋体"/>
          <w:sz w:val="24"/>
          <w:szCs w:val="24"/>
        </w:rPr>
      </w:pPr>
      <w:r w:rsidRPr="00637C33">
        <w:rPr>
          <w:rFonts w:ascii="宋体" w:eastAsia="宋体" w:hAnsi="宋体" w:hint="eastAsia"/>
          <w:sz w:val="24"/>
          <w:szCs w:val="24"/>
        </w:rPr>
        <w:t>当资金充足时，银行可以通过表格2（银行资金充足时贷款年利率与净利润表）制定每一个企业的年利率，贷款额度，并可以提前预估银行对于每一个企业的预计最大净</w:t>
      </w:r>
      <w:r w:rsidR="000363EC">
        <w:rPr>
          <w:rFonts w:ascii="宋体" w:eastAsia="宋体" w:hAnsi="宋体" w:hint="eastAsia"/>
          <w:sz w:val="24"/>
          <w:szCs w:val="24"/>
        </w:rPr>
        <w:t>收益</w:t>
      </w:r>
      <w:r w:rsidRPr="00637C33">
        <w:rPr>
          <w:rFonts w:ascii="宋体" w:eastAsia="宋体" w:hAnsi="宋体" w:hint="eastAsia"/>
          <w:sz w:val="24"/>
          <w:szCs w:val="24"/>
        </w:rPr>
        <w:t>。</w:t>
      </w:r>
    </w:p>
    <w:p w14:paraId="79DD790F" w14:textId="5A57F38E" w:rsidR="00637C33" w:rsidRDefault="00352390" w:rsidP="00637C33">
      <w:pPr>
        <w:spacing w:line="360" w:lineRule="auto"/>
        <w:rPr>
          <w:rFonts w:ascii="宋体" w:eastAsia="宋体" w:hAnsi="宋体"/>
          <w:b/>
          <w:bCs/>
          <w:sz w:val="24"/>
          <w:szCs w:val="24"/>
        </w:rPr>
      </w:pPr>
      <w:r w:rsidRPr="00F33B21">
        <w:rPr>
          <w:rFonts w:ascii="宋体" w:eastAsia="宋体" w:hAnsi="宋体" w:hint="eastAsia"/>
          <w:b/>
          <w:bCs/>
          <w:sz w:val="24"/>
          <w:szCs w:val="24"/>
        </w:rPr>
        <w:t>5.2.</w:t>
      </w:r>
      <w:r w:rsidR="00181EC8">
        <w:rPr>
          <w:rFonts w:ascii="宋体" w:eastAsia="宋体" w:hAnsi="宋体" w:hint="eastAsia"/>
          <w:b/>
          <w:bCs/>
          <w:sz w:val="24"/>
          <w:szCs w:val="24"/>
        </w:rPr>
        <w:t>4</w:t>
      </w:r>
      <w:r w:rsidR="00F33B21" w:rsidRPr="00F33B21">
        <w:rPr>
          <w:rFonts w:ascii="宋体" w:eastAsia="宋体" w:hAnsi="宋体"/>
          <w:b/>
          <w:bCs/>
          <w:sz w:val="24"/>
          <w:szCs w:val="24"/>
        </w:rPr>
        <w:t xml:space="preserve"> </w:t>
      </w:r>
      <w:r w:rsidR="00F33B21" w:rsidRPr="00F33B21">
        <w:rPr>
          <w:rFonts w:ascii="宋体" w:eastAsia="宋体" w:hAnsi="宋体" w:hint="eastAsia"/>
          <w:b/>
          <w:bCs/>
          <w:sz w:val="24"/>
          <w:szCs w:val="24"/>
        </w:rPr>
        <w:t>银行</w:t>
      </w:r>
      <w:r w:rsidR="00B55040">
        <w:rPr>
          <w:rFonts w:ascii="宋体" w:eastAsia="宋体" w:hAnsi="宋体" w:hint="eastAsia"/>
          <w:b/>
          <w:bCs/>
          <w:sz w:val="24"/>
          <w:szCs w:val="24"/>
        </w:rPr>
        <w:t>资金不足时，银行的信贷策略</w:t>
      </w:r>
    </w:p>
    <w:p w14:paraId="0F4A8D7B" w14:textId="2BC69DEF" w:rsidR="002F5993" w:rsidRDefault="002F5993" w:rsidP="000363EC">
      <w:pPr>
        <w:spacing w:line="360" w:lineRule="auto"/>
        <w:ind w:firstLineChars="200" w:firstLine="480"/>
        <w:rPr>
          <w:rFonts w:ascii="宋体" w:eastAsia="宋体" w:hAnsi="宋体"/>
          <w:sz w:val="24"/>
          <w:szCs w:val="24"/>
        </w:rPr>
      </w:pPr>
      <w:r>
        <w:rPr>
          <w:rFonts w:ascii="宋体" w:eastAsia="宋体" w:hAnsi="宋体" w:hint="eastAsia"/>
          <w:sz w:val="24"/>
          <w:szCs w:val="24"/>
        </w:rPr>
        <w:t>由附件三-</w:t>
      </w:r>
      <w:r w:rsidRPr="00215206">
        <w:rPr>
          <w:rFonts w:ascii="宋体" w:eastAsia="宋体" w:hAnsi="宋体" w:hint="eastAsia"/>
          <w:sz w:val="24"/>
          <w:szCs w:val="24"/>
        </w:rPr>
        <w:t>银行贷款年利率与客户流失率关系的统计数据</w:t>
      </w:r>
      <w:r>
        <w:rPr>
          <w:rFonts w:ascii="宋体" w:eastAsia="宋体" w:hAnsi="宋体" w:hint="eastAsia"/>
          <w:sz w:val="24"/>
          <w:szCs w:val="24"/>
        </w:rPr>
        <w:t>，通过excel绘制连续的信誉评级A、</w:t>
      </w:r>
      <w:r>
        <w:rPr>
          <w:rFonts w:ascii="宋体" w:eastAsia="宋体" w:hAnsi="宋体"/>
          <w:sz w:val="24"/>
          <w:szCs w:val="24"/>
        </w:rPr>
        <w:t>B</w:t>
      </w:r>
      <w:r>
        <w:rPr>
          <w:rFonts w:ascii="宋体" w:eastAsia="宋体" w:hAnsi="宋体" w:hint="eastAsia"/>
          <w:sz w:val="24"/>
          <w:szCs w:val="24"/>
        </w:rPr>
        <w:t>、</w:t>
      </w:r>
      <w:r>
        <w:rPr>
          <w:rFonts w:ascii="宋体" w:eastAsia="宋体" w:hAnsi="宋体"/>
          <w:sz w:val="24"/>
          <w:szCs w:val="24"/>
        </w:rPr>
        <w:t>C</w:t>
      </w:r>
      <w:r>
        <w:rPr>
          <w:rFonts w:ascii="宋体" w:eastAsia="宋体" w:hAnsi="宋体" w:hint="eastAsia"/>
          <w:sz w:val="24"/>
          <w:szCs w:val="24"/>
        </w:rPr>
        <w:t>的贷款年利率-客户流失率关系图，如下图</w:t>
      </w:r>
      <w:r w:rsidR="00B55040">
        <w:rPr>
          <w:rFonts w:ascii="宋体" w:eastAsia="宋体" w:hAnsi="宋体" w:hint="eastAsia"/>
          <w:sz w:val="24"/>
          <w:szCs w:val="24"/>
        </w:rPr>
        <w:t>4</w:t>
      </w:r>
      <w:r>
        <w:rPr>
          <w:rFonts w:ascii="宋体" w:eastAsia="宋体" w:hAnsi="宋体" w:hint="eastAsia"/>
          <w:sz w:val="24"/>
          <w:szCs w:val="24"/>
        </w:rPr>
        <w:t>（信誉评级A、B、C的贷款年利率-客户流失率关系图）：</w:t>
      </w:r>
    </w:p>
    <w:p w14:paraId="3A227011" w14:textId="6F2F6A28" w:rsidR="002F5993" w:rsidRPr="002F5993" w:rsidRDefault="002F5993" w:rsidP="00B55040">
      <w:pPr>
        <w:spacing w:line="360" w:lineRule="auto"/>
        <w:ind w:firstLineChars="300" w:firstLine="720"/>
        <w:rPr>
          <w:rFonts w:ascii="宋体" w:eastAsia="宋体" w:hAnsi="宋体"/>
          <w:sz w:val="24"/>
          <w:szCs w:val="24"/>
        </w:rPr>
      </w:pPr>
      <w:r w:rsidRPr="00215206">
        <w:rPr>
          <w:rFonts w:ascii="宋体" w:eastAsia="宋体" w:hAnsi="宋体"/>
          <w:noProof/>
          <w:sz w:val="24"/>
          <w:szCs w:val="24"/>
        </w:rPr>
        <w:lastRenderedPageBreak/>
        <w:drawing>
          <wp:inline distT="0" distB="0" distL="0" distR="0" wp14:anchorId="090877F8" wp14:editId="24EF2D40">
            <wp:extent cx="4342765" cy="2504931"/>
            <wp:effectExtent l="0" t="0" r="635" b="0"/>
            <wp:docPr id="1" name="图片 10">
              <a:extLst xmlns:a="http://schemas.openxmlformats.org/drawingml/2006/main">
                <a:ext uri="{FF2B5EF4-FFF2-40B4-BE49-F238E27FC236}">
                  <a16:creationId xmlns:a16="http://schemas.microsoft.com/office/drawing/2014/main" id="{F534477B-EAE8-4E1A-B1A3-BD5B6643B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F534477B-EAE8-4E1A-B1A3-BD5B6643BEAD}"/>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0979" cy="2515437"/>
                    </a:xfrm>
                    <a:prstGeom prst="rect">
                      <a:avLst/>
                    </a:prstGeom>
                  </pic:spPr>
                </pic:pic>
              </a:graphicData>
            </a:graphic>
          </wp:inline>
        </w:drawing>
      </w:r>
    </w:p>
    <w:p w14:paraId="6C94224D" w14:textId="420E312A" w:rsidR="002F5993" w:rsidRPr="002F5993" w:rsidRDefault="002F5993" w:rsidP="007B5B25">
      <w:pPr>
        <w:spacing w:line="360" w:lineRule="auto"/>
        <w:ind w:firstLineChars="500" w:firstLine="1205"/>
        <w:rPr>
          <w:rFonts w:ascii="宋体" w:eastAsia="宋体" w:hAnsi="宋体"/>
          <w:b/>
          <w:bCs/>
          <w:sz w:val="24"/>
          <w:szCs w:val="24"/>
        </w:rPr>
      </w:pPr>
      <w:r w:rsidRPr="00215206">
        <w:rPr>
          <w:rFonts w:ascii="宋体" w:eastAsia="宋体" w:hAnsi="宋体" w:hint="eastAsia"/>
          <w:b/>
          <w:bCs/>
          <w:sz w:val="24"/>
          <w:szCs w:val="24"/>
        </w:rPr>
        <w:t>图</w:t>
      </w:r>
      <w:r w:rsidR="00B55040">
        <w:rPr>
          <w:rFonts w:ascii="宋体" w:eastAsia="宋体" w:hAnsi="宋体" w:hint="eastAsia"/>
          <w:b/>
          <w:bCs/>
          <w:sz w:val="24"/>
          <w:szCs w:val="24"/>
        </w:rPr>
        <w:t>4</w:t>
      </w:r>
      <w:r w:rsidRPr="00215206">
        <w:rPr>
          <w:rFonts w:ascii="宋体" w:eastAsia="宋体" w:hAnsi="宋体"/>
          <w:b/>
          <w:bCs/>
          <w:sz w:val="24"/>
          <w:szCs w:val="24"/>
        </w:rPr>
        <w:t xml:space="preserve"> </w:t>
      </w:r>
      <w:r w:rsidRPr="00215206">
        <w:rPr>
          <w:rFonts w:ascii="宋体" w:eastAsia="宋体" w:hAnsi="宋体" w:hint="eastAsia"/>
          <w:b/>
          <w:bCs/>
          <w:sz w:val="24"/>
          <w:szCs w:val="24"/>
        </w:rPr>
        <w:t>信誉评级A、B、C的贷款年利率-客户流失率关系图</w:t>
      </w:r>
    </w:p>
    <w:p w14:paraId="627E902D" w14:textId="02CE2F2A" w:rsidR="000363EC" w:rsidRDefault="00AA34B1" w:rsidP="005861AF">
      <w:pPr>
        <w:spacing w:line="360" w:lineRule="auto"/>
        <w:ind w:firstLineChars="200" w:firstLine="480"/>
        <w:rPr>
          <w:rFonts w:ascii="宋体" w:eastAsia="宋体" w:hAnsi="宋体"/>
          <w:sz w:val="24"/>
          <w:szCs w:val="24"/>
        </w:rPr>
      </w:pPr>
      <w:r w:rsidRPr="00AA34B1">
        <w:rPr>
          <w:rFonts w:ascii="宋体" w:eastAsia="宋体" w:hAnsi="宋体" w:hint="eastAsia"/>
          <w:sz w:val="24"/>
          <w:szCs w:val="24"/>
        </w:rPr>
        <w:t>由</w:t>
      </w:r>
      <w:r w:rsidR="002F5993">
        <w:rPr>
          <w:rFonts w:ascii="宋体" w:eastAsia="宋体" w:hAnsi="宋体" w:hint="eastAsia"/>
          <w:sz w:val="24"/>
          <w:szCs w:val="24"/>
        </w:rPr>
        <w:t>第二种情况中，</w:t>
      </w:r>
      <w:r>
        <w:rPr>
          <w:rFonts w:ascii="宋体" w:eastAsia="宋体" w:hAnsi="宋体" w:hint="eastAsia"/>
          <w:sz w:val="24"/>
          <w:szCs w:val="24"/>
        </w:rPr>
        <w:t>银行借贷总额不能满足附件一中所有企业借贷总金额，因此我们设银行借贷总额</w:t>
      </w:r>
      <w:r w:rsidR="002F5993">
        <w:rPr>
          <w:rFonts w:ascii="宋体" w:eastAsia="宋体" w:hAnsi="宋体" w:hint="eastAsia"/>
          <w:sz w:val="24"/>
          <w:szCs w:val="24"/>
        </w:rPr>
        <w:t>固定值</w:t>
      </w:r>
      <w:r>
        <w:rPr>
          <w:rFonts w:ascii="宋体" w:eastAsia="宋体" w:hAnsi="宋体" w:hint="eastAsia"/>
          <w:sz w:val="24"/>
          <w:szCs w:val="24"/>
        </w:rPr>
        <w:t>为</w:t>
      </w:r>
      <w:r w:rsidR="00B87502">
        <w:rPr>
          <w:rFonts w:ascii="宋体" w:eastAsia="宋体" w:hAnsi="宋体" w:hint="eastAsia"/>
          <w:sz w:val="24"/>
          <w:szCs w:val="24"/>
        </w:rPr>
        <w:t>y</w:t>
      </w:r>
      <w:r>
        <w:rPr>
          <w:rFonts w:ascii="宋体" w:eastAsia="宋体" w:hAnsi="宋体" w:hint="eastAsia"/>
          <w:sz w:val="24"/>
          <w:szCs w:val="24"/>
        </w:rPr>
        <w:t>，</w:t>
      </w:r>
      <w:r w:rsidR="002F2850">
        <w:rPr>
          <w:rFonts w:ascii="宋体" w:eastAsia="宋体" w:hAnsi="宋体" w:hint="eastAsia"/>
          <w:sz w:val="24"/>
          <w:szCs w:val="24"/>
        </w:rPr>
        <w:t>其中每个企业获得的贷款金额（</w:t>
      </w:r>
      <m:oMath>
        <m:r>
          <w:rPr>
            <w:rFonts w:ascii="Cambria Math" w:eastAsia="宋体" w:hAnsi="Cambria Math"/>
            <w:sz w:val="24"/>
            <w:szCs w:val="24"/>
          </w:rPr>
          <m:t>δ</m:t>
        </m:r>
      </m:oMath>
      <w:r w:rsidR="002F2850">
        <w:rPr>
          <w:rFonts w:ascii="宋体" w:eastAsia="宋体" w:hAnsi="宋体" w:hint="eastAsia"/>
          <w:sz w:val="24"/>
          <w:szCs w:val="24"/>
        </w:rPr>
        <w:t>）=（每个企业的金额+税额）/（总的所有企业的金额+税额）</w:t>
      </w:r>
      <m:oMath>
        <m:r>
          <w:rPr>
            <w:rFonts w:ascii="Cambria Math" w:eastAsia="宋体" w:hAnsi="Cambria Math"/>
            <w:sz w:val="24"/>
            <w:szCs w:val="24"/>
          </w:rPr>
          <m:t>×</m:t>
        </m:r>
      </m:oMath>
      <w:r w:rsidR="003E1749">
        <w:rPr>
          <w:rFonts w:ascii="宋体" w:eastAsia="宋体" w:hAnsi="宋体" w:hint="eastAsia"/>
          <w:sz w:val="24"/>
          <w:szCs w:val="24"/>
        </w:rPr>
        <w:t xml:space="preserve"> </w:t>
      </w:r>
      <w:r w:rsidR="00B87502">
        <w:rPr>
          <w:rFonts w:ascii="宋体" w:eastAsia="宋体" w:hAnsi="宋体"/>
          <w:sz w:val="24"/>
          <w:szCs w:val="24"/>
        </w:rPr>
        <w:t>y</w:t>
      </w:r>
      <w:r w:rsidR="002F2850">
        <w:rPr>
          <w:rFonts w:ascii="宋体" w:eastAsia="宋体" w:hAnsi="宋体"/>
          <w:sz w:val="24"/>
          <w:szCs w:val="24"/>
        </w:rPr>
        <w:t>,</w:t>
      </w:r>
      <w:r w:rsidR="002F2850" w:rsidRPr="002F2850">
        <w:rPr>
          <w:rFonts w:ascii="宋体" w:eastAsia="宋体" w:hAnsi="宋体" w:hint="eastAsia"/>
          <w:sz w:val="24"/>
          <w:szCs w:val="24"/>
        </w:rPr>
        <w:t xml:space="preserve"> </w:t>
      </w:r>
      <w:r w:rsidR="002F2850">
        <w:rPr>
          <w:rFonts w:ascii="宋体" w:eastAsia="宋体" w:hAnsi="宋体" w:hint="eastAsia"/>
          <w:sz w:val="24"/>
          <w:szCs w:val="24"/>
        </w:rPr>
        <w:t>由于贷款收益</w:t>
      </w:r>
      <m:oMath>
        <m:r>
          <w:rPr>
            <w:rFonts w:ascii="Cambria Math" w:eastAsia="宋体" w:hAnsi="Cambria Math"/>
            <w:sz w:val="24"/>
            <w:szCs w:val="24"/>
          </w:rPr>
          <m:t>α</m:t>
        </m:r>
      </m:oMath>
      <w:r w:rsidR="002F2850">
        <w:rPr>
          <w:rFonts w:ascii="宋体" w:eastAsia="宋体" w:hAnsi="宋体" w:hint="eastAsia"/>
          <w:sz w:val="24"/>
          <w:szCs w:val="24"/>
        </w:rPr>
        <w:t>=借贷金额（</w:t>
      </w:r>
      <m:oMath>
        <m:r>
          <w:rPr>
            <w:rFonts w:ascii="Cambria Math" w:eastAsia="宋体" w:hAnsi="Cambria Math"/>
            <w:sz w:val="24"/>
            <w:szCs w:val="24"/>
          </w:rPr>
          <m:t>δ</m:t>
        </m:r>
      </m:oMath>
      <w:r w:rsidR="002F2850">
        <w:rPr>
          <w:rFonts w:ascii="宋体" w:eastAsia="宋体" w:hAnsi="宋体" w:hint="eastAsia"/>
          <w:sz w:val="24"/>
          <w:szCs w:val="24"/>
        </w:rPr>
        <w:t>）</w:t>
      </w:r>
      <m:oMath>
        <m:r>
          <w:rPr>
            <w:rFonts w:ascii="Cambria Math" w:eastAsia="宋体" w:hAnsi="Cambria Math"/>
            <w:sz w:val="24"/>
            <w:szCs w:val="24"/>
          </w:rPr>
          <m:t>×</m:t>
        </m:r>
      </m:oMath>
      <w:r w:rsidR="002F2850">
        <w:rPr>
          <w:rFonts w:ascii="宋体" w:eastAsia="宋体" w:hAnsi="宋体" w:hint="eastAsia"/>
          <w:sz w:val="24"/>
          <w:szCs w:val="24"/>
        </w:rPr>
        <w:t>利率（</w:t>
      </w:r>
      <m:oMath>
        <m:r>
          <w:rPr>
            <w:rFonts w:ascii="Cambria Math" w:eastAsia="宋体" w:hAnsi="Cambria Math"/>
            <w:sz w:val="24"/>
            <w:szCs w:val="24"/>
          </w:rPr>
          <m:t>θ</m:t>
        </m:r>
      </m:oMath>
      <w:r w:rsidR="002F2850">
        <w:rPr>
          <w:rFonts w:ascii="宋体" w:eastAsia="宋体" w:hAnsi="宋体" w:hint="eastAsia"/>
          <w:sz w:val="24"/>
          <w:szCs w:val="24"/>
        </w:rPr>
        <w:t>）</w:t>
      </w:r>
      <m:oMath>
        <m:r>
          <w:rPr>
            <w:rFonts w:ascii="Cambria Math" w:eastAsia="宋体" w:hAnsi="Cambria Math"/>
            <w:sz w:val="24"/>
            <w:szCs w:val="24"/>
          </w:rPr>
          <m:t>×</m:t>
        </m:r>
      </m:oMath>
      <w:r w:rsidR="002F2850">
        <w:rPr>
          <w:rFonts w:ascii="宋体" w:eastAsia="宋体" w:hAnsi="宋体" w:hint="eastAsia"/>
          <w:sz w:val="24"/>
          <w:szCs w:val="24"/>
        </w:rPr>
        <w:t>（1-客户流失率（</w:t>
      </w:r>
      <m:oMath>
        <m:r>
          <w:rPr>
            <w:rFonts w:ascii="Cambria Math" w:eastAsia="宋体" w:hAnsi="Cambria Math"/>
            <w:sz w:val="24"/>
            <w:szCs w:val="24"/>
          </w:rPr>
          <m:t>φ</m:t>
        </m:r>
      </m:oMath>
      <w:r w:rsidR="002F2850">
        <w:rPr>
          <w:rFonts w:ascii="宋体" w:eastAsia="宋体" w:hAnsi="宋体" w:hint="eastAsia"/>
          <w:sz w:val="24"/>
          <w:szCs w:val="24"/>
        </w:rPr>
        <w:t>））,银行借贷净利润</w:t>
      </w:r>
      <m:oMath>
        <m:r>
          <w:rPr>
            <w:rFonts w:ascii="Cambria Math" w:eastAsia="宋体" w:hAnsi="Cambria Math"/>
            <w:sz w:val="24"/>
            <w:szCs w:val="24"/>
          </w:rPr>
          <m:t>ω</m:t>
        </m:r>
      </m:oMath>
      <w:r w:rsidR="002F2850">
        <w:rPr>
          <w:rFonts w:ascii="宋体" w:eastAsia="宋体" w:hAnsi="宋体" w:hint="eastAsia"/>
          <w:sz w:val="24"/>
          <w:szCs w:val="24"/>
        </w:rPr>
        <w:t>=借贷收益（</w:t>
      </w:r>
      <m:oMath>
        <m:r>
          <w:rPr>
            <w:rFonts w:ascii="Cambria Math" w:eastAsia="宋体" w:hAnsi="Cambria Math"/>
            <w:sz w:val="24"/>
            <w:szCs w:val="24"/>
          </w:rPr>
          <m:t>α</m:t>
        </m:r>
      </m:oMath>
      <w:r w:rsidR="002F2850">
        <w:rPr>
          <w:rFonts w:ascii="宋体" w:eastAsia="宋体" w:hAnsi="宋体" w:hint="eastAsia"/>
          <w:sz w:val="24"/>
          <w:szCs w:val="24"/>
        </w:rPr>
        <w:t>）-成本费用（E）-预期损失（</w:t>
      </w:r>
      <m:oMath>
        <m:r>
          <w:rPr>
            <w:rFonts w:ascii="Cambria Math" w:eastAsia="宋体" w:hAnsi="Cambria Math"/>
            <w:sz w:val="24"/>
            <w:szCs w:val="24"/>
          </w:rPr>
          <m:t>γ</m:t>
        </m:r>
      </m:oMath>
      <w:r w:rsidR="002F2850">
        <w:rPr>
          <w:rFonts w:ascii="宋体" w:eastAsia="宋体" w:hAnsi="宋体" w:hint="eastAsia"/>
          <w:sz w:val="24"/>
          <w:szCs w:val="24"/>
        </w:rPr>
        <w:t>）</w:t>
      </w:r>
      <w:r w:rsidR="002F5993">
        <w:rPr>
          <w:rFonts w:ascii="宋体" w:eastAsia="宋体" w:hAnsi="宋体" w:hint="eastAsia"/>
          <w:sz w:val="24"/>
          <w:szCs w:val="24"/>
        </w:rPr>
        <w:t>。我们通过与第一种情况下相同的拉格朗日插值法，得到了第二种情况下（银行资金不足的情况下）不同企业的贷款年利率与净利润表</w:t>
      </w:r>
      <w:r w:rsidR="003E1749">
        <w:rPr>
          <w:rFonts w:ascii="宋体" w:eastAsia="宋体" w:hAnsi="宋体" w:hint="eastAsia"/>
          <w:sz w:val="24"/>
          <w:szCs w:val="24"/>
        </w:rPr>
        <w:t>，如下表3。利用</w:t>
      </w:r>
      <w:r w:rsidR="00947546">
        <w:rPr>
          <w:rFonts w:ascii="宋体" w:eastAsia="宋体" w:hAnsi="宋体" w:hint="eastAsia"/>
          <w:sz w:val="24"/>
          <w:szCs w:val="24"/>
        </w:rPr>
        <w:t>问题一</w:t>
      </w:r>
      <w:r w:rsidR="003E1749">
        <w:rPr>
          <w:rFonts w:ascii="宋体" w:eastAsia="宋体" w:hAnsi="宋体" w:hint="eastAsia"/>
          <w:sz w:val="24"/>
          <w:szCs w:val="24"/>
        </w:rPr>
        <w:t>中处理的数据，通过e</w:t>
      </w:r>
      <w:r w:rsidR="003E1749">
        <w:rPr>
          <w:rFonts w:ascii="宋体" w:eastAsia="宋体" w:hAnsi="宋体"/>
          <w:sz w:val="24"/>
          <w:szCs w:val="24"/>
        </w:rPr>
        <w:t>xcel</w:t>
      </w:r>
      <w:r w:rsidR="003E1749">
        <w:rPr>
          <w:rFonts w:ascii="宋体" w:eastAsia="宋体" w:hAnsi="宋体" w:hint="eastAsia"/>
          <w:sz w:val="24"/>
          <w:szCs w:val="24"/>
        </w:rPr>
        <w:t>作图得到企业销项占比图，如下图5：</w:t>
      </w:r>
      <w:r w:rsidR="003E1749">
        <w:rPr>
          <w:rFonts w:ascii="宋体" w:eastAsia="宋体" w:hAnsi="宋体"/>
          <w:sz w:val="24"/>
          <w:szCs w:val="24"/>
        </w:rPr>
        <w:t xml:space="preserve"> </w:t>
      </w:r>
    </w:p>
    <w:tbl>
      <w:tblPr>
        <w:tblStyle w:val="a9"/>
        <w:tblW w:w="8359" w:type="dxa"/>
        <w:tblLayout w:type="fixed"/>
        <w:tblLook w:val="04A0" w:firstRow="1" w:lastRow="0" w:firstColumn="1" w:lastColumn="0" w:noHBand="0" w:noVBand="1"/>
      </w:tblPr>
      <w:tblGrid>
        <w:gridCol w:w="1271"/>
        <w:gridCol w:w="851"/>
        <w:gridCol w:w="850"/>
        <w:gridCol w:w="851"/>
        <w:gridCol w:w="850"/>
        <w:gridCol w:w="851"/>
        <w:gridCol w:w="708"/>
        <w:gridCol w:w="709"/>
        <w:gridCol w:w="709"/>
        <w:gridCol w:w="709"/>
      </w:tblGrid>
      <w:tr w:rsidR="002F5993" w14:paraId="354B5AB0" w14:textId="77777777" w:rsidTr="000363EC">
        <w:trPr>
          <w:trHeight w:val="519"/>
        </w:trPr>
        <w:tc>
          <w:tcPr>
            <w:tcW w:w="1271" w:type="dxa"/>
          </w:tcPr>
          <w:p w14:paraId="6A73D600" w14:textId="77777777" w:rsidR="002F5993" w:rsidRPr="00692F97" w:rsidRDefault="002F5993" w:rsidP="007015DD">
            <w:pPr>
              <w:spacing w:line="360" w:lineRule="auto"/>
              <w:rPr>
                <w:rFonts w:ascii="宋体" w:eastAsia="宋体" w:hAnsi="宋体"/>
                <w:szCs w:val="21"/>
              </w:rPr>
            </w:pPr>
            <w:r w:rsidRPr="00692F97">
              <w:rPr>
                <w:rFonts w:ascii="宋体" w:eastAsia="宋体" w:hAnsi="宋体" w:hint="eastAsia"/>
                <w:szCs w:val="21"/>
              </w:rPr>
              <w:t>企业</w:t>
            </w:r>
          </w:p>
        </w:tc>
        <w:tc>
          <w:tcPr>
            <w:tcW w:w="851" w:type="dxa"/>
          </w:tcPr>
          <w:p w14:paraId="78E5ADCA"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w:t>
            </w:r>
          </w:p>
        </w:tc>
        <w:tc>
          <w:tcPr>
            <w:tcW w:w="850" w:type="dxa"/>
          </w:tcPr>
          <w:p w14:paraId="1E491EE3"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2</w:t>
            </w:r>
          </w:p>
        </w:tc>
        <w:tc>
          <w:tcPr>
            <w:tcW w:w="851" w:type="dxa"/>
          </w:tcPr>
          <w:p w14:paraId="7632B1B8"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3</w:t>
            </w:r>
          </w:p>
        </w:tc>
        <w:tc>
          <w:tcPr>
            <w:tcW w:w="850" w:type="dxa"/>
          </w:tcPr>
          <w:p w14:paraId="11D8D615"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4</w:t>
            </w:r>
          </w:p>
        </w:tc>
        <w:tc>
          <w:tcPr>
            <w:tcW w:w="851" w:type="dxa"/>
          </w:tcPr>
          <w:p w14:paraId="4699AF62"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5</w:t>
            </w:r>
          </w:p>
        </w:tc>
        <w:tc>
          <w:tcPr>
            <w:tcW w:w="708" w:type="dxa"/>
          </w:tcPr>
          <w:p w14:paraId="10EA0E95" w14:textId="77777777" w:rsidR="002F5993" w:rsidRDefault="002F5993" w:rsidP="007015DD">
            <w:pPr>
              <w:spacing w:line="360" w:lineRule="auto"/>
              <w:rPr>
                <w:rFonts w:ascii="宋体" w:eastAsia="宋体" w:hAnsi="宋体"/>
                <w:sz w:val="24"/>
                <w:szCs w:val="24"/>
              </w:rPr>
            </w:pPr>
            <w:r>
              <w:rPr>
                <w:rFonts w:ascii="宋体" w:eastAsia="宋体" w:hAnsi="宋体"/>
                <w:sz w:val="24"/>
                <w:szCs w:val="24"/>
              </w:rPr>
              <w:t>…</w:t>
            </w:r>
          </w:p>
        </w:tc>
        <w:tc>
          <w:tcPr>
            <w:tcW w:w="709" w:type="dxa"/>
          </w:tcPr>
          <w:p w14:paraId="7E3E24A5"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121</w:t>
            </w:r>
          </w:p>
        </w:tc>
        <w:tc>
          <w:tcPr>
            <w:tcW w:w="709" w:type="dxa"/>
          </w:tcPr>
          <w:p w14:paraId="3110C8D3"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122</w:t>
            </w:r>
          </w:p>
        </w:tc>
        <w:tc>
          <w:tcPr>
            <w:tcW w:w="709" w:type="dxa"/>
          </w:tcPr>
          <w:p w14:paraId="6BF51C4B"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123</w:t>
            </w:r>
          </w:p>
        </w:tc>
      </w:tr>
      <w:tr w:rsidR="002F5993" w14:paraId="14C5A653" w14:textId="77777777" w:rsidTr="000363EC">
        <w:trPr>
          <w:trHeight w:val="610"/>
        </w:trPr>
        <w:tc>
          <w:tcPr>
            <w:tcW w:w="1271" w:type="dxa"/>
          </w:tcPr>
          <w:p w14:paraId="26E2EC14" w14:textId="77777777" w:rsidR="002F5993" w:rsidRPr="00692F97" w:rsidRDefault="002F5993" w:rsidP="007015DD">
            <w:pPr>
              <w:spacing w:line="360" w:lineRule="auto"/>
              <w:rPr>
                <w:rFonts w:ascii="宋体" w:eastAsia="宋体" w:hAnsi="宋体"/>
                <w:szCs w:val="21"/>
              </w:rPr>
            </w:pPr>
            <w:r w:rsidRPr="00692F97">
              <w:rPr>
                <w:rFonts w:ascii="宋体" w:eastAsia="宋体" w:hAnsi="宋体" w:hint="eastAsia"/>
                <w:szCs w:val="21"/>
              </w:rPr>
              <w:t>贷款年利率</w:t>
            </w:r>
          </w:p>
        </w:tc>
        <w:tc>
          <w:tcPr>
            <w:tcW w:w="851" w:type="dxa"/>
          </w:tcPr>
          <w:p w14:paraId="6A878272" w14:textId="3B069D6D"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041</w:t>
            </w:r>
          </w:p>
        </w:tc>
        <w:tc>
          <w:tcPr>
            <w:tcW w:w="850" w:type="dxa"/>
          </w:tcPr>
          <w:p w14:paraId="6BA43EAE" w14:textId="15DF20EF"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0.041</w:t>
            </w:r>
          </w:p>
        </w:tc>
        <w:tc>
          <w:tcPr>
            <w:tcW w:w="851" w:type="dxa"/>
          </w:tcPr>
          <w:p w14:paraId="17058F4D" w14:textId="1658608D"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r w:rsidR="00B55040">
              <w:rPr>
                <w:rFonts w:ascii="宋体" w:eastAsia="宋体" w:hAnsi="宋体" w:hint="eastAsia"/>
                <w:sz w:val="24"/>
                <w:szCs w:val="24"/>
              </w:rPr>
              <w:t>042</w:t>
            </w:r>
          </w:p>
        </w:tc>
        <w:tc>
          <w:tcPr>
            <w:tcW w:w="850" w:type="dxa"/>
          </w:tcPr>
          <w:p w14:paraId="4B573AA3" w14:textId="67049EFF"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0.04</w:t>
            </w:r>
            <w:r w:rsidR="00B55040">
              <w:rPr>
                <w:rFonts w:ascii="宋体" w:eastAsia="宋体" w:hAnsi="宋体" w:hint="eastAsia"/>
                <w:sz w:val="24"/>
                <w:szCs w:val="24"/>
              </w:rPr>
              <w:t>1</w:t>
            </w:r>
          </w:p>
        </w:tc>
        <w:tc>
          <w:tcPr>
            <w:tcW w:w="851" w:type="dxa"/>
          </w:tcPr>
          <w:p w14:paraId="6C716BDC" w14:textId="43AD1A4E"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0.04</w:t>
            </w:r>
            <w:r w:rsidR="00B55040">
              <w:rPr>
                <w:rFonts w:ascii="宋体" w:eastAsia="宋体" w:hAnsi="宋体" w:hint="eastAsia"/>
                <w:sz w:val="24"/>
                <w:szCs w:val="24"/>
              </w:rPr>
              <w:t>5</w:t>
            </w:r>
          </w:p>
        </w:tc>
        <w:tc>
          <w:tcPr>
            <w:tcW w:w="708" w:type="dxa"/>
          </w:tcPr>
          <w:p w14:paraId="5643BF4C" w14:textId="77777777" w:rsidR="002F5993" w:rsidRDefault="002F5993" w:rsidP="007015DD">
            <w:pPr>
              <w:spacing w:line="360" w:lineRule="auto"/>
              <w:rPr>
                <w:rFonts w:ascii="宋体" w:eastAsia="宋体" w:hAnsi="宋体"/>
                <w:sz w:val="24"/>
                <w:szCs w:val="24"/>
              </w:rPr>
            </w:pPr>
            <w:r>
              <w:rPr>
                <w:rFonts w:ascii="宋体" w:eastAsia="宋体" w:hAnsi="宋体"/>
                <w:sz w:val="24"/>
                <w:szCs w:val="24"/>
              </w:rPr>
              <w:t>…</w:t>
            </w:r>
          </w:p>
        </w:tc>
        <w:tc>
          <w:tcPr>
            <w:tcW w:w="709" w:type="dxa"/>
          </w:tcPr>
          <w:p w14:paraId="000EA180"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4C566BA3"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2A6C38A4"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r>
      <w:tr w:rsidR="002F5993" w14:paraId="5D51D5BE" w14:textId="77777777" w:rsidTr="000363EC">
        <w:trPr>
          <w:trHeight w:val="702"/>
        </w:trPr>
        <w:tc>
          <w:tcPr>
            <w:tcW w:w="1271" w:type="dxa"/>
          </w:tcPr>
          <w:p w14:paraId="7D8A8136" w14:textId="77777777" w:rsidR="002F5993" w:rsidRPr="00692F97" w:rsidRDefault="002F5993" w:rsidP="007015DD">
            <w:pPr>
              <w:spacing w:line="360" w:lineRule="auto"/>
              <w:rPr>
                <w:rFonts w:ascii="宋体" w:eastAsia="宋体" w:hAnsi="宋体"/>
                <w:szCs w:val="21"/>
              </w:rPr>
            </w:pPr>
            <w:r w:rsidRPr="00692F97">
              <w:rPr>
                <w:rFonts w:ascii="宋体" w:eastAsia="宋体" w:hAnsi="宋体" w:hint="eastAsia"/>
                <w:szCs w:val="21"/>
              </w:rPr>
              <w:t>最大净利润</w:t>
            </w:r>
          </w:p>
        </w:tc>
        <w:tc>
          <w:tcPr>
            <w:tcW w:w="851" w:type="dxa"/>
          </w:tcPr>
          <w:p w14:paraId="458BE443" w14:textId="2E28D868" w:rsidR="002F5993" w:rsidRPr="00692F97" w:rsidRDefault="002F5993" w:rsidP="007015DD">
            <w:pPr>
              <w:widowControl/>
              <w:rPr>
                <w:color w:val="000000"/>
                <w:sz w:val="22"/>
              </w:rPr>
            </w:pPr>
            <w:r>
              <w:rPr>
                <w:rFonts w:hint="eastAsia"/>
                <w:color w:val="000000"/>
                <w:sz w:val="22"/>
              </w:rPr>
              <w:t>12.593655</w:t>
            </w:r>
          </w:p>
        </w:tc>
        <w:tc>
          <w:tcPr>
            <w:tcW w:w="850" w:type="dxa"/>
          </w:tcPr>
          <w:p w14:paraId="22C0AAB2" w14:textId="1442A738" w:rsidR="002F5993" w:rsidRPr="00692F97" w:rsidRDefault="002F5993" w:rsidP="007015DD">
            <w:pPr>
              <w:widowControl/>
              <w:rPr>
                <w:color w:val="000000"/>
                <w:sz w:val="22"/>
              </w:rPr>
            </w:pPr>
            <w:r>
              <w:rPr>
                <w:rFonts w:hint="eastAsia"/>
                <w:color w:val="000000"/>
                <w:sz w:val="22"/>
              </w:rPr>
              <w:t>1.358634</w:t>
            </w:r>
          </w:p>
        </w:tc>
        <w:tc>
          <w:tcPr>
            <w:tcW w:w="851" w:type="dxa"/>
          </w:tcPr>
          <w:p w14:paraId="546125A9" w14:textId="1880B0D1" w:rsidR="002F5993" w:rsidRPr="00692F97" w:rsidRDefault="002F5993" w:rsidP="007015DD">
            <w:pPr>
              <w:widowControl/>
              <w:rPr>
                <w:color w:val="000000"/>
                <w:sz w:val="22"/>
              </w:rPr>
            </w:pPr>
            <w:r>
              <w:rPr>
                <w:rFonts w:hint="eastAsia"/>
                <w:color w:val="000000"/>
                <w:sz w:val="22"/>
              </w:rPr>
              <w:t>2.892876</w:t>
            </w:r>
          </w:p>
        </w:tc>
        <w:tc>
          <w:tcPr>
            <w:tcW w:w="850" w:type="dxa"/>
          </w:tcPr>
          <w:p w14:paraId="2DEEAAAC" w14:textId="7A3CBB04" w:rsidR="002F5993" w:rsidRPr="00692F97" w:rsidRDefault="002F5993" w:rsidP="007015DD">
            <w:pPr>
              <w:widowControl/>
              <w:rPr>
                <w:color w:val="000000"/>
                <w:sz w:val="22"/>
              </w:rPr>
            </w:pPr>
            <w:r>
              <w:rPr>
                <w:rFonts w:hint="eastAsia"/>
                <w:color w:val="000000"/>
                <w:sz w:val="22"/>
              </w:rPr>
              <w:t>10.000955</w:t>
            </w:r>
          </w:p>
        </w:tc>
        <w:tc>
          <w:tcPr>
            <w:tcW w:w="851" w:type="dxa"/>
          </w:tcPr>
          <w:p w14:paraId="38166000" w14:textId="6E20B2B8" w:rsidR="002F5993" w:rsidRPr="00692F97" w:rsidRDefault="002F5993" w:rsidP="007015DD">
            <w:pPr>
              <w:widowControl/>
              <w:rPr>
                <w:color w:val="000000"/>
                <w:sz w:val="22"/>
              </w:rPr>
            </w:pPr>
            <w:r>
              <w:rPr>
                <w:rFonts w:hint="eastAsia"/>
                <w:color w:val="000000"/>
                <w:sz w:val="22"/>
              </w:rPr>
              <w:t>0.019279</w:t>
            </w:r>
          </w:p>
        </w:tc>
        <w:tc>
          <w:tcPr>
            <w:tcW w:w="708" w:type="dxa"/>
          </w:tcPr>
          <w:p w14:paraId="4D6DBFD5" w14:textId="77777777" w:rsidR="002F5993" w:rsidRDefault="002F5993" w:rsidP="007015DD">
            <w:pPr>
              <w:spacing w:line="360" w:lineRule="auto"/>
              <w:rPr>
                <w:rFonts w:ascii="宋体" w:eastAsia="宋体" w:hAnsi="宋体"/>
                <w:sz w:val="24"/>
                <w:szCs w:val="24"/>
              </w:rPr>
            </w:pPr>
            <w:r>
              <w:rPr>
                <w:rFonts w:ascii="宋体" w:eastAsia="宋体" w:hAnsi="宋体"/>
                <w:sz w:val="24"/>
                <w:szCs w:val="24"/>
              </w:rPr>
              <w:t>…</w:t>
            </w:r>
          </w:p>
        </w:tc>
        <w:tc>
          <w:tcPr>
            <w:tcW w:w="709" w:type="dxa"/>
          </w:tcPr>
          <w:p w14:paraId="0665346F"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739948EF"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5A8FE505" w14:textId="77777777" w:rsidR="002F5993" w:rsidRDefault="002F5993" w:rsidP="007015DD">
            <w:pPr>
              <w:spacing w:line="360" w:lineRule="auto"/>
              <w:rPr>
                <w:rFonts w:ascii="宋体" w:eastAsia="宋体" w:hAnsi="宋体"/>
                <w:sz w:val="24"/>
                <w:szCs w:val="24"/>
              </w:rPr>
            </w:pPr>
            <w:r>
              <w:rPr>
                <w:rFonts w:ascii="宋体" w:eastAsia="宋体" w:hAnsi="宋体" w:hint="eastAsia"/>
                <w:sz w:val="24"/>
                <w:szCs w:val="24"/>
              </w:rPr>
              <w:t>0</w:t>
            </w:r>
          </w:p>
        </w:tc>
      </w:tr>
      <w:tr w:rsidR="007D4A79" w14:paraId="06D7CD25" w14:textId="77777777" w:rsidTr="000363EC">
        <w:trPr>
          <w:trHeight w:val="503"/>
        </w:trPr>
        <w:tc>
          <w:tcPr>
            <w:tcW w:w="1271" w:type="dxa"/>
          </w:tcPr>
          <w:p w14:paraId="29605C0E" w14:textId="5509B66F" w:rsidR="007D4A79" w:rsidRPr="00692F97" w:rsidRDefault="007D4A79" w:rsidP="007D4A79">
            <w:pPr>
              <w:spacing w:line="360" w:lineRule="auto"/>
              <w:rPr>
                <w:rFonts w:ascii="宋体" w:eastAsia="宋体" w:hAnsi="宋体"/>
                <w:szCs w:val="21"/>
              </w:rPr>
            </w:pPr>
            <w:r>
              <w:rPr>
                <w:rFonts w:ascii="宋体" w:eastAsia="宋体" w:hAnsi="宋体" w:hint="eastAsia"/>
                <w:szCs w:val="21"/>
              </w:rPr>
              <w:t>信誉评级</w:t>
            </w:r>
          </w:p>
        </w:tc>
        <w:tc>
          <w:tcPr>
            <w:tcW w:w="851" w:type="dxa"/>
          </w:tcPr>
          <w:p w14:paraId="70B84BAA" w14:textId="70A89CB5" w:rsidR="007D4A79" w:rsidRDefault="007D4A79" w:rsidP="007D4A79">
            <w:pPr>
              <w:widowControl/>
              <w:rPr>
                <w:color w:val="000000"/>
                <w:sz w:val="22"/>
              </w:rPr>
            </w:pPr>
            <w:r>
              <w:rPr>
                <w:rFonts w:hint="eastAsia"/>
                <w:color w:val="000000"/>
                <w:sz w:val="22"/>
              </w:rPr>
              <w:t>A</w:t>
            </w:r>
          </w:p>
        </w:tc>
        <w:tc>
          <w:tcPr>
            <w:tcW w:w="850" w:type="dxa"/>
          </w:tcPr>
          <w:p w14:paraId="693BBD01" w14:textId="0F90CA89" w:rsidR="007D4A79" w:rsidRDefault="007D4A79" w:rsidP="007D4A79">
            <w:pPr>
              <w:widowControl/>
              <w:rPr>
                <w:color w:val="000000"/>
                <w:sz w:val="22"/>
              </w:rPr>
            </w:pPr>
            <w:r>
              <w:rPr>
                <w:rFonts w:hint="eastAsia"/>
                <w:color w:val="000000"/>
                <w:sz w:val="22"/>
              </w:rPr>
              <w:t>A</w:t>
            </w:r>
          </w:p>
        </w:tc>
        <w:tc>
          <w:tcPr>
            <w:tcW w:w="851" w:type="dxa"/>
          </w:tcPr>
          <w:p w14:paraId="33CEC022" w14:textId="40B6AA22" w:rsidR="007D4A79" w:rsidRDefault="007D4A79" w:rsidP="007D4A79">
            <w:pPr>
              <w:widowControl/>
              <w:rPr>
                <w:color w:val="000000"/>
                <w:sz w:val="22"/>
              </w:rPr>
            </w:pPr>
            <w:r>
              <w:rPr>
                <w:rFonts w:hint="eastAsia"/>
                <w:color w:val="000000"/>
                <w:sz w:val="22"/>
              </w:rPr>
              <w:t>C</w:t>
            </w:r>
          </w:p>
        </w:tc>
        <w:tc>
          <w:tcPr>
            <w:tcW w:w="850" w:type="dxa"/>
          </w:tcPr>
          <w:p w14:paraId="1DAD99FE" w14:textId="3AA9B551" w:rsidR="007D4A79" w:rsidRDefault="007D4A79" w:rsidP="007D4A79">
            <w:pPr>
              <w:widowControl/>
              <w:rPr>
                <w:color w:val="000000"/>
                <w:sz w:val="22"/>
              </w:rPr>
            </w:pPr>
            <w:r>
              <w:rPr>
                <w:rFonts w:hint="eastAsia"/>
                <w:color w:val="000000"/>
                <w:sz w:val="22"/>
              </w:rPr>
              <w:t>C</w:t>
            </w:r>
          </w:p>
        </w:tc>
        <w:tc>
          <w:tcPr>
            <w:tcW w:w="851" w:type="dxa"/>
          </w:tcPr>
          <w:p w14:paraId="27F95D3F" w14:textId="1B9DAB89" w:rsidR="007D4A79" w:rsidRDefault="007D4A79" w:rsidP="007D4A79">
            <w:pPr>
              <w:widowControl/>
              <w:rPr>
                <w:color w:val="000000"/>
                <w:sz w:val="22"/>
              </w:rPr>
            </w:pPr>
            <w:r>
              <w:rPr>
                <w:rFonts w:hint="eastAsia"/>
                <w:color w:val="000000"/>
                <w:sz w:val="22"/>
              </w:rPr>
              <w:t>B</w:t>
            </w:r>
          </w:p>
        </w:tc>
        <w:tc>
          <w:tcPr>
            <w:tcW w:w="708" w:type="dxa"/>
          </w:tcPr>
          <w:p w14:paraId="247B07AA" w14:textId="0ACA68B6" w:rsidR="007D4A79" w:rsidRDefault="007D4A79" w:rsidP="007D4A79">
            <w:pPr>
              <w:spacing w:line="360" w:lineRule="auto"/>
              <w:rPr>
                <w:rFonts w:ascii="宋体" w:eastAsia="宋体" w:hAnsi="宋体"/>
                <w:sz w:val="24"/>
                <w:szCs w:val="24"/>
              </w:rPr>
            </w:pPr>
            <w:r>
              <w:rPr>
                <w:rFonts w:ascii="宋体" w:eastAsia="宋体" w:hAnsi="宋体"/>
                <w:sz w:val="24"/>
                <w:szCs w:val="24"/>
              </w:rPr>
              <w:t>…</w:t>
            </w:r>
          </w:p>
        </w:tc>
        <w:tc>
          <w:tcPr>
            <w:tcW w:w="709" w:type="dxa"/>
          </w:tcPr>
          <w:p w14:paraId="1EE1CD11" w14:textId="121FBB9A"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5784C384" w14:textId="666CC03C"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1B4D7D97" w14:textId="7517ADF6"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D</w:t>
            </w:r>
          </w:p>
        </w:tc>
      </w:tr>
      <w:tr w:rsidR="007D4A79" w14:paraId="119CD574" w14:textId="77777777" w:rsidTr="000363EC">
        <w:trPr>
          <w:trHeight w:val="718"/>
        </w:trPr>
        <w:tc>
          <w:tcPr>
            <w:tcW w:w="1271" w:type="dxa"/>
          </w:tcPr>
          <w:p w14:paraId="1FE5BC44" w14:textId="2879B359" w:rsidR="007D4A79" w:rsidRPr="00692F97" w:rsidRDefault="007D4A79" w:rsidP="007D4A79">
            <w:pPr>
              <w:spacing w:line="360" w:lineRule="auto"/>
              <w:rPr>
                <w:rFonts w:ascii="宋体" w:eastAsia="宋体" w:hAnsi="宋体"/>
                <w:szCs w:val="21"/>
              </w:rPr>
            </w:pPr>
            <w:r>
              <w:rPr>
                <w:rFonts w:ascii="宋体" w:eastAsia="宋体" w:hAnsi="宋体" w:hint="eastAsia"/>
                <w:szCs w:val="21"/>
              </w:rPr>
              <w:t>借贷期限</w:t>
            </w:r>
          </w:p>
        </w:tc>
        <w:tc>
          <w:tcPr>
            <w:tcW w:w="851" w:type="dxa"/>
          </w:tcPr>
          <w:p w14:paraId="4B743C8B" w14:textId="5FE23645"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oMath>
            <w:r>
              <w:rPr>
                <w:rFonts w:hint="eastAsia"/>
                <w:color w:val="000000"/>
                <w:sz w:val="22"/>
              </w:rPr>
              <w:t>15年</w:t>
            </w:r>
          </w:p>
        </w:tc>
        <w:tc>
          <w:tcPr>
            <w:tcW w:w="850" w:type="dxa"/>
          </w:tcPr>
          <w:p w14:paraId="4543710B" w14:textId="0448E636"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oMath>
            <w:r>
              <w:rPr>
                <w:rFonts w:hint="eastAsia"/>
                <w:color w:val="000000"/>
                <w:sz w:val="22"/>
              </w:rPr>
              <w:t>15年</w:t>
            </w:r>
          </w:p>
        </w:tc>
        <w:tc>
          <w:tcPr>
            <w:tcW w:w="851" w:type="dxa"/>
          </w:tcPr>
          <w:p w14:paraId="475496F3" w14:textId="7BB463BB" w:rsidR="007D4A79" w:rsidRDefault="007D4A79" w:rsidP="007D4A79">
            <w:pPr>
              <w:widowControl/>
              <w:rPr>
                <w:color w:val="000000"/>
                <w:sz w:val="22"/>
              </w:rPr>
            </w:pPr>
            <w:r>
              <w:rPr>
                <w:rFonts w:hint="eastAsia"/>
                <w:color w:val="000000"/>
                <w:sz w:val="22"/>
              </w:rPr>
              <w:t>1年</w:t>
            </w:r>
          </w:p>
        </w:tc>
        <w:tc>
          <w:tcPr>
            <w:tcW w:w="850" w:type="dxa"/>
          </w:tcPr>
          <w:p w14:paraId="132FCDF5" w14:textId="5262ED07" w:rsidR="007D4A79" w:rsidRDefault="007D4A79" w:rsidP="007D4A79">
            <w:pPr>
              <w:widowControl/>
              <w:rPr>
                <w:color w:val="000000"/>
                <w:sz w:val="22"/>
              </w:rPr>
            </w:pPr>
            <w:r>
              <w:rPr>
                <w:rFonts w:hint="eastAsia"/>
                <w:color w:val="000000"/>
                <w:sz w:val="22"/>
              </w:rPr>
              <w:t>1年</w:t>
            </w:r>
          </w:p>
        </w:tc>
        <w:tc>
          <w:tcPr>
            <w:tcW w:w="851" w:type="dxa"/>
          </w:tcPr>
          <w:p w14:paraId="2BFCF623" w14:textId="382BF531" w:rsidR="007D4A79" w:rsidRDefault="007D4A79" w:rsidP="007D4A79">
            <w:pPr>
              <w:widowControl/>
              <w:rPr>
                <w:color w:val="000000"/>
                <w:sz w:val="22"/>
              </w:rPr>
            </w:pPr>
            <w:r>
              <w:rPr>
                <w:rFonts w:hint="eastAsia"/>
                <w:color w:val="000000"/>
                <w:sz w:val="22"/>
              </w:rPr>
              <w:t>3</w:t>
            </w:r>
            <m:oMath>
              <m:r>
                <w:rPr>
                  <w:rFonts w:ascii="Cambria Math" w:hAnsi="Cambria Math"/>
                  <w:color w:val="000000"/>
                  <w:sz w:val="22"/>
                </w:rPr>
                <m:t>~</m:t>
              </m:r>
            </m:oMath>
            <w:r>
              <w:rPr>
                <w:rFonts w:hint="eastAsia"/>
                <w:color w:val="000000"/>
                <w:sz w:val="22"/>
              </w:rPr>
              <w:t>5年</w:t>
            </w:r>
          </w:p>
        </w:tc>
        <w:tc>
          <w:tcPr>
            <w:tcW w:w="708" w:type="dxa"/>
          </w:tcPr>
          <w:p w14:paraId="227B7728" w14:textId="096A35DE" w:rsidR="007D4A79" w:rsidRDefault="007D4A79" w:rsidP="007D4A79">
            <w:pPr>
              <w:spacing w:line="360" w:lineRule="auto"/>
              <w:rPr>
                <w:rFonts w:ascii="宋体" w:eastAsia="宋体" w:hAnsi="宋体"/>
                <w:sz w:val="24"/>
                <w:szCs w:val="24"/>
              </w:rPr>
            </w:pPr>
            <w:r>
              <w:rPr>
                <w:rFonts w:ascii="宋体" w:eastAsia="宋体" w:hAnsi="宋体"/>
                <w:sz w:val="24"/>
                <w:szCs w:val="24"/>
              </w:rPr>
              <w:t>…</w:t>
            </w:r>
          </w:p>
        </w:tc>
        <w:tc>
          <w:tcPr>
            <w:tcW w:w="709" w:type="dxa"/>
          </w:tcPr>
          <w:p w14:paraId="7596F638" w14:textId="4AA129B0"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3B70C77E" w14:textId="23C92CF1"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70A1FE11" w14:textId="77CDD185"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r>
    </w:tbl>
    <w:p w14:paraId="08240F83" w14:textId="1C4278FC" w:rsidR="002F5993" w:rsidRDefault="002F5993" w:rsidP="007D4A79">
      <w:pPr>
        <w:spacing w:line="360" w:lineRule="auto"/>
        <w:ind w:firstLineChars="300" w:firstLine="723"/>
        <w:rPr>
          <w:rFonts w:ascii="宋体" w:eastAsia="宋体" w:hAnsi="宋体"/>
          <w:b/>
          <w:bCs/>
          <w:sz w:val="24"/>
          <w:szCs w:val="24"/>
        </w:rPr>
      </w:pPr>
      <w:r w:rsidRPr="00637C33">
        <w:rPr>
          <w:rFonts w:ascii="宋体" w:eastAsia="宋体" w:hAnsi="宋体" w:hint="eastAsia"/>
          <w:b/>
          <w:bCs/>
          <w:sz w:val="24"/>
          <w:szCs w:val="24"/>
        </w:rPr>
        <w:t>表</w:t>
      </w:r>
      <w:r w:rsidR="00B55040">
        <w:rPr>
          <w:rFonts w:ascii="宋体" w:eastAsia="宋体" w:hAnsi="宋体" w:hint="eastAsia"/>
          <w:b/>
          <w:bCs/>
          <w:sz w:val="24"/>
          <w:szCs w:val="24"/>
        </w:rPr>
        <w:t>3</w:t>
      </w:r>
      <w:r w:rsidR="00B55040">
        <w:rPr>
          <w:rFonts w:ascii="宋体" w:eastAsia="宋体" w:hAnsi="宋体"/>
          <w:b/>
          <w:bCs/>
          <w:sz w:val="24"/>
          <w:szCs w:val="24"/>
        </w:rPr>
        <w:t xml:space="preserve"> </w:t>
      </w:r>
      <w:r w:rsidRPr="00637C33">
        <w:rPr>
          <w:rFonts w:ascii="宋体" w:eastAsia="宋体" w:hAnsi="宋体" w:hint="eastAsia"/>
          <w:b/>
          <w:bCs/>
          <w:sz w:val="24"/>
          <w:szCs w:val="24"/>
        </w:rPr>
        <w:t>银行资金</w:t>
      </w:r>
      <w:r>
        <w:rPr>
          <w:rFonts w:ascii="宋体" w:eastAsia="宋体" w:hAnsi="宋体" w:hint="eastAsia"/>
          <w:b/>
          <w:bCs/>
          <w:sz w:val="24"/>
          <w:szCs w:val="24"/>
        </w:rPr>
        <w:t>不</w:t>
      </w:r>
      <w:r w:rsidRPr="00637C33">
        <w:rPr>
          <w:rFonts w:ascii="宋体" w:eastAsia="宋体" w:hAnsi="宋体" w:hint="eastAsia"/>
          <w:b/>
          <w:bCs/>
          <w:sz w:val="24"/>
          <w:szCs w:val="24"/>
        </w:rPr>
        <w:t>足时贷款年利率</w:t>
      </w:r>
      <w:r w:rsidR="007D4A79">
        <w:rPr>
          <w:rFonts w:ascii="宋体" w:eastAsia="宋体" w:hAnsi="宋体" w:hint="eastAsia"/>
          <w:b/>
          <w:bCs/>
          <w:sz w:val="24"/>
          <w:szCs w:val="24"/>
        </w:rPr>
        <w:t>、</w:t>
      </w:r>
      <w:r w:rsidRPr="00637C33">
        <w:rPr>
          <w:rFonts w:ascii="宋体" w:eastAsia="宋体" w:hAnsi="宋体" w:hint="eastAsia"/>
          <w:b/>
          <w:bCs/>
          <w:sz w:val="24"/>
          <w:szCs w:val="24"/>
        </w:rPr>
        <w:t>净利润</w:t>
      </w:r>
      <w:r w:rsidR="007D4A79">
        <w:rPr>
          <w:rFonts w:ascii="宋体" w:eastAsia="宋体" w:hAnsi="宋体" w:hint="eastAsia"/>
          <w:b/>
          <w:bCs/>
          <w:sz w:val="24"/>
          <w:szCs w:val="24"/>
        </w:rPr>
        <w:t>、信誉评级、借贷期限</w:t>
      </w:r>
      <w:r w:rsidRPr="00637C33">
        <w:rPr>
          <w:rFonts w:ascii="宋体" w:eastAsia="宋体" w:hAnsi="宋体" w:hint="eastAsia"/>
          <w:b/>
          <w:bCs/>
          <w:sz w:val="24"/>
          <w:szCs w:val="24"/>
        </w:rPr>
        <w:t>表</w:t>
      </w:r>
    </w:p>
    <w:p w14:paraId="72C5FBB3" w14:textId="45B9DA26" w:rsidR="003E1749" w:rsidRDefault="003E1749" w:rsidP="005667DB">
      <w:r>
        <w:lastRenderedPageBreak/>
        <w:tab/>
      </w:r>
      <w:r w:rsidR="00637BA4">
        <w:t xml:space="preserve"> </w:t>
      </w:r>
      <w:r w:rsidR="005667DB">
        <w:t xml:space="preserve">    </w:t>
      </w:r>
      <w:r w:rsidR="005667DB" w:rsidRPr="005667DB">
        <w:rPr>
          <w:noProof/>
        </w:rPr>
        <w:drawing>
          <wp:inline distT="0" distB="0" distL="0" distR="0" wp14:anchorId="44A08638" wp14:editId="5D49F134">
            <wp:extent cx="4109720" cy="2527266"/>
            <wp:effectExtent l="0" t="0" r="5080" b="6985"/>
            <wp:docPr id="18" name="图片 17">
              <a:extLst xmlns:a="http://schemas.openxmlformats.org/drawingml/2006/main">
                <a:ext uri="{FF2B5EF4-FFF2-40B4-BE49-F238E27FC236}">
                  <a16:creationId xmlns:a16="http://schemas.microsoft.com/office/drawing/2014/main" id="{79EFD1CE-C907-4741-BB05-6728A526298D}"/>
                </a:ext>
              </a:extLst>
            </wp:docPr>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79EFD1CE-C907-4741-BB05-6728A526298D}"/>
                        </a:ext>
                      </a:extLst>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9720" cy="2527266"/>
                    </a:xfrm>
                    <a:prstGeom prst="rect">
                      <a:avLst/>
                    </a:prstGeom>
                  </pic:spPr>
                </pic:pic>
              </a:graphicData>
            </a:graphic>
          </wp:inline>
        </w:drawing>
      </w:r>
    </w:p>
    <w:p w14:paraId="5EF52AFC" w14:textId="4ED99ABF" w:rsidR="003E1749" w:rsidRPr="003E1749" w:rsidRDefault="003E1749" w:rsidP="003E1749">
      <w:pPr>
        <w:spacing w:line="360" w:lineRule="auto"/>
        <w:rPr>
          <w:rFonts w:ascii="宋体" w:eastAsia="宋体" w:hAnsi="宋体"/>
          <w:b/>
          <w:bCs/>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005667DB">
        <w:rPr>
          <w:rFonts w:ascii="宋体" w:eastAsia="宋体" w:hAnsi="宋体"/>
          <w:sz w:val="24"/>
          <w:szCs w:val="24"/>
        </w:rPr>
        <w:t xml:space="preserve">   </w:t>
      </w:r>
      <w:r w:rsidRPr="003E1749">
        <w:rPr>
          <w:rFonts w:ascii="宋体" w:eastAsia="宋体" w:hAnsi="宋体" w:hint="eastAsia"/>
          <w:b/>
          <w:bCs/>
          <w:sz w:val="24"/>
          <w:szCs w:val="24"/>
        </w:rPr>
        <w:t>图5</w:t>
      </w:r>
      <w:r w:rsidRPr="003E1749">
        <w:rPr>
          <w:rFonts w:ascii="宋体" w:eastAsia="宋体" w:hAnsi="宋体"/>
          <w:b/>
          <w:bCs/>
          <w:sz w:val="24"/>
          <w:szCs w:val="24"/>
        </w:rPr>
        <w:t xml:space="preserve"> </w:t>
      </w:r>
      <w:r w:rsidRPr="003E1749">
        <w:rPr>
          <w:rFonts w:ascii="宋体" w:eastAsia="宋体" w:hAnsi="宋体" w:hint="eastAsia"/>
          <w:b/>
          <w:bCs/>
          <w:sz w:val="24"/>
          <w:szCs w:val="24"/>
        </w:rPr>
        <w:t>企业销项规模占比图</w:t>
      </w:r>
    </w:p>
    <w:p w14:paraId="49E3839D" w14:textId="4DC6A494" w:rsidR="00B55040" w:rsidRDefault="00B55040" w:rsidP="00B55040">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我们并通过e</w:t>
      </w:r>
      <w:r>
        <w:rPr>
          <w:rFonts w:ascii="宋体" w:eastAsia="宋体" w:hAnsi="宋体"/>
          <w:sz w:val="24"/>
          <w:szCs w:val="24"/>
        </w:rPr>
        <w:t>xcel</w:t>
      </w:r>
      <w:r>
        <w:rPr>
          <w:rFonts w:ascii="宋体" w:eastAsia="宋体" w:hAnsi="宋体" w:hint="eastAsia"/>
          <w:sz w:val="24"/>
          <w:szCs w:val="24"/>
        </w:rPr>
        <w:t>绘图得到银行资金不足时，企业-银行最大利润图，如下图</w:t>
      </w:r>
      <w:r w:rsidR="000363EC">
        <w:rPr>
          <w:rFonts w:ascii="宋体" w:eastAsia="宋体" w:hAnsi="宋体" w:hint="eastAsia"/>
          <w:sz w:val="24"/>
          <w:szCs w:val="24"/>
        </w:rPr>
        <w:t>6</w:t>
      </w:r>
      <w:r>
        <w:rPr>
          <w:rFonts w:ascii="宋体" w:eastAsia="宋体" w:hAnsi="宋体" w:hint="eastAsia"/>
          <w:sz w:val="24"/>
          <w:szCs w:val="24"/>
        </w:rPr>
        <w:t>：</w:t>
      </w:r>
    </w:p>
    <w:p w14:paraId="6B224CB3" w14:textId="7EC63432" w:rsidR="00B55040" w:rsidRDefault="00D67C50" w:rsidP="007B5B25">
      <w:pPr>
        <w:spacing w:line="360" w:lineRule="auto"/>
        <w:ind w:left="240" w:hangingChars="100" w:hanging="240"/>
        <w:rPr>
          <w:rFonts w:ascii="宋体" w:eastAsia="宋体" w:hAnsi="宋体"/>
          <w:sz w:val="24"/>
          <w:szCs w:val="24"/>
        </w:rPr>
      </w:pPr>
      <w:r w:rsidRPr="00D67C50">
        <w:rPr>
          <w:rFonts w:ascii="宋体" w:eastAsia="宋体" w:hAnsi="宋体"/>
          <w:noProof/>
          <w:sz w:val="24"/>
          <w:szCs w:val="24"/>
        </w:rPr>
        <w:drawing>
          <wp:inline distT="0" distB="0" distL="0" distR="0" wp14:anchorId="14CD55C8" wp14:editId="196C2C63">
            <wp:extent cx="5274310" cy="2723515"/>
            <wp:effectExtent l="0" t="0" r="2540" b="635"/>
            <wp:docPr id="10" name="图片 9">
              <a:extLst xmlns:a="http://schemas.openxmlformats.org/drawingml/2006/main">
                <a:ext uri="{FF2B5EF4-FFF2-40B4-BE49-F238E27FC236}">
                  <a16:creationId xmlns:a16="http://schemas.microsoft.com/office/drawing/2014/main" id="{E14772F7-1092-4481-81C4-0E86688138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E14772F7-1092-4481-81C4-0E866881385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74310" cy="2723515"/>
                    </a:xfrm>
                    <a:prstGeom prst="rect">
                      <a:avLst/>
                    </a:prstGeom>
                  </pic:spPr>
                </pic:pic>
              </a:graphicData>
            </a:graphic>
          </wp:inline>
        </w:drawing>
      </w:r>
    </w:p>
    <w:p w14:paraId="1DC4DFC4" w14:textId="75C68DE4" w:rsidR="003E1749" w:rsidRPr="007B5B25" w:rsidRDefault="007B5B25" w:rsidP="00B55040">
      <w:pPr>
        <w:spacing w:line="360" w:lineRule="auto"/>
        <w:rPr>
          <w:rFonts w:ascii="宋体" w:eastAsia="宋体" w:hAnsi="宋体"/>
          <w:b/>
          <w:bCs/>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637C33">
        <w:rPr>
          <w:rFonts w:ascii="宋体" w:eastAsia="宋体" w:hAnsi="宋体" w:hint="eastAsia"/>
          <w:b/>
          <w:bCs/>
          <w:sz w:val="24"/>
          <w:szCs w:val="24"/>
        </w:rPr>
        <w:t>图</w:t>
      </w:r>
      <w:r w:rsidR="00637BA4">
        <w:rPr>
          <w:rFonts w:ascii="宋体" w:eastAsia="宋体" w:hAnsi="宋体" w:hint="eastAsia"/>
          <w:b/>
          <w:bCs/>
          <w:sz w:val="24"/>
          <w:szCs w:val="24"/>
        </w:rPr>
        <w:t>6</w:t>
      </w:r>
      <w:r>
        <w:rPr>
          <w:rFonts w:ascii="宋体" w:eastAsia="宋体" w:hAnsi="宋体"/>
          <w:b/>
          <w:bCs/>
          <w:sz w:val="24"/>
          <w:szCs w:val="24"/>
        </w:rPr>
        <w:t xml:space="preserve"> </w:t>
      </w:r>
      <w:r>
        <w:rPr>
          <w:rFonts w:ascii="宋体" w:eastAsia="宋体" w:hAnsi="宋体" w:hint="eastAsia"/>
          <w:b/>
          <w:bCs/>
          <w:sz w:val="24"/>
          <w:szCs w:val="24"/>
        </w:rPr>
        <w:t>银行资金不足时</w:t>
      </w:r>
      <w:r w:rsidRPr="00637C33">
        <w:rPr>
          <w:rFonts w:ascii="宋体" w:eastAsia="宋体" w:hAnsi="宋体" w:hint="eastAsia"/>
          <w:b/>
          <w:bCs/>
          <w:sz w:val="24"/>
          <w:szCs w:val="24"/>
        </w:rPr>
        <w:t>企业-银行最大利润图</w:t>
      </w:r>
    </w:p>
    <w:p w14:paraId="3CECDD8B" w14:textId="0606EC81" w:rsidR="00B55040" w:rsidRDefault="00B55040" w:rsidP="000363EC">
      <w:pPr>
        <w:spacing w:line="360" w:lineRule="auto"/>
        <w:ind w:firstLineChars="200" w:firstLine="480"/>
        <w:rPr>
          <w:rFonts w:ascii="宋体" w:eastAsia="宋体" w:hAnsi="宋体"/>
          <w:sz w:val="24"/>
          <w:szCs w:val="24"/>
        </w:rPr>
      </w:pPr>
      <w:r>
        <w:rPr>
          <w:rFonts w:ascii="宋体" w:eastAsia="宋体" w:hAnsi="宋体" w:hint="eastAsia"/>
          <w:sz w:val="24"/>
          <w:szCs w:val="24"/>
        </w:rPr>
        <w:t>总结：首先通过神经网络训练模型，我们得到了预测企业未来风险量化概率表，通过对银行资金充足与不足的分类，将企业未来风险量化概率表与银行净利润综合考虑银行的信贷策略，我们通过</w:t>
      </w:r>
      <w:r w:rsidR="00637BA4">
        <w:rPr>
          <w:rFonts w:ascii="宋体" w:eastAsia="宋体" w:hAnsi="宋体" w:hint="eastAsia"/>
          <w:sz w:val="24"/>
          <w:szCs w:val="24"/>
        </w:rPr>
        <w:t>M</w:t>
      </w:r>
      <w:r w:rsidR="00637BA4">
        <w:rPr>
          <w:rFonts w:ascii="宋体" w:eastAsia="宋体" w:hAnsi="宋体"/>
          <w:sz w:val="24"/>
          <w:szCs w:val="24"/>
        </w:rPr>
        <w:t>ATLAB</w:t>
      </w:r>
      <w:r>
        <w:rPr>
          <w:rFonts w:ascii="宋体" w:eastAsia="宋体" w:hAnsi="宋体" w:hint="eastAsia"/>
          <w:sz w:val="24"/>
          <w:szCs w:val="24"/>
        </w:rPr>
        <w:t>编程得到了两种情况下的</w:t>
      </w:r>
      <w:r w:rsidR="00181EC8">
        <w:rPr>
          <w:rFonts w:ascii="宋体" w:eastAsia="宋体" w:hAnsi="宋体" w:hint="eastAsia"/>
          <w:sz w:val="24"/>
          <w:szCs w:val="24"/>
        </w:rPr>
        <w:t>银行的贷款年利率和净利润表，通过表中数据</w:t>
      </w:r>
      <w:r w:rsidR="000363EC">
        <w:rPr>
          <w:rFonts w:ascii="宋体" w:eastAsia="宋体" w:hAnsi="宋体" w:hint="eastAsia"/>
          <w:sz w:val="24"/>
          <w:szCs w:val="24"/>
        </w:rPr>
        <w:t>得到信贷策略</w:t>
      </w:r>
      <w:r w:rsidR="00181EC8">
        <w:rPr>
          <w:rFonts w:ascii="宋体" w:eastAsia="宋体" w:hAnsi="宋体" w:hint="eastAsia"/>
          <w:sz w:val="24"/>
          <w:szCs w:val="24"/>
        </w:rPr>
        <w:t>：将年利率设置为0.4左右，可以使客流损失量减小，实现银行对于每一个企业的最大净</w:t>
      </w:r>
      <w:r w:rsidR="000363EC">
        <w:rPr>
          <w:rFonts w:ascii="宋体" w:eastAsia="宋体" w:hAnsi="宋体" w:hint="eastAsia"/>
          <w:sz w:val="24"/>
          <w:szCs w:val="24"/>
        </w:rPr>
        <w:t>收益</w:t>
      </w:r>
      <w:r w:rsidR="00181EC8">
        <w:rPr>
          <w:rFonts w:ascii="宋体" w:eastAsia="宋体" w:hAnsi="宋体" w:hint="eastAsia"/>
          <w:sz w:val="24"/>
          <w:szCs w:val="24"/>
        </w:rPr>
        <w:t>，净</w:t>
      </w:r>
      <w:r w:rsidR="000363EC">
        <w:rPr>
          <w:rFonts w:ascii="宋体" w:eastAsia="宋体" w:hAnsi="宋体" w:hint="eastAsia"/>
          <w:sz w:val="24"/>
          <w:szCs w:val="24"/>
        </w:rPr>
        <w:t>收益</w:t>
      </w:r>
      <m:oMath>
        <m:r>
          <w:rPr>
            <w:rFonts w:ascii="Cambria Math" w:eastAsia="宋体" w:hAnsi="Cambria Math"/>
            <w:sz w:val="24"/>
            <w:szCs w:val="24"/>
          </w:rPr>
          <m:t>ω</m:t>
        </m:r>
      </m:oMath>
      <w:r w:rsidR="00181EC8">
        <w:rPr>
          <w:rFonts w:ascii="宋体" w:eastAsia="宋体" w:hAnsi="宋体" w:hint="eastAsia"/>
          <w:sz w:val="24"/>
          <w:szCs w:val="24"/>
        </w:rPr>
        <w:t>大于零时，说明银行可以给企业提供信贷，净</w:t>
      </w:r>
      <w:r w:rsidR="000363EC">
        <w:rPr>
          <w:rFonts w:ascii="宋体" w:eastAsia="宋体" w:hAnsi="宋体" w:hint="eastAsia"/>
          <w:sz w:val="24"/>
          <w:szCs w:val="24"/>
        </w:rPr>
        <w:t>收益</w:t>
      </w:r>
      <m:oMath>
        <m:r>
          <w:rPr>
            <w:rFonts w:ascii="Cambria Math" w:eastAsia="宋体" w:hAnsi="Cambria Math"/>
            <w:sz w:val="24"/>
            <w:szCs w:val="24"/>
          </w:rPr>
          <m:t>ω</m:t>
        </m:r>
      </m:oMath>
      <w:r w:rsidR="00181EC8">
        <w:rPr>
          <w:rFonts w:ascii="宋体" w:eastAsia="宋体" w:hAnsi="宋体" w:hint="eastAsia"/>
          <w:sz w:val="24"/>
          <w:szCs w:val="24"/>
        </w:rPr>
        <w:t>小于零时，银行不宜</w:t>
      </w:r>
      <w:r w:rsidR="000363EC">
        <w:rPr>
          <w:rFonts w:ascii="宋体" w:eastAsia="宋体" w:hAnsi="宋体" w:hint="eastAsia"/>
          <w:sz w:val="24"/>
          <w:szCs w:val="24"/>
        </w:rPr>
        <w:t>提供企业</w:t>
      </w:r>
      <w:r w:rsidR="00181EC8">
        <w:rPr>
          <w:rFonts w:ascii="宋体" w:eastAsia="宋体" w:hAnsi="宋体" w:hint="eastAsia"/>
          <w:sz w:val="24"/>
          <w:szCs w:val="24"/>
        </w:rPr>
        <w:t>信贷。</w:t>
      </w:r>
    </w:p>
    <w:p w14:paraId="06454DBD" w14:textId="401A8A51" w:rsidR="00B55040" w:rsidRDefault="00181EC8" w:rsidP="00B55040">
      <w:pPr>
        <w:spacing w:line="360" w:lineRule="auto"/>
        <w:rPr>
          <w:rFonts w:ascii="宋体" w:eastAsia="宋体" w:hAnsi="宋体"/>
          <w:b/>
          <w:bCs/>
          <w:sz w:val="24"/>
          <w:szCs w:val="24"/>
        </w:rPr>
      </w:pPr>
      <w:r w:rsidRPr="00181EC8">
        <w:rPr>
          <w:rFonts w:ascii="宋体" w:eastAsia="宋体" w:hAnsi="宋体" w:hint="eastAsia"/>
          <w:b/>
          <w:bCs/>
          <w:sz w:val="24"/>
          <w:szCs w:val="24"/>
        </w:rPr>
        <w:lastRenderedPageBreak/>
        <w:t>5.3</w:t>
      </w:r>
      <w:r w:rsidRPr="00181EC8">
        <w:rPr>
          <w:rFonts w:ascii="宋体" w:eastAsia="宋体" w:hAnsi="宋体"/>
          <w:b/>
          <w:bCs/>
          <w:sz w:val="24"/>
          <w:szCs w:val="24"/>
        </w:rPr>
        <w:t xml:space="preserve"> </w:t>
      </w:r>
      <w:r w:rsidRPr="00181EC8">
        <w:rPr>
          <w:rFonts w:ascii="宋体" w:eastAsia="宋体" w:hAnsi="宋体" w:hint="eastAsia"/>
          <w:b/>
          <w:bCs/>
          <w:sz w:val="24"/>
          <w:szCs w:val="24"/>
        </w:rPr>
        <w:t>问题二模型的建立与求解</w:t>
      </w:r>
    </w:p>
    <w:p w14:paraId="7954FF5D" w14:textId="5E6934A7" w:rsidR="003C77A9" w:rsidRDefault="003C77A9" w:rsidP="00A71372">
      <w:pPr>
        <w:spacing w:line="360" w:lineRule="auto"/>
        <w:ind w:firstLineChars="200" w:firstLine="480"/>
        <w:rPr>
          <w:rFonts w:ascii="宋体" w:eastAsia="宋体" w:hAnsi="宋体"/>
          <w:sz w:val="24"/>
          <w:szCs w:val="24"/>
        </w:rPr>
      </w:pPr>
      <w:r w:rsidRPr="003C77A9">
        <w:rPr>
          <w:rFonts w:ascii="宋体" w:eastAsia="宋体" w:hAnsi="宋体" w:hint="eastAsia"/>
          <w:sz w:val="24"/>
          <w:szCs w:val="24"/>
        </w:rPr>
        <w:t>由于附件二中未给出各家企业的信用评价等级及是否违约情况，基于问题</w:t>
      </w:r>
      <w:r>
        <w:rPr>
          <w:rFonts w:ascii="宋体" w:eastAsia="宋体" w:hAnsi="宋体" w:hint="eastAsia"/>
          <w:sz w:val="24"/>
          <w:szCs w:val="24"/>
        </w:rPr>
        <w:t>一的</w:t>
      </w:r>
      <w:r w:rsidR="001A11FB">
        <w:rPr>
          <w:rFonts w:ascii="宋体" w:eastAsia="宋体" w:hAnsi="宋体" w:hint="eastAsia"/>
          <w:sz w:val="24"/>
          <w:szCs w:val="24"/>
        </w:rPr>
        <w:t>神经网络</w:t>
      </w:r>
      <w:r>
        <w:rPr>
          <w:rFonts w:ascii="宋体" w:eastAsia="宋体" w:hAnsi="宋体" w:hint="eastAsia"/>
          <w:sz w:val="24"/>
          <w:szCs w:val="24"/>
        </w:rPr>
        <w:t>模型，我们</w:t>
      </w:r>
      <w:r w:rsidR="00060C17">
        <w:rPr>
          <w:rFonts w:ascii="宋体" w:eastAsia="宋体" w:hAnsi="宋体" w:hint="eastAsia"/>
          <w:sz w:val="24"/>
          <w:szCs w:val="24"/>
        </w:rPr>
        <w:t>利用Python对</w:t>
      </w:r>
      <w:r>
        <w:rPr>
          <w:rFonts w:ascii="宋体" w:eastAsia="宋体" w:hAnsi="宋体" w:hint="eastAsia"/>
          <w:sz w:val="24"/>
          <w:szCs w:val="24"/>
        </w:rPr>
        <w:t>附件二中的数据进行数据处理，计算得到302家企业各自的月均进项金额、月均进项税额、月均销项税额、月均销项金额（详见支撑材料）。将302家企业的月均进项金额、月均进项税额、月均销项税额、月均销项金额作为神经网络模型的输入，神经网络的输出即为</w:t>
      </w:r>
      <w:r w:rsidR="001A11FB">
        <w:rPr>
          <w:rFonts w:ascii="宋体" w:eastAsia="宋体" w:hAnsi="宋体" w:hint="eastAsia"/>
          <w:sz w:val="24"/>
          <w:szCs w:val="24"/>
        </w:rPr>
        <w:t>各家企业的信用评价等级</w:t>
      </w:r>
      <w:r w:rsidR="000363EC">
        <w:rPr>
          <w:rFonts w:ascii="宋体" w:eastAsia="宋体" w:hAnsi="宋体" w:hint="eastAsia"/>
          <w:sz w:val="24"/>
          <w:szCs w:val="24"/>
        </w:rPr>
        <w:t>分数，</w:t>
      </w:r>
      <w:r w:rsidR="00A71372">
        <w:rPr>
          <w:rFonts w:ascii="宋体" w:eastAsia="宋体" w:hAnsi="宋体" w:hint="eastAsia"/>
          <w:sz w:val="24"/>
          <w:szCs w:val="24"/>
        </w:rPr>
        <w:t>根据问题一中的信誉等级量化规则，</w:t>
      </w:r>
      <w:r w:rsidR="000363EC">
        <w:rPr>
          <w:rFonts w:ascii="宋体" w:eastAsia="宋体" w:hAnsi="宋体" w:hint="eastAsia"/>
          <w:sz w:val="24"/>
          <w:szCs w:val="24"/>
        </w:rPr>
        <w:t>各个企业的</w:t>
      </w:r>
      <w:r w:rsidR="00A71372">
        <w:rPr>
          <w:rFonts w:ascii="宋体" w:eastAsia="宋体" w:hAnsi="宋体" w:hint="eastAsia"/>
          <w:sz w:val="24"/>
          <w:szCs w:val="24"/>
        </w:rPr>
        <w:t>信誉等级分数映射至相应的信誉等级区间，即A、B、C、D。</w:t>
      </w:r>
      <w:r w:rsidR="001A11FB">
        <w:rPr>
          <w:rFonts w:ascii="宋体" w:eastAsia="宋体" w:hAnsi="宋体" w:hint="eastAsia"/>
          <w:sz w:val="24"/>
          <w:szCs w:val="24"/>
        </w:rPr>
        <w:t>并绘图得到302家企业的信用评价等级统计图，如下图</w:t>
      </w:r>
      <w:r w:rsidR="000363EC">
        <w:rPr>
          <w:rFonts w:ascii="宋体" w:eastAsia="宋体" w:hAnsi="宋体" w:hint="eastAsia"/>
          <w:sz w:val="24"/>
          <w:szCs w:val="24"/>
        </w:rPr>
        <w:t>7</w:t>
      </w:r>
      <w:r w:rsidR="001A11FB">
        <w:rPr>
          <w:rFonts w:ascii="宋体" w:eastAsia="宋体" w:hAnsi="宋体" w:hint="eastAsia"/>
          <w:sz w:val="24"/>
          <w:szCs w:val="24"/>
        </w:rPr>
        <w:t>：</w:t>
      </w:r>
    </w:p>
    <w:p w14:paraId="5CCF8E6E" w14:textId="6F604F1D" w:rsidR="001A11FB" w:rsidRDefault="001A11FB" w:rsidP="001A11FB">
      <w:pPr>
        <w:spacing w:line="360" w:lineRule="auto"/>
        <w:ind w:firstLineChars="400" w:firstLine="960"/>
        <w:rPr>
          <w:rFonts w:ascii="宋体" w:eastAsia="宋体" w:hAnsi="宋体"/>
          <w:sz w:val="24"/>
          <w:szCs w:val="24"/>
        </w:rPr>
      </w:pPr>
      <w:r w:rsidRPr="001A11FB">
        <w:rPr>
          <w:rFonts w:ascii="宋体" w:eastAsia="宋体" w:hAnsi="宋体"/>
          <w:noProof/>
          <w:sz w:val="24"/>
          <w:szCs w:val="24"/>
        </w:rPr>
        <w:drawing>
          <wp:inline distT="0" distB="0" distL="0" distR="0" wp14:anchorId="55C56EFF" wp14:editId="12401D2F">
            <wp:extent cx="4240306" cy="2504440"/>
            <wp:effectExtent l="0" t="0" r="8255" b="0"/>
            <wp:docPr id="2" name="图片 7">
              <a:extLst xmlns:a="http://schemas.openxmlformats.org/drawingml/2006/main">
                <a:ext uri="{FF2B5EF4-FFF2-40B4-BE49-F238E27FC236}">
                  <a16:creationId xmlns:a16="http://schemas.microsoft.com/office/drawing/2014/main" id="{F0E65F9B-31D6-40C2-8AEF-607C133D99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F0E65F9B-31D6-40C2-8AEF-607C133D99A5}"/>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240306" cy="2504440"/>
                    </a:xfrm>
                    <a:prstGeom prst="rect">
                      <a:avLst/>
                    </a:prstGeom>
                  </pic:spPr>
                </pic:pic>
              </a:graphicData>
            </a:graphic>
          </wp:inline>
        </w:drawing>
      </w:r>
    </w:p>
    <w:p w14:paraId="5CC7F09D" w14:textId="3B79B0B5" w:rsidR="001A11FB" w:rsidRDefault="001A11FB" w:rsidP="001A11FB">
      <w:pPr>
        <w:spacing w:line="360" w:lineRule="auto"/>
        <w:ind w:firstLineChars="400" w:firstLine="960"/>
        <w:rPr>
          <w:rFonts w:ascii="宋体" w:eastAsia="宋体" w:hAnsi="宋体"/>
          <w:b/>
          <w:bCs/>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00637BA4">
        <w:rPr>
          <w:rFonts w:ascii="宋体" w:eastAsia="宋体" w:hAnsi="宋体"/>
          <w:sz w:val="24"/>
          <w:szCs w:val="24"/>
        </w:rPr>
        <w:tab/>
      </w:r>
      <w:r w:rsidRPr="001A11FB">
        <w:rPr>
          <w:rFonts w:ascii="宋体" w:eastAsia="宋体" w:hAnsi="宋体" w:hint="eastAsia"/>
          <w:b/>
          <w:bCs/>
          <w:sz w:val="24"/>
          <w:szCs w:val="24"/>
        </w:rPr>
        <w:t>图</w:t>
      </w:r>
      <w:r w:rsidR="00637BA4">
        <w:rPr>
          <w:rFonts w:ascii="宋体" w:eastAsia="宋体" w:hAnsi="宋体" w:hint="eastAsia"/>
          <w:b/>
          <w:bCs/>
          <w:sz w:val="24"/>
          <w:szCs w:val="24"/>
        </w:rPr>
        <w:t>7</w:t>
      </w:r>
      <w:r w:rsidRPr="001A11FB">
        <w:rPr>
          <w:rFonts w:ascii="宋体" w:eastAsia="宋体" w:hAnsi="宋体"/>
          <w:b/>
          <w:bCs/>
          <w:sz w:val="24"/>
          <w:szCs w:val="24"/>
        </w:rPr>
        <w:t xml:space="preserve"> </w:t>
      </w:r>
      <w:r w:rsidRPr="001A11FB">
        <w:rPr>
          <w:rFonts w:ascii="宋体" w:eastAsia="宋体" w:hAnsi="宋体" w:hint="eastAsia"/>
          <w:b/>
          <w:bCs/>
          <w:sz w:val="24"/>
          <w:szCs w:val="24"/>
        </w:rPr>
        <w:t>302家企业的信用评价等级图</w:t>
      </w:r>
    </w:p>
    <w:p w14:paraId="0EECEED8" w14:textId="3FB83237" w:rsidR="001A11FB" w:rsidRDefault="001A11FB" w:rsidP="00A71372">
      <w:pPr>
        <w:spacing w:line="360" w:lineRule="auto"/>
        <w:ind w:firstLineChars="200" w:firstLine="480"/>
        <w:rPr>
          <w:rFonts w:ascii="宋体" w:eastAsia="宋体" w:hAnsi="宋体"/>
          <w:sz w:val="24"/>
          <w:szCs w:val="24"/>
        </w:rPr>
      </w:pPr>
      <w:r>
        <w:rPr>
          <w:rFonts w:ascii="宋体" w:eastAsia="宋体" w:hAnsi="宋体" w:hint="eastAsia"/>
          <w:sz w:val="24"/>
          <w:szCs w:val="24"/>
        </w:rPr>
        <w:t>利用</w:t>
      </w:r>
      <w:r w:rsidR="00947546">
        <w:rPr>
          <w:rFonts w:ascii="宋体" w:eastAsia="宋体" w:hAnsi="宋体" w:hint="eastAsia"/>
          <w:sz w:val="24"/>
          <w:szCs w:val="24"/>
        </w:rPr>
        <w:t>问题一</w:t>
      </w:r>
      <w:r>
        <w:rPr>
          <w:rFonts w:ascii="宋体" w:eastAsia="宋体" w:hAnsi="宋体" w:hint="eastAsia"/>
          <w:sz w:val="24"/>
          <w:szCs w:val="24"/>
        </w:rPr>
        <w:t>训练好的神经网络模型，将302家企业的月均进项金额、月均进项税额、月均销项金额、月均销项税额以及信用评级数据（见支撑材料）作为神经网络的输入，</w:t>
      </w:r>
      <w:r w:rsidR="00B87502">
        <w:rPr>
          <w:rFonts w:ascii="宋体" w:eastAsia="宋体" w:hAnsi="宋体" w:hint="eastAsia"/>
          <w:sz w:val="24"/>
          <w:szCs w:val="24"/>
        </w:rPr>
        <w:t>神经网络模型的输出</w:t>
      </w:r>
      <w:r w:rsidR="00A71372">
        <w:rPr>
          <w:rFonts w:ascii="宋体" w:eastAsia="宋体" w:hAnsi="宋体" w:hint="eastAsia"/>
          <w:sz w:val="24"/>
          <w:szCs w:val="24"/>
        </w:rPr>
        <w:t>即为各企业的预测风险违约概率P</w:t>
      </w:r>
      <w:r w:rsidR="00B87502">
        <w:rPr>
          <w:rFonts w:ascii="宋体" w:eastAsia="宋体" w:hAnsi="宋体" w:hint="eastAsia"/>
          <w:sz w:val="24"/>
          <w:szCs w:val="24"/>
        </w:rPr>
        <w:t>，而每个企业的可贷款金额（</w:t>
      </w:r>
      <m:oMath>
        <m:r>
          <w:rPr>
            <w:rFonts w:ascii="Cambria Math" w:eastAsia="宋体" w:hAnsi="Cambria Math"/>
            <w:sz w:val="24"/>
            <w:szCs w:val="24"/>
          </w:rPr>
          <m:t>δ</m:t>
        </m:r>
      </m:oMath>
      <w:r w:rsidR="00B87502">
        <w:rPr>
          <w:rFonts w:ascii="宋体" w:eastAsia="宋体" w:hAnsi="宋体" w:hint="eastAsia"/>
          <w:sz w:val="24"/>
          <w:szCs w:val="24"/>
        </w:rPr>
        <w:t>）=（每个企业的金额+税额）/（总的所有企业的金额+税额）</w:t>
      </w:r>
      <m:oMath>
        <m:r>
          <w:rPr>
            <w:rFonts w:ascii="Cambria Math" w:eastAsia="宋体" w:hAnsi="Cambria Math"/>
            <w:sz w:val="24"/>
            <w:szCs w:val="24"/>
          </w:rPr>
          <m:t>×</m:t>
        </m:r>
      </m:oMath>
      <w:r w:rsidR="005667DB">
        <w:rPr>
          <w:rFonts w:ascii="宋体" w:eastAsia="宋体" w:hAnsi="宋体" w:hint="eastAsia"/>
          <w:sz w:val="24"/>
          <w:szCs w:val="24"/>
        </w:rPr>
        <w:t xml:space="preserve"> </w:t>
      </w:r>
      <w:r w:rsidR="00B87502">
        <w:rPr>
          <w:rFonts w:ascii="宋体" w:eastAsia="宋体" w:hAnsi="宋体"/>
          <w:sz w:val="24"/>
          <w:szCs w:val="24"/>
        </w:rPr>
        <w:t>y,</w:t>
      </w:r>
      <w:r w:rsidR="00A71372">
        <w:rPr>
          <w:rFonts w:ascii="宋体" w:eastAsia="宋体" w:hAnsi="宋体"/>
          <w:sz w:val="24"/>
          <w:szCs w:val="24"/>
        </w:rPr>
        <w:t xml:space="preserve"> </w:t>
      </w:r>
      <w:r w:rsidR="00B87502">
        <w:rPr>
          <w:rFonts w:ascii="宋体" w:eastAsia="宋体" w:hAnsi="宋体"/>
          <w:sz w:val="24"/>
          <w:szCs w:val="24"/>
        </w:rPr>
        <w:t>y</w:t>
      </w:r>
      <w:r w:rsidR="00B87502">
        <w:rPr>
          <w:rFonts w:ascii="宋体" w:eastAsia="宋体" w:hAnsi="宋体" w:hint="eastAsia"/>
          <w:sz w:val="24"/>
          <w:szCs w:val="24"/>
        </w:rPr>
        <w:t>为银行年度信贷总额，但由于某些企业规模较大，得到的可贷款金额（</w:t>
      </w:r>
      <m:oMath>
        <m:r>
          <w:rPr>
            <w:rFonts w:ascii="Cambria Math" w:eastAsia="宋体" w:hAnsi="Cambria Math"/>
            <w:sz w:val="24"/>
            <w:szCs w:val="24"/>
          </w:rPr>
          <m:t>δ</m:t>
        </m:r>
      </m:oMath>
      <w:r w:rsidR="00B87502">
        <w:rPr>
          <w:rFonts w:ascii="宋体" w:eastAsia="宋体" w:hAnsi="宋体" w:hint="eastAsia"/>
          <w:sz w:val="24"/>
          <w:szCs w:val="24"/>
        </w:rPr>
        <w:t>）&gt;</w:t>
      </w:r>
      <w:r w:rsidR="00B87502">
        <w:rPr>
          <w:rFonts w:ascii="宋体" w:eastAsia="宋体" w:hAnsi="宋体"/>
          <w:sz w:val="24"/>
          <w:szCs w:val="24"/>
        </w:rPr>
        <w:t>100</w:t>
      </w:r>
      <w:r w:rsidR="00B87502">
        <w:rPr>
          <w:rFonts w:ascii="宋体" w:eastAsia="宋体" w:hAnsi="宋体" w:hint="eastAsia"/>
          <w:sz w:val="24"/>
          <w:szCs w:val="24"/>
        </w:rPr>
        <w:t>万，因此按照多余的金额重新分配到信誉评级高的企业，通过M</w:t>
      </w:r>
      <w:r w:rsidR="00B87502">
        <w:rPr>
          <w:rFonts w:ascii="宋体" w:eastAsia="宋体" w:hAnsi="宋体"/>
          <w:sz w:val="24"/>
          <w:szCs w:val="24"/>
        </w:rPr>
        <w:t>ATLAB</w:t>
      </w:r>
      <w:r w:rsidR="00B87502">
        <w:rPr>
          <w:rFonts w:ascii="宋体" w:eastAsia="宋体" w:hAnsi="宋体" w:hint="eastAsia"/>
          <w:sz w:val="24"/>
          <w:szCs w:val="24"/>
        </w:rPr>
        <w:t>编程求得不同企业风险</w:t>
      </w:r>
      <w:r w:rsidR="00A71372">
        <w:rPr>
          <w:rFonts w:ascii="宋体" w:eastAsia="宋体" w:hAnsi="宋体" w:hint="eastAsia"/>
          <w:sz w:val="24"/>
          <w:szCs w:val="24"/>
        </w:rPr>
        <w:t>违约</w:t>
      </w:r>
      <w:r w:rsidR="00B87502">
        <w:rPr>
          <w:rFonts w:ascii="宋体" w:eastAsia="宋体" w:hAnsi="宋体" w:hint="eastAsia"/>
          <w:sz w:val="24"/>
          <w:szCs w:val="24"/>
        </w:rPr>
        <w:t>概率P、</w:t>
      </w:r>
      <w:r w:rsidR="00A71372">
        <w:rPr>
          <w:rFonts w:ascii="宋体" w:eastAsia="宋体" w:hAnsi="宋体" w:hint="eastAsia"/>
          <w:sz w:val="24"/>
          <w:szCs w:val="24"/>
        </w:rPr>
        <w:t>企业可借贷</w:t>
      </w:r>
      <w:r w:rsidR="00B87502">
        <w:rPr>
          <w:rFonts w:ascii="宋体" w:eastAsia="宋体" w:hAnsi="宋体" w:hint="eastAsia"/>
          <w:sz w:val="24"/>
          <w:szCs w:val="24"/>
        </w:rPr>
        <w:t>额度、重新分配后的</w:t>
      </w:r>
      <w:r w:rsidR="00A71372">
        <w:rPr>
          <w:rFonts w:ascii="宋体" w:eastAsia="宋体" w:hAnsi="宋体" w:hint="eastAsia"/>
          <w:sz w:val="24"/>
          <w:szCs w:val="24"/>
        </w:rPr>
        <w:t>借贷</w:t>
      </w:r>
      <w:r w:rsidR="00B87502">
        <w:rPr>
          <w:rFonts w:ascii="宋体" w:eastAsia="宋体" w:hAnsi="宋体" w:hint="eastAsia"/>
          <w:sz w:val="24"/>
          <w:szCs w:val="24"/>
        </w:rPr>
        <w:t>额度</w:t>
      </w:r>
      <w:r w:rsidR="00637BA4">
        <w:rPr>
          <w:rFonts w:ascii="宋体" w:eastAsia="宋体" w:hAnsi="宋体" w:hint="eastAsia"/>
          <w:sz w:val="24"/>
          <w:szCs w:val="24"/>
        </w:rPr>
        <w:t>，如下表4。由表中可借贷额度数据，利用excel作图得到各企业销项规模占比图，如图</w:t>
      </w:r>
      <w:r w:rsidR="009821F3">
        <w:rPr>
          <w:rFonts w:ascii="宋体" w:eastAsia="宋体" w:hAnsi="宋体" w:hint="eastAsia"/>
          <w:sz w:val="24"/>
          <w:szCs w:val="24"/>
        </w:rPr>
        <w:t>8</w:t>
      </w:r>
      <w:r w:rsidR="00637BA4">
        <w:rPr>
          <w:rFonts w:ascii="宋体" w:eastAsia="宋体" w:hAnsi="宋体" w:hint="eastAsia"/>
          <w:sz w:val="24"/>
          <w:szCs w:val="24"/>
        </w:rPr>
        <w:t>：</w:t>
      </w:r>
      <w:r w:rsidR="00637BA4">
        <w:rPr>
          <w:rFonts w:ascii="宋体" w:eastAsia="宋体" w:hAnsi="宋体"/>
          <w:sz w:val="24"/>
          <w:szCs w:val="24"/>
        </w:rPr>
        <w:t xml:space="preserve"> </w:t>
      </w:r>
    </w:p>
    <w:p w14:paraId="56B1A517" w14:textId="78174A14" w:rsidR="00A71372" w:rsidRDefault="00A71372" w:rsidP="00A71372">
      <w:pPr>
        <w:spacing w:line="360" w:lineRule="auto"/>
        <w:ind w:firstLineChars="200" w:firstLine="480"/>
        <w:rPr>
          <w:rFonts w:ascii="宋体" w:eastAsia="宋体" w:hAnsi="宋体"/>
          <w:sz w:val="24"/>
          <w:szCs w:val="24"/>
        </w:rPr>
      </w:pPr>
    </w:p>
    <w:p w14:paraId="3081E298" w14:textId="77777777" w:rsidR="00A71372" w:rsidRDefault="00A71372" w:rsidP="00A71372">
      <w:pPr>
        <w:spacing w:line="360" w:lineRule="auto"/>
        <w:ind w:firstLineChars="200" w:firstLine="480"/>
        <w:rPr>
          <w:rFonts w:ascii="宋体" w:eastAsia="宋体" w:hAnsi="宋体"/>
          <w:sz w:val="24"/>
          <w:szCs w:val="24"/>
        </w:rPr>
      </w:pPr>
    </w:p>
    <w:tbl>
      <w:tblPr>
        <w:tblStyle w:val="a9"/>
        <w:tblW w:w="0" w:type="auto"/>
        <w:tblLook w:val="04A0" w:firstRow="1" w:lastRow="0" w:firstColumn="1" w:lastColumn="0" w:noHBand="0" w:noVBand="1"/>
      </w:tblPr>
      <w:tblGrid>
        <w:gridCol w:w="2074"/>
        <w:gridCol w:w="2074"/>
        <w:gridCol w:w="2074"/>
        <w:gridCol w:w="2074"/>
      </w:tblGrid>
      <w:tr w:rsidR="002A5939" w:rsidRPr="00AA385D" w14:paraId="4EC76B52" w14:textId="77777777" w:rsidTr="002A5939">
        <w:tc>
          <w:tcPr>
            <w:tcW w:w="2074" w:type="dxa"/>
          </w:tcPr>
          <w:p w14:paraId="5D0BBC73" w14:textId="2E13460F"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lastRenderedPageBreak/>
              <w:t>企业代号</w:t>
            </w:r>
          </w:p>
        </w:tc>
        <w:tc>
          <w:tcPr>
            <w:tcW w:w="2074" w:type="dxa"/>
          </w:tcPr>
          <w:p w14:paraId="26497626" w14:textId="4D102B81"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风险信用概率</w:t>
            </w:r>
          </w:p>
        </w:tc>
        <w:tc>
          <w:tcPr>
            <w:tcW w:w="2074" w:type="dxa"/>
          </w:tcPr>
          <w:p w14:paraId="6B4658A2" w14:textId="2B6B3232"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企业可</w:t>
            </w:r>
            <w:r w:rsidR="0064379F">
              <w:rPr>
                <w:rFonts w:ascii="宋体" w:eastAsia="宋体" w:hAnsi="宋体" w:hint="eastAsia"/>
                <w:color w:val="000000"/>
                <w:sz w:val="24"/>
                <w:szCs w:val="24"/>
              </w:rPr>
              <w:t>借贷额度</w:t>
            </w:r>
          </w:p>
        </w:tc>
        <w:tc>
          <w:tcPr>
            <w:tcW w:w="2074" w:type="dxa"/>
          </w:tcPr>
          <w:p w14:paraId="04C32DF9" w14:textId="31913FC1"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重新分配后</w:t>
            </w:r>
          </w:p>
        </w:tc>
      </w:tr>
      <w:tr w:rsidR="002A5939" w:rsidRPr="00AA385D" w14:paraId="5A50B04D" w14:textId="77777777" w:rsidTr="002A5939">
        <w:tc>
          <w:tcPr>
            <w:tcW w:w="2074" w:type="dxa"/>
          </w:tcPr>
          <w:p w14:paraId="536CF5AA" w14:textId="3A89520F"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E124</w:t>
            </w:r>
          </w:p>
        </w:tc>
        <w:tc>
          <w:tcPr>
            <w:tcW w:w="2074" w:type="dxa"/>
          </w:tcPr>
          <w:p w14:paraId="16196289" w14:textId="7CA9626D"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0</w:t>
            </w:r>
          </w:p>
        </w:tc>
        <w:tc>
          <w:tcPr>
            <w:tcW w:w="2074" w:type="dxa"/>
          </w:tcPr>
          <w:p w14:paraId="66E5EB32" w14:textId="07C0EF1F"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6006614.9</w:t>
            </w:r>
          </w:p>
        </w:tc>
        <w:tc>
          <w:tcPr>
            <w:tcW w:w="2074" w:type="dxa"/>
          </w:tcPr>
          <w:p w14:paraId="1D7CDDAB" w14:textId="73275D40"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5D3CB3E0" w14:textId="77777777" w:rsidTr="002A5939">
        <w:tc>
          <w:tcPr>
            <w:tcW w:w="2074" w:type="dxa"/>
          </w:tcPr>
          <w:p w14:paraId="2D1E58F0" w14:textId="190A7401"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E125</w:t>
            </w:r>
          </w:p>
        </w:tc>
        <w:tc>
          <w:tcPr>
            <w:tcW w:w="2074" w:type="dxa"/>
          </w:tcPr>
          <w:p w14:paraId="0046A750" w14:textId="483161BA"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0</w:t>
            </w:r>
          </w:p>
        </w:tc>
        <w:tc>
          <w:tcPr>
            <w:tcW w:w="2074" w:type="dxa"/>
          </w:tcPr>
          <w:p w14:paraId="318D5D6A" w14:textId="5BBBF445"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5438907.9</w:t>
            </w:r>
          </w:p>
        </w:tc>
        <w:tc>
          <w:tcPr>
            <w:tcW w:w="2074" w:type="dxa"/>
          </w:tcPr>
          <w:p w14:paraId="17456B93" w14:textId="097904F2"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6E9DE123" w14:textId="77777777" w:rsidTr="002A5939">
        <w:tc>
          <w:tcPr>
            <w:tcW w:w="2074" w:type="dxa"/>
          </w:tcPr>
          <w:p w14:paraId="364C78BA" w14:textId="5363D22E"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126</w:t>
            </w:r>
          </w:p>
        </w:tc>
        <w:tc>
          <w:tcPr>
            <w:tcW w:w="2074" w:type="dxa"/>
          </w:tcPr>
          <w:p w14:paraId="2EC053CF" w14:textId="7602D6C6"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0.011762348</w:t>
            </w:r>
          </w:p>
        </w:tc>
        <w:tc>
          <w:tcPr>
            <w:tcW w:w="2074" w:type="dxa"/>
          </w:tcPr>
          <w:p w14:paraId="235BF6AE" w14:textId="6343F1E6"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2775932.7</w:t>
            </w:r>
          </w:p>
        </w:tc>
        <w:tc>
          <w:tcPr>
            <w:tcW w:w="2074" w:type="dxa"/>
          </w:tcPr>
          <w:p w14:paraId="1A1339D2" w14:textId="04059A9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4E1C8961" w14:textId="77777777" w:rsidTr="002A5939">
        <w:tc>
          <w:tcPr>
            <w:tcW w:w="2074" w:type="dxa"/>
          </w:tcPr>
          <w:p w14:paraId="2F5AAC3E" w14:textId="1F003C1B"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127</w:t>
            </w:r>
          </w:p>
        </w:tc>
        <w:tc>
          <w:tcPr>
            <w:tcW w:w="2074" w:type="dxa"/>
          </w:tcPr>
          <w:p w14:paraId="448E8444" w14:textId="66093760"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0</w:t>
            </w:r>
          </w:p>
        </w:tc>
        <w:tc>
          <w:tcPr>
            <w:tcW w:w="2074" w:type="dxa"/>
          </w:tcPr>
          <w:p w14:paraId="2A74F1F5" w14:textId="2F3C2DCA"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3464750.9</w:t>
            </w:r>
          </w:p>
        </w:tc>
        <w:tc>
          <w:tcPr>
            <w:tcW w:w="2074" w:type="dxa"/>
          </w:tcPr>
          <w:p w14:paraId="637301E5" w14:textId="06A092D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6E202346" w14:textId="77777777" w:rsidTr="002A5939">
        <w:tc>
          <w:tcPr>
            <w:tcW w:w="2074" w:type="dxa"/>
          </w:tcPr>
          <w:p w14:paraId="2ED3375C" w14:textId="5A1139AA"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128</w:t>
            </w:r>
          </w:p>
        </w:tc>
        <w:tc>
          <w:tcPr>
            <w:tcW w:w="2074" w:type="dxa"/>
          </w:tcPr>
          <w:p w14:paraId="77FF83E2" w14:textId="2B08DEF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0.010006463</w:t>
            </w:r>
          </w:p>
        </w:tc>
        <w:tc>
          <w:tcPr>
            <w:tcW w:w="2074" w:type="dxa"/>
          </w:tcPr>
          <w:p w14:paraId="20736F89" w14:textId="23A205FF"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1411058.2</w:t>
            </w:r>
          </w:p>
        </w:tc>
        <w:tc>
          <w:tcPr>
            <w:tcW w:w="2074" w:type="dxa"/>
          </w:tcPr>
          <w:p w14:paraId="078AAD1F" w14:textId="27B971E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2AA5251F" w14:textId="77777777" w:rsidTr="002A5939">
        <w:tc>
          <w:tcPr>
            <w:tcW w:w="2074" w:type="dxa"/>
          </w:tcPr>
          <w:p w14:paraId="614E7217" w14:textId="433A7A05"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129</w:t>
            </w:r>
          </w:p>
        </w:tc>
        <w:tc>
          <w:tcPr>
            <w:tcW w:w="2074" w:type="dxa"/>
          </w:tcPr>
          <w:p w14:paraId="197BBA18" w14:textId="3BC89651"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0.018246035</w:t>
            </w:r>
          </w:p>
        </w:tc>
        <w:tc>
          <w:tcPr>
            <w:tcW w:w="2074" w:type="dxa"/>
          </w:tcPr>
          <w:p w14:paraId="3A9EE71D" w14:textId="41FB6D1A"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1931770.3</w:t>
            </w:r>
          </w:p>
        </w:tc>
        <w:tc>
          <w:tcPr>
            <w:tcW w:w="2074" w:type="dxa"/>
          </w:tcPr>
          <w:p w14:paraId="7D150671" w14:textId="0B0C2220"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022A46D2" w14:textId="77777777" w:rsidTr="002A5939">
        <w:tc>
          <w:tcPr>
            <w:tcW w:w="2074" w:type="dxa"/>
          </w:tcPr>
          <w:p w14:paraId="571EDADC" w14:textId="4615606D"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130</w:t>
            </w:r>
          </w:p>
        </w:tc>
        <w:tc>
          <w:tcPr>
            <w:tcW w:w="2074" w:type="dxa"/>
          </w:tcPr>
          <w:p w14:paraId="55BF03E9" w14:textId="647F37A0"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0.025151343</w:t>
            </w:r>
          </w:p>
        </w:tc>
        <w:tc>
          <w:tcPr>
            <w:tcW w:w="2074" w:type="dxa"/>
          </w:tcPr>
          <w:p w14:paraId="1C05E141" w14:textId="1BD63AC0"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970284.3</w:t>
            </w:r>
          </w:p>
        </w:tc>
        <w:tc>
          <w:tcPr>
            <w:tcW w:w="2074" w:type="dxa"/>
          </w:tcPr>
          <w:p w14:paraId="289F4BC3" w14:textId="1AE94839"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076756BF" w14:textId="77777777" w:rsidTr="002A5939">
        <w:tc>
          <w:tcPr>
            <w:tcW w:w="2074" w:type="dxa"/>
          </w:tcPr>
          <w:p w14:paraId="6351051A" w14:textId="27A5DDDC"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131</w:t>
            </w:r>
          </w:p>
        </w:tc>
        <w:tc>
          <w:tcPr>
            <w:tcW w:w="2074" w:type="dxa"/>
          </w:tcPr>
          <w:p w14:paraId="363DAE7B" w14:textId="18CA300C"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0.025065517</w:t>
            </w:r>
          </w:p>
        </w:tc>
        <w:tc>
          <w:tcPr>
            <w:tcW w:w="2074" w:type="dxa"/>
          </w:tcPr>
          <w:p w14:paraId="775B7E12" w14:textId="29682C35"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1247401.4</w:t>
            </w:r>
          </w:p>
        </w:tc>
        <w:tc>
          <w:tcPr>
            <w:tcW w:w="2074" w:type="dxa"/>
          </w:tcPr>
          <w:p w14:paraId="0C006D22" w14:textId="25DB225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56ECEFF9" w14:textId="77777777" w:rsidTr="002A5939">
        <w:tc>
          <w:tcPr>
            <w:tcW w:w="2074" w:type="dxa"/>
          </w:tcPr>
          <w:p w14:paraId="6ECD4156" w14:textId="0DF1E4AD"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132</w:t>
            </w:r>
          </w:p>
        </w:tc>
        <w:tc>
          <w:tcPr>
            <w:tcW w:w="2074" w:type="dxa"/>
          </w:tcPr>
          <w:p w14:paraId="53508012" w14:textId="4A6BB9B7"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0.02027255</w:t>
            </w:r>
          </w:p>
        </w:tc>
        <w:tc>
          <w:tcPr>
            <w:tcW w:w="2074" w:type="dxa"/>
          </w:tcPr>
          <w:p w14:paraId="524E1345" w14:textId="107BF76D"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1207502.7</w:t>
            </w:r>
          </w:p>
        </w:tc>
        <w:tc>
          <w:tcPr>
            <w:tcW w:w="2074" w:type="dxa"/>
          </w:tcPr>
          <w:p w14:paraId="18462B04" w14:textId="34EF0DBC" w:rsidR="002A5939" w:rsidRPr="00AA385D" w:rsidRDefault="002A5939" w:rsidP="002A5939">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15154BCC" w14:textId="77777777" w:rsidTr="002A5939">
        <w:tc>
          <w:tcPr>
            <w:tcW w:w="2074" w:type="dxa"/>
          </w:tcPr>
          <w:p w14:paraId="1FA53463" w14:textId="25F38F79"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133</w:t>
            </w:r>
          </w:p>
        </w:tc>
        <w:tc>
          <w:tcPr>
            <w:tcW w:w="2074" w:type="dxa"/>
          </w:tcPr>
          <w:p w14:paraId="1FD77C6E" w14:textId="5D84665D"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0.017519537</w:t>
            </w:r>
          </w:p>
        </w:tc>
        <w:tc>
          <w:tcPr>
            <w:tcW w:w="2074" w:type="dxa"/>
          </w:tcPr>
          <w:p w14:paraId="28CD56DD" w14:textId="6183D807"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1087224</w:t>
            </w:r>
          </w:p>
        </w:tc>
        <w:tc>
          <w:tcPr>
            <w:tcW w:w="2074" w:type="dxa"/>
          </w:tcPr>
          <w:p w14:paraId="688A1A06" w14:textId="1D5C588D"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3D7DEA28" w14:textId="77777777" w:rsidTr="002A5939">
        <w:tc>
          <w:tcPr>
            <w:tcW w:w="2074" w:type="dxa"/>
          </w:tcPr>
          <w:p w14:paraId="230776B0" w14:textId="58CE8BFB" w:rsidR="002A5939" w:rsidRPr="00AA385D" w:rsidRDefault="002A5939" w:rsidP="002A5939">
            <w:pPr>
              <w:spacing w:line="360" w:lineRule="auto"/>
              <w:rPr>
                <w:rFonts w:ascii="宋体" w:eastAsia="宋体" w:hAnsi="宋体"/>
                <w:sz w:val="24"/>
                <w:szCs w:val="24"/>
              </w:rPr>
            </w:pPr>
            <w:r w:rsidRPr="00AA385D">
              <w:rPr>
                <w:rFonts w:ascii="宋体" w:eastAsia="宋体" w:hAnsi="宋体" w:hint="eastAsia"/>
                <w:sz w:val="24"/>
                <w:szCs w:val="24"/>
              </w:rPr>
              <w:t>E</w:t>
            </w:r>
            <w:r w:rsidRPr="00AA385D">
              <w:rPr>
                <w:rFonts w:ascii="宋体" w:eastAsia="宋体" w:hAnsi="宋体"/>
                <w:sz w:val="24"/>
                <w:szCs w:val="24"/>
              </w:rPr>
              <w:t>134</w:t>
            </w:r>
          </w:p>
        </w:tc>
        <w:tc>
          <w:tcPr>
            <w:tcW w:w="2074" w:type="dxa"/>
          </w:tcPr>
          <w:p w14:paraId="70610019" w14:textId="3D9133DF"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0.032580138</w:t>
            </w:r>
          </w:p>
        </w:tc>
        <w:tc>
          <w:tcPr>
            <w:tcW w:w="2074" w:type="dxa"/>
          </w:tcPr>
          <w:p w14:paraId="544DA7D5" w14:textId="44CF8618"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653552.4</w:t>
            </w:r>
          </w:p>
        </w:tc>
        <w:tc>
          <w:tcPr>
            <w:tcW w:w="2074" w:type="dxa"/>
          </w:tcPr>
          <w:p w14:paraId="422C6DD2" w14:textId="224740E8"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1000000</w:t>
            </w:r>
          </w:p>
        </w:tc>
      </w:tr>
      <w:tr w:rsidR="002A5939" w:rsidRPr="00AA385D" w14:paraId="403DEFD3" w14:textId="77777777" w:rsidTr="002A5939">
        <w:tc>
          <w:tcPr>
            <w:tcW w:w="2074" w:type="dxa"/>
          </w:tcPr>
          <w:p w14:paraId="08DA849B" w14:textId="6E18A6AB" w:rsidR="002A5939" w:rsidRPr="00AA385D" w:rsidRDefault="002A5939" w:rsidP="002A5939">
            <w:pPr>
              <w:spacing w:line="360" w:lineRule="auto"/>
              <w:rPr>
                <w:rFonts w:ascii="宋体" w:eastAsia="宋体" w:hAnsi="宋体"/>
                <w:sz w:val="24"/>
                <w:szCs w:val="24"/>
              </w:rPr>
            </w:pPr>
            <w:r w:rsidRPr="00AA385D">
              <w:rPr>
                <w:rFonts w:ascii="宋体" w:eastAsia="宋体" w:hAnsi="宋体"/>
                <w:sz w:val="24"/>
                <w:szCs w:val="24"/>
              </w:rPr>
              <w:t>……</w:t>
            </w:r>
          </w:p>
        </w:tc>
        <w:tc>
          <w:tcPr>
            <w:tcW w:w="2074" w:type="dxa"/>
          </w:tcPr>
          <w:p w14:paraId="421DF4BE" w14:textId="439D0CFD" w:rsidR="002A5939" w:rsidRPr="00AA385D" w:rsidRDefault="001752C5" w:rsidP="002A5939">
            <w:pPr>
              <w:spacing w:line="360" w:lineRule="auto"/>
              <w:rPr>
                <w:rFonts w:ascii="宋体" w:eastAsia="宋体" w:hAnsi="宋体"/>
                <w:sz w:val="24"/>
                <w:szCs w:val="24"/>
              </w:rPr>
            </w:pPr>
            <w:r w:rsidRPr="00AA385D">
              <w:rPr>
                <w:rFonts w:ascii="宋体" w:eastAsia="宋体" w:hAnsi="宋体"/>
                <w:sz w:val="24"/>
                <w:szCs w:val="24"/>
              </w:rPr>
              <w:t>……</w:t>
            </w:r>
          </w:p>
        </w:tc>
        <w:tc>
          <w:tcPr>
            <w:tcW w:w="2074" w:type="dxa"/>
          </w:tcPr>
          <w:p w14:paraId="1242ECFA" w14:textId="53707B3F" w:rsidR="002A5939" w:rsidRPr="00AA385D" w:rsidRDefault="001752C5" w:rsidP="002A5939">
            <w:pPr>
              <w:spacing w:line="360" w:lineRule="auto"/>
              <w:rPr>
                <w:rFonts w:ascii="宋体" w:eastAsia="宋体" w:hAnsi="宋体"/>
                <w:sz w:val="24"/>
                <w:szCs w:val="24"/>
              </w:rPr>
            </w:pPr>
            <w:r w:rsidRPr="00AA385D">
              <w:rPr>
                <w:rFonts w:ascii="宋体" w:eastAsia="宋体" w:hAnsi="宋体"/>
                <w:sz w:val="24"/>
                <w:szCs w:val="24"/>
              </w:rPr>
              <w:t>……</w:t>
            </w:r>
          </w:p>
        </w:tc>
        <w:tc>
          <w:tcPr>
            <w:tcW w:w="2074" w:type="dxa"/>
          </w:tcPr>
          <w:p w14:paraId="2C89DF08" w14:textId="4EF852B8" w:rsidR="002A5939" w:rsidRPr="00AA385D" w:rsidRDefault="001752C5" w:rsidP="002A5939">
            <w:pPr>
              <w:spacing w:line="360" w:lineRule="auto"/>
              <w:rPr>
                <w:rFonts w:ascii="宋体" w:eastAsia="宋体" w:hAnsi="宋体"/>
                <w:sz w:val="24"/>
                <w:szCs w:val="24"/>
              </w:rPr>
            </w:pPr>
            <w:r w:rsidRPr="00AA385D">
              <w:rPr>
                <w:rFonts w:ascii="宋体" w:eastAsia="宋体" w:hAnsi="宋体"/>
                <w:sz w:val="24"/>
                <w:szCs w:val="24"/>
              </w:rPr>
              <w:t>……</w:t>
            </w:r>
          </w:p>
        </w:tc>
      </w:tr>
      <w:tr w:rsidR="002A5939" w:rsidRPr="00AA385D" w14:paraId="47D3D9A4" w14:textId="77777777" w:rsidTr="00AA385D">
        <w:trPr>
          <w:trHeight w:val="596"/>
        </w:trPr>
        <w:tc>
          <w:tcPr>
            <w:tcW w:w="2074" w:type="dxa"/>
          </w:tcPr>
          <w:p w14:paraId="33F73909" w14:textId="01B86E03"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E418</w:t>
            </w:r>
          </w:p>
        </w:tc>
        <w:tc>
          <w:tcPr>
            <w:tcW w:w="2074" w:type="dxa"/>
          </w:tcPr>
          <w:p w14:paraId="2E53F00D" w14:textId="42609002"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0.038126565</w:t>
            </w:r>
          </w:p>
        </w:tc>
        <w:tc>
          <w:tcPr>
            <w:tcW w:w="2074" w:type="dxa"/>
          </w:tcPr>
          <w:p w14:paraId="652CFE22" w14:textId="3F367786" w:rsidR="002A5939" w:rsidRPr="00AA385D" w:rsidRDefault="001752C5" w:rsidP="002A5939">
            <w:pPr>
              <w:spacing w:line="360" w:lineRule="auto"/>
              <w:rPr>
                <w:rFonts w:ascii="宋体" w:eastAsia="宋体" w:hAnsi="宋体"/>
                <w:sz w:val="24"/>
                <w:szCs w:val="24"/>
              </w:rPr>
            </w:pPr>
            <w:r w:rsidRPr="00AA385D">
              <w:rPr>
                <w:rFonts w:ascii="宋体" w:eastAsia="宋体" w:hAnsi="宋体" w:hint="eastAsia"/>
                <w:sz w:val="24"/>
                <w:szCs w:val="24"/>
              </w:rPr>
              <w:t>9</w:t>
            </w:r>
            <w:r w:rsidRPr="00AA385D">
              <w:rPr>
                <w:rFonts w:ascii="宋体" w:eastAsia="宋体" w:hAnsi="宋体"/>
                <w:sz w:val="24"/>
                <w:szCs w:val="24"/>
              </w:rPr>
              <w:t>058.11</w:t>
            </w:r>
          </w:p>
        </w:tc>
        <w:tc>
          <w:tcPr>
            <w:tcW w:w="2074" w:type="dxa"/>
          </w:tcPr>
          <w:p w14:paraId="0A1E4F46" w14:textId="027EDC23"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9058.11</w:t>
            </w:r>
          </w:p>
        </w:tc>
      </w:tr>
      <w:tr w:rsidR="002A5939" w:rsidRPr="00AA385D" w14:paraId="796048F6" w14:textId="77777777" w:rsidTr="00AA385D">
        <w:trPr>
          <w:trHeight w:val="546"/>
        </w:trPr>
        <w:tc>
          <w:tcPr>
            <w:tcW w:w="2074" w:type="dxa"/>
          </w:tcPr>
          <w:p w14:paraId="00B29D03" w14:textId="073AF88B"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E419</w:t>
            </w:r>
          </w:p>
        </w:tc>
        <w:tc>
          <w:tcPr>
            <w:tcW w:w="2074" w:type="dxa"/>
          </w:tcPr>
          <w:p w14:paraId="5F3E27EC" w14:textId="7C5DA85C"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0.03804039</w:t>
            </w:r>
          </w:p>
        </w:tc>
        <w:tc>
          <w:tcPr>
            <w:tcW w:w="2074" w:type="dxa"/>
          </w:tcPr>
          <w:p w14:paraId="6E8E6C8A" w14:textId="3010D6A5"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2563.32</w:t>
            </w:r>
          </w:p>
        </w:tc>
        <w:tc>
          <w:tcPr>
            <w:tcW w:w="2074" w:type="dxa"/>
          </w:tcPr>
          <w:p w14:paraId="68E6CD56" w14:textId="11075049"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2563.32</w:t>
            </w:r>
          </w:p>
        </w:tc>
      </w:tr>
      <w:tr w:rsidR="002A5939" w:rsidRPr="00AA385D" w14:paraId="570A070B" w14:textId="77777777" w:rsidTr="00AA385D">
        <w:trPr>
          <w:trHeight w:val="552"/>
        </w:trPr>
        <w:tc>
          <w:tcPr>
            <w:tcW w:w="2074" w:type="dxa"/>
          </w:tcPr>
          <w:p w14:paraId="6488693D" w14:textId="18A69581"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E420</w:t>
            </w:r>
          </w:p>
        </w:tc>
        <w:tc>
          <w:tcPr>
            <w:tcW w:w="2074" w:type="dxa"/>
          </w:tcPr>
          <w:p w14:paraId="603A3F3F" w14:textId="5E05464E" w:rsidR="002A5939" w:rsidRPr="00AA385D" w:rsidRDefault="001752C5" w:rsidP="002A5939">
            <w:pPr>
              <w:spacing w:line="360" w:lineRule="auto"/>
              <w:rPr>
                <w:rFonts w:ascii="宋体" w:eastAsia="宋体" w:hAnsi="宋体"/>
                <w:sz w:val="24"/>
                <w:szCs w:val="24"/>
              </w:rPr>
            </w:pPr>
            <w:r w:rsidRPr="00AA385D">
              <w:rPr>
                <w:rFonts w:ascii="宋体" w:eastAsia="宋体" w:hAnsi="宋体" w:hint="eastAsia"/>
                <w:sz w:val="24"/>
                <w:szCs w:val="24"/>
              </w:rPr>
              <w:t>1</w:t>
            </w:r>
          </w:p>
        </w:tc>
        <w:tc>
          <w:tcPr>
            <w:tcW w:w="2074" w:type="dxa"/>
          </w:tcPr>
          <w:p w14:paraId="359937EB" w14:textId="49C225AB"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509.702</w:t>
            </w:r>
          </w:p>
        </w:tc>
        <w:tc>
          <w:tcPr>
            <w:tcW w:w="2074" w:type="dxa"/>
          </w:tcPr>
          <w:p w14:paraId="5202F8A7" w14:textId="382BE69D"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509.702</w:t>
            </w:r>
          </w:p>
        </w:tc>
      </w:tr>
      <w:tr w:rsidR="002A5939" w:rsidRPr="00AA385D" w14:paraId="0BF13136" w14:textId="77777777" w:rsidTr="00AA385D">
        <w:trPr>
          <w:trHeight w:val="578"/>
        </w:trPr>
        <w:tc>
          <w:tcPr>
            <w:tcW w:w="2074" w:type="dxa"/>
          </w:tcPr>
          <w:p w14:paraId="36BD0BCF" w14:textId="57E42AEB"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E421</w:t>
            </w:r>
          </w:p>
        </w:tc>
        <w:tc>
          <w:tcPr>
            <w:tcW w:w="2074" w:type="dxa"/>
          </w:tcPr>
          <w:p w14:paraId="0D7AE3BC" w14:textId="674F62A5"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0.038123747</w:t>
            </w:r>
          </w:p>
        </w:tc>
        <w:tc>
          <w:tcPr>
            <w:tcW w:w="2074" w:type="dxa"/>
          </w:tcPr>
          <w:p w14:paraId="3E7F6D7A" w14:textId="6B8835A5"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9401.5</w:t>
            </w:r>
          </w:p>
        </w:tc>
        <w:tc>
          <w:tcPr>
            <w:tcW w:w="2074" w:type="dxa"/>
          </w:tcPr>
          <w:p w14:paraId="3997B46B" w14:textId="637EF5BF"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9401.5</w:t>
            </w:r>
          </w:p>
        </w:tc>
      </w:tr>
      <w:tr w:rsidR="002A5939" w:rsidRPr="00AA385D" w14:paraId="36B71159" w14:textId="77777777" w:rsidTr="00AA385D">
        <w:trPr>
          <w:trHeight w:val="558"/>
        </w:trPr>
        <w:tc>
          <w:tcPr>
            <w:tcW w:w="2074" w:type="dxa"/>
          </w:tcPr>
          <w:p w14:paraId="3EF98AE8" w14:textId="7B9D535F"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E422</w:t>
            </w:r>
          </w:p>
        </w:tc>
        <w:tc>
          <w:tcPr>
            <w:tcW w:w="2074" w:type="dxa"/>
          </w:tcPr>
          <w:p w14:paraId="0652B928" w14:textId="5CEF8398" w:rsidR="002A5939" w:rsidRPr="00AA385D" w:rsidRDefault="001752C5" w:rsidP="002A5939">
            <w:pPr>
              <w:spacing w:line="360" w:lineRule="auto"/>
              <w:rPr>
                <w:rFonts w:ascii="宋体" w:eastAsia="宋体" w:hAnsi="宋体"/>
                <w:sz w:val="24"/>
                <w:szCs w:val="24"/>
              </w:rPr>
            </w:pPr>
            <w:r w:rsidRPr="00AA385D">
              <w:rPr>
                <w:rFonts w:ascii="宋体" w:eastAsia="宋体" w:hAnsi="宋体" w:hint="eastAsia"/>
                <w:sz w:val="24"/>
                <w:szCs w:val="24"/>
              </w:rPr>
              <w:t>1</w:t>
            </w:r>
          </w:p>
        </w:tc>
        <w:tc>
          <w:tcPr>
            <w:tcW w:w="2074" w:type="dxa"/>
          </w:tcPr>
          <w:p w14:paraId="2E95E2F6" w14:textId="5D9452EE"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398.023</w:t>
            </w:r>
          </w:p>
        </w:tc>
        <w:tc>
          <w:tcPr>
            <w:tcW w:w="2074" w:type="dxa"/>
          </w:tcPr>
          <w:p w14:paraId="4730D062" w14:textId="1E3E5233"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398.023</w:t>
            </w:r>
          </w:p>
        </w:tc>
      </w:tr>
      <w:tr w:rsidR="002A5939" w:rsidRPr="00AA385D" w14:paraId="6C3744B8" w14:textId="77777777" w:rsidTr="00AA385D">
        <w:trPr>
          <w:trHeight w:val="563"/>
        </w:trPr>
        <w:tc>
          <w:tcPr>
            <w:tcW w:w="2074" w:type="dxa"/>
          </w:tcPr>
          <w:p w14:paraId="282163B1" w14:textId="46E7E16E"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E423</w:t>
            </w:r>
          </w:p>
        </w:tc>
        <w:tc>
          <w:tcPr>
            <w:tcW w:w="2074" w:type="dxa"/>
          </w:tcPr>
          <w:p w14:paraId="23FA4768" w14:textId="48C001B7"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0.465980822</w:t>
            </w:r>
          </w:p>
        </w:tc>
        <w:tc>
          <w:tcPr>
            <w:tcW w:w="2074" w:type="dxa"/>
          </w:tcPr>
          <w:p w14:paraId="53922CE8" w14:textId="090EB1A2"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2320.92</w:t>
            </w:r>
          </w:p>
        </w:tc>
        <w:tc>
          <w:tcPr>
            <w:tcW w:w="2074" w:type="dxa"/>
          </w:tcPr>
          <w:p w14:paraId="29D1AF1A" w14:textId="13C159C3"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2320.92</w:t>
            </w:r>
          </w:p>
        </w:tc>
      </w:tr>
      <w:tr w:rsidR="002A5939" w:rsidRPr="00AA385D" w14:paraId="769DC0B8" w14:textId="77777777" w:rsidTr="00AA385D">
        <w:trPr>
          <w:trHeight w:val="555"/>
        </w:trPr>
        <w:tc>
          <w:tcPr>
            <w:tcW w:w="2074" w:type="dxa"/>
          </w:tcPr>
          <w:p w14:paraId="1F54439A" w14:textId="7ECECA81"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E424</w:t>
            </w:r>
          </w:p>
        </w:tc>
        <w:tc>
          <w:tcPr>
            <w:tcW w:w="2074" w:type="dxa"/>
          </w:tcPr>
          <w:p w14:paraId="7EB22F0D" w14:textId="3A925F76" w:rsidR="002A5939" w:rsidRPr="00AA385D" w:rsidRDefault="001752C5" w:rsidP="002A5939">
            <w:pPr>
              <w:spacing w:line="360" w:lineRule="auto"/>
              <w:rPr>
                <w:rFonts w:ascii="宋体" w:eastAsia="宋体" w:hAnsi="宋体"/>
                <w:sz w:val="24"/>
                <w:szCs w:val="24"/>
              </w:rPr>
            </w:pPr>
            <w:r w:rsidRPr="00AA385D">
              <w:rPr>
                <w:rFonts w:ascii="宋体" w:eastAsia="宋体" w:hAnsi="宋体" w:hint="eastAsia"/>
                <w:sz w:val="24"/>
                <w:szCs w:val="24"/>
              </w:rPr>
              <w:t>1</w:t>
            </w:r>
          </w:p>
        </w:tc>
        <w:tc>
          <w:tcPr>
            <w:tcW w:w="2074" w:type="dxa"/>
          </w:tcPr>
          <w:p w14:paraId="14C40A33" w14:textId="481E8866"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1131.68</w:t>
            </w:r>
          </w:p>
        </w:tc>
        <w:tc>
          <w:tcPr>
            <w:tcW w:w="2074" w:type="dxa"/>
          </w:tcPr>
          <w:p w14:paraId="3FC7FF66" w14:textId="56639F6C"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1131.68</w:t>
            </w:r>
          </w:p>
        </w:tc>
      </w:tr>
      <w:tr w:rsidR="002A5939" w:rsidRPr="00AA385D" w14:paraId="31229DAB" w14:textId="77777777" w:rsidTr="00AA385D">
        <w:trPr>
          <w:trHeight w:val="586"/>
        </w:trPr>
        <w:tc>
          <w:tcPr>
            <w:tcW w:w="2074" w:type="dxa"/>
          </w:tcPr>
          <w:p w14:paraId="1CF75CCA" w14:textId="6A7DFFE4"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E425</w:t>
            </w:r>
          </w:p>
        </w:tc>
        <w:tc>
          <w:tcPr>
            <w:tcW w:w="2074" w:type="dxa"/>
          </w:tcPr>
          <w:p w14:paraId="58AF744B" w14:textId="3599DB47"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0.03816364</w:t>
            </w:r>
          </w:p>
        </w:tc>
        <w:tc>
          <w:tcPr>
            <w:tcW w:w="2074" w:type="dxa"/>
          </w:tcPr>
          <w:p w14:paraId="5E0D42F3" w14:textId="2A55B8A8"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5428.78</w:t>
            </w:r>
          </w:p>
        </w:tc>
        <w:tc>
          <w:tcPr>
            <w:tcW w:w="2074" w:type="dxa"/>
          </w:tcPr>
          <w:p w14:paraId="3DCE5F16" w14:textId="02C713F8" w:rsidR="002A5939" w:rsidRPr="00AA385D" w:rsidRDefault="001752C5" w:rsidP="001752C5">
            <w:pPr>
              <w:widowControl/>
              <w:rPr>
                <w:rFonts w:ascii="宋体" w:eastAsia="宋体" w:hAnsi="宋体"/>
                <w:color w:val="000000"/>
                <w:sz w:val="24"/>
                <w:szCs w:val="24"/>
              </w:rPr>
            </w:pPr>
            <w:r w:rsidRPr="00AA385D">
              <w:rPr>
                <w:rFonts w:ascii="宋体" w:eastAsia="宋体" w:hAnsi="宋体" w:hint="eastAsia"/>
                <w:color w:val="000000"/>
                <w:sz w:val="24"/>
                <w:szCs w:val="24"/>
              </w:rPr>
              <w:t>5428.78</w:t>
            </w:r>
          </w:p>
        </w:tc>
      </w:tr>
    </w:tbl>
    <w:p w14:paraId="15F04667" w14:textId="72D6C70C" w:rsidR="009E0D7D" w:rsidRDefault="001F761E" w:rsidP="00AA385D">
      <w:pPr>
        <w:spacing w:line="360" w:lineRule="auto"/>
        <w:ind w:left="2100" w:firstLine="420"/>
        <w:rPr>
          <w:rFonts w:ascii="宋体" w:eastAsia="宋体" w:hAnsi="宋体"/>
          <w:b/>
          <w:bCs/>
          <w:sz w:val="24"/>
          <w:szCs w:val="24"/>
        </w:rPr>
      </w:pPr>
      <w:r w:rsidRPr="003670E5">
        <w:rPr>
          <w:rFonts w:ascii="宋体" w:eastAsia="宋体" w:hAnsi="宋体" w:hint="eastAsia"/>
          <w:b/>
          <w:bCs/>
          <w:sz w:val="24"/>
          <w:szCs w:val="24"/>
        </w:rPr>
        <w:t>表</w:t>
      </w:r>
      <w:r>
        <w:rPr>
          <w:rFonts w:ascii="宋体" w:eastAsia="宋体" w:hAnsi="宋体"/>
          <w:b/>
          <w:bCs/>
          <w:sz w:val="24"/>
          <w:szCs w:val="24"/>
        </w:rPr>
        <w:t>4</w:t>
      </w:r>
      <w:r w:rsidRPr="003670E5">
        <w:rPr>
          <w:rFonts w:ascii="宋体" w:eastAsia="宋体" w:hAnsi="宋体"/>
          <w:b/>
          <w:bCs/>
          <w:sz w:val="24"/>
          <w:szCs w:val="24"/>
        </w:rPr>
        <w:t xml:space="preserve"> </w:t>
      </w:r>
      <w:r>
        <w:rPr>
          <w:rFonts w:ascii="宋体" w:eastAsia="宋体" w:hAnsi="宋体"/>
          <w:b/>
          <w:bCs/>
          <w:sz w:val="24"/>
          <w:szCs w:val="24"/>
        </w:rPr>
        <w:t>302</w:t>
      </w:r>
      <w:r>
        <w:rPr>
          <w:rFonts w:ascii="宋体" w:eastAsia="宋体" w:hAnsi="宋体" w:hint="eastAsia"/>
          <w:b/>
          <w:bCs/>
          <w:sz w:val="24"/>
          <w:szCs w:val="24"/>
        </w:rPr>
        <w:t>家企业</w:t>
      </w:r>
      <w:r w:rsidRPr="003670E5">
        <w:rPr>
          <w:rFonts w:ascii="宋体" w:eastAsia="宋体" w:hAnsi="宋体" w:hint="eastAsia"/>
          <w:b/>
          <w:bCs/>
          <w:sz w:val="24"/>
          <w:szCs w:val="24"/>
        </w:rPr>
        <w:t>风险</w:t>
      </w:r>
      <w:r w:rsidR="00944017">
        <w:rPr>
          <w:rFonts w:ascii="宋体" w:eastAsia="宋体" w:hAnsi="宋体" w:hint="eastAsia"/>
          <w:b/>
          <w:bCs/>
          <w:sz w:val="24"/>
          <w:szCs w:val="24"/>
        </w:rPr>
        <w:t>信誉</w:t>
      </w:r>
      <w:r w:rsidRPr="003670E5">
        <w:rPr>
          <w:rFonts w:ascii="宋体" w:eastAsia="宋体" w:hAnsi="宋体" w:hint="eastAsia"/>
          <w:b/>
          <w:bCs/>
          <w:sz w:val="24"/>
          <w:szCs w:val="24"/>
        </w:rPr>
        <w:t>概率表</w:t>
      </w:r>
    </w:p>
    <w:p w14:paraId="349F105F" w14:textId="372395DA" w:rsidR="00637BA4" w:rsidRDefault="00637BA4" w:rsidP="00637BA4">
      <w:pPr>
        <w:spacing w:line="360" w:lineRule="auto"/>
        <w:rPr>
          <w:rFonts w:ascii="宋体" w:eastAsia="宋体" w:hAnsi="宋体"/>
          <w:b/>
          <w:bCs/>
          <w:sz w:val="24"/>
          <w:szCs w:val="24"/>
        </w:rPr>
      </w:pPr>
      <w:r>
        <w:rPr>
          <w:rFonts w:ascii="宋体" w:eastAsia="宋体" w:hAnsi="宋体"/>
          <w:b/>
          <w:bCs/>
          <w:sz w:val="24"/>
          <w:szCs w:val="24"/>
        </w:rPr>
        <w:lastRenderedPageBreak/>
        <w:tab/>
      </w:r>
      <w:r>
        <w:rPr>
          <w:rFonts w:ascii="宋体" w:eastAsia="宋体" w:hAnsi="宋体"/>
          <w:b/>
          <w:bCs/>
          <w:sz w:val="24"/>
          <w:szCs w:val="24"/>
        </w:rPr>
        <w:tab/>
      </w:r>
      <w:r w:rsidRPr="00637BA4">
        <w:rPr>
          <w:rFonts w:ascii="宋体" w:eastAsia="宋体" w:hAnsi="宋体"/>
          <w:b/>
          <w:bCs/>
          <w:noProof/>
          <w:sz w:val="24"/>
          <w:szCs w:val="24"/>
        </w:rPr>
        <w:drawing>
          <wp:inline distT="0" distB="0" distL="0" distR="0" wp14:anchorId="0DFCC5B7" wp14:editId="3539B707">
            <wp:extent cx="4267202" cy="3307326"/>
            <wp:effectExtent l="0" t="0" r="0" b="7620"/>
            <wp:docPr id="9" name="图片 10">
              <a:extLst xmlns:a="http://schemas.openxmlformats.org/drawingml/2006/main">
                <a:ext uri="{FF2B5EF4-FFF2-40B4-BE49-F238E27FC236}">
                  <a16:creationId xmlns:a16="http://schemas.microsoft.com/office/drawing/2014/main" id="{BF74DE29-D64B-4C99-BDFA-BEACE0BA1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BF74DE29-D64B-4C99-BDFA-BEACE0BA1639}"/>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67202" cy="3307326"/>
                    </a:xfrm>
                    <a:prstGeom prst="rect">
                      <a:avLst/>
                    </a:prstGeom>
                  </pic:spPr>
                </pic:pic>
              </a:graphicData>
            </a:graphic>
          </wp:inline>
        </w:drawing>
      </w:r>
    </w:p>
    <w:p w14:paraId="6B388F8E" w14:textId="58E52C00" w:rsidR="00637BA4" w:rsidRDefault="00637BA4" w:rsidP="00637BA4">
      <w:pPr>
        <w:spacing w:line="360" w:lineRule="auto"/>
        <w:rPr>
          <w:rFonts w:ascii="宋体" w:eastAsia="宋体" w:hAnsi="宋体"/>
          <w:b/>
          <w:bCs/>
          <w:sz w:val="24"/>
          <w:szCs w:val="24"/>
        </w:rPr>
      </w:pPr>
      <w:r>
        <w:rPr>
          <w:rFonts w:ascii="宋体" w:eastAsia="宋体" w:hAnsi="宋体"/>
          <w:b/>
          <w:bCs/>
          <w:sz w:val="24"/>
          <w:szCs w:val="24"/>
        </w:rPr>
        <w:tab/>
      </w:r>
      <w:r>
        <w:rPr>
          <w:rFonts w:ascii="宋体" w:eastAsia="宋体" w:hAnsi="宋体"/>
          <w:b/>
          <w:bCs/>
          <w:sz w:val="24"/>
          <w:szCs w:val="24"/>
        </w:rPr>
        <w:tab/>
      </w:r>
      <w:r>
        <w:rPr>
          <w:rFonts w:ascii="宋体" w:eastAsia="宋体" w:hAnsi="宋体"/>
          <w:b/>
          <w:bCs/>
          <w:sz w:val="24"/>
          <w:szCs w:val="24"/>
        </w:rPr>
        <w:tab/>
      </w:r>
      <w:r w:rsidR="009821F3">
        <w:rPr>
          <w:rFonts w:ascii="宋体" w:eastAsia="宋体" w:hAnsi="宋体"/>
          <w:b/>
          <w:bCs/>
          <w:sz w:val="24"/>
          <w:szCs w:val="24"/>
        </w:rPr>
        <w:t xml:space="preserve">    </w:t>
      </w:r>
      <w:r w:rsidR="009821F3">
        <w:rPr>
          <w:rFonts w:ascii="宋体" w:eastAsia="宋体" w:hAnsi="宋体" w:hint="eastAsia"/>
          <w:b/>
          <w:bCs/>
          <w:sz w:val="24"/>
          <w:szCs w:val="24"/>
        </w:rPr>
        <w:t>图8</w:t>
      </w:r>
      <w:r w:rsidR="009821F3">
        <w:rPr>
          <w:rFonts w:ascii="宋体" w:eastAsia="宋体" w:hAnsi="宋体"/>
          <w:b/>
          <w:bCs/>
          <w:sz w:val="24"/>
          <w:szCs w:val="24"/>
        </w:rPr>
        <w:t xml:space="preserve"> </w:t>
      </w:r>
      <w:r w:rsidR="009821F3">
        <w:rPr>
          <w:rFonts w:ascii="宋体" w:eastAsia="宋体" w:hAnsi="宋体" w:hint="eastAsia"/>
          <w:b/>
          <w:bCs/>
          <w:sz w:val="24"/>
          <w:szCs w:val="24"/>
        </w:rPr>
        <w:t>信贷总额为1亿元下的企业销项规模占比图</w:t>
      </w:r>
    </w:p>
    <w:p w14:paraId="44141CC1" w14:textId="541214E4" w:rsidR="001F761E" w:rsidRDefault="00B87502" w:rsidP="00B87502">
      <w:pPr>
        <w:spacing w:line="360" w:lineRule="auto"/>
        <w:rPr>
          <w:rFonts w:ascii="宋体" w:eastAsia="宋体" w:hAnsi="宋体"/>
          <w:sz w:val="24"/>
          <w:szCs w:val="24"/>
        </w:rPr>
      </w:pPr>
      <w:r>
        <w:rPr>
          <w:rFonts w:ascii="宋体" w:eastAsia="宋体" w:hAnsi="宋体"/>
          <w:b/>
          <w:bCs/>
          <w:sz w:val="24"/>
          <w:szCs w:val="24"/>
        </w:rPr>
        <w:tab/>
      </w:r>
      <w:r w:rsidR="001F761E">
        <w:rPr>
          <w:rFonts w:ascii="宋体" w:eastAsia="宋体" w:hAnsi="宋体" w:hint="eastAsia"/>
          <w:sz w:val="24"/>
          <w:szCs w:val="24"/>
        </w:rPr>
        <w:t>由附件三-</w:t>
      </w:r>
      <w:r w:rsidR="001F761E" w:rsidRPr="00215206">
        <w:rPr>
          <w:rFonts w:ascii="宋体" w:eastAsia="宋体" w:hAnsi="宋体" w:hint="eastAsia"/>
          <w:sz w:val="24"/>
          <w:szCs w:val="24"/>
        </w:rPr>
        <w:t>银行贷款年利率与客户流失率关系的统计数据</w:t>
      </w:r>
      <w:r w:rsidR="001F761E">
        <w:rPr>
          <w:rFonts w:ascii="宋体" w:eastAsia="宋体" w:hAnsi="宋体" w:hint="eastAsia"/>
          <w:sz w:val="24"/>
          <w:szCs w:val="24"/>
        </w:rPr>
        <w:t>，通过excel绘制连续的信誉评级A、</w:t>
      </w:r>
      <w:r w:rsidR="001F761E">
        <w:rPr>
          <w:rFonts w:ascii="宋体" w:eastAsia="宋体" w:hAnsi="宋体"/>
          <w:sz w:val="24"/>
          <w:szCs w:val="24"/>
        </w:rPr>
        <w:t>B</w:t>
      </w:r>
      <w:r w:rsidR="001F761E">
        <w:rPr>
          <w:rFonts w:ascii="宋体" w:eastAsia="宋体" w:hAnsi="宋体" w:hint="eastAsia"/>
          <w:sz w:val="24"/>
          <w:szCs w:val="24"/>
        </w:rPr>
        <w:t>、</w:t>
      </w:r>
      <w:r w:rsidR="001F761E">
        <w:rPr>
          <w:rFonts w:ascii="宋体" w:eastAsia="宋体" w:hAnsi="宋体"/>
          <w:sz w:val="24"/>
          <w:szCs w:val="24"/>
        </w:rPr>
        <w:t>C</w:t>
      </w:r>
      <w:r w:rsidR="001F761E">
        <w:rPr>
          <w:rFonts w:ascii="宋体" w:eastAsia="宋体" w:hAnsi="宋体" w:hint="eastAsia"/>
          <w:sz w:val="24"/>
          <w:szCs w:val="24"/>
        </w:rPr>
        <w:t>的贷款年利率-客户流失率关系图，如下图4（信誉评级A、B、C的贷款年利率-客户流失率关系图）：</w:t>
      </w:r>
    </w:p>
    <w:p w14:paraId="57BCE6BB" w14:textId="04EC6F5A" w:rsidR="001F761E" w:rsidRDefault="001F761E" w:rsidP="00AA385D">
      <w:pPr>
        <w:spacing w:line="360" w:lineRule="auto"/>
        <w:ind w:firstLineChars="300" w:firstLine="720"/>
        <w:rPr>
          <w:rFonts w:ascii="宋体" w:eastAsia="宋体" w:hAnsi="宋体"/>
          <w:sz w:val="24"/>
          <w:szCs w:val="24"/>
        </w:rPr>
      </w:pPr>
      <w:r w:rsidRPr="00215206">
        <w:rPr>
          <w:rFonts w:ascii="宋体" w:eastAsia="宋体" w:hAnsi="宋体"/>
          <w:noProof/>
          <w:sz w:val="24"/>
          <w:szCs w:val="24"/>
        </w:rPr>
        <w:drawing>
          <wp:inline distT="0" distB="0" distL="0" distR="0" wp14:anchorId="7D7873E2" wp14:editId="13B2669B">
            <wp:extent cx="4341914" cy="2396971"/>
            <wp:effectExtent l="0" t="0" r="1905" b="3810"/>
            <wp:docPr id="3" name="图片 10">
              <a:extLst xmlns:a="http://schemas.openxmlformats.org/drawingml/2006/main">
                <a:ext uri="{FF2B5EF4-FFF2-40B4-BE49-F238E27FC236}">
                  <a16:creationId xmlns:a16="http://schemas.microsoft.com/office/drawing/2014/main" id="{F534477B-EAE8-4E1A-B1A3-BD5B6643B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F534477B-EAE8-4E1A-B1A3-BD5B6643BEAD}"/>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8966" cy="2411905"/>
                    </a:xfrm>
                    <a:prstGeom prst="rect">
                      <a:avLst/>
                    </a:prstGeom>
                  </pic:spPr>
                </pic:pic>
              </a:graphicData>
            </a:graphic>
          </wp:inline>
        </w:drawing>
      </w:r>
    </w:p>
    <w:p w14:paraId="033D14DB" w14:textId="7A74EDE1" w:rsidR="001F761E" w:rsidRPr="002F5993" w:rsidRDefault="001F761E" w:rsidP="00AA385D">
      <w:pPr>
        <w:spacing w:line="360" w:lineRule="auto"/>
        <w:ind w:left="420" w:firstLineChars="300" w:firstLine="723"/>
        <w:rPr>
          <w:rFonts w:ascii="宋体" w:eastAsia="宋体" w:hAnsi="宋体"/>
          <w:b/>
          <w:bCs/>
          <w:sz w:val="24"/>
          <w:szCs w:val="24"/>
        </w:rPr>
      </w:pPr>
      <w:r w:rsidRPr="00215206">
        <w:rPr>
          <w:rFonts w:ascii="宋体" w:eastAsia="宋体" w:hAnsi="宋体" w:hint="eastAsia"/>
          <w:b/>
          <w:bCs/>
          <w:sz w:val="24"/>
          <w:szCs w:val="24"/>
        </w:rPr>
        <w:t>图</w:t>
      </w:r>
      <w:r w:rsidR="00637BA4">
        <w:rPr>
          <w:rFonts w:ascii="宋体" w:eastAsia="宋体" w:hAnsi="宋体" w:hint="eastAsia"/>
          <w:b/>
          <w:bCs/>
          <w:sz w:val="24"/>
          <w:szCs w:val="24"/>
        </w:rPr>
        <w:t>9</w:t>
      </w:r>
      <w:r w:rsidRPr="00215206">
        <w:rPr>
          <w:rFonts w:ascii="宋体" w:eastAsia="宋体" w:hAnsi="宋体"/>
          <w:b/>
          <w:bCs/>
          <w:sz w:val="24"/>
          <w:szCs w:val="24"/>
        </w:rPr>
        <w:t xml:space="preserve"> </w:t>
      </w:r>
      <w:r w:rsidRPr="00215206">
        <w:rPr>
          <w:rFonts w:ascii="宋体" w:eastAsia="宋体" w:hAnsi="宋体" w:hint="eastAsia"/>
          <w:b/>
          <w:bCs/>
          <w:sz w:val="24"/>
          <w:szCs w:val="24"/>
        </w:rPr>
        <w:t>信誉评级A、B、C的贷款年利率-客户流失率关系图</w:t>
      </w:r>
    </w:p>
    <w:p w14:paraId="7C88ED63" w14:textId="63816136" w:rsidR="00A71372" w:rsidRPr="000575AD" w:rsidRDefault="00BE25A0" w:rsidP="00A71372">
      <w:pPr>
        <w:spacing w:line="360" w:lineRule="auto"/>
        <w:ind w:firstLineChars="200" w:firstLine="480"/>
        <w:rPr>
          <w:rFonts w:ascii="宋体" w:eastAsia="宋体" w:hAnsi="宋体"/>
          <w:sz w:val="24"/>
          <w:szCs w:val="24"/>
        </w:rPr>
      </w:pPr>
      <w:r>
        <w:rPr>
          <w:rFonts w:ascii="宋体" w:eastAsia="宋体" w:hAnsi="宋体" w:hint="eastAsia"/>
          <w:sz w:val="24"/>
          <w:szCs w:val="24"/>
        </w:rPr>
        <w:t>由问题二中条件，银行年度信贷总额为1亿元，因此我们设银行借贷总额固定值为y，y</w:t>
      </w:r>
      <w:r w:rsidR="00A71372">
        <w:rPr>
          <w:rFonts w:ascii="宋体" w:eastAsia="宋体" w:hAnsi="宋体"/>
          <w:sz w:val="24"/>
          <w:szCs w:val="24"/>
        </w:rPr>
        <w:t xml:space="preserve"> </w:t>
      </w:r>
      <w:r>
        <w:rPr>
          <w:rFonts w:ascii="宋体" w:eastAsia="宋体" w:hAnsi="宋体"/>
          <w:sz w:val="24"/>
          <w:szCs w:val="24"/>
        </w:rPr>
        <w:t>=</w:t>
      </w:r>
      <w:r w:rsidR="00A71372">
        <w:rPr>
          <w:rFonts w:ascii="宋体" w:eastAsia="宋体" w:hAnsi="宋体"/>
          <w:sz w:val="24"/>
          <w:szCs w:val="24"/>
        </w:rPr>
        <w:t xml:space="preserve"> </w:t>
      </w:r>
      <w:r>
        <w:rPr>
          <w:rFonts w:ascii="宋体" w:eastAsia="宋体" w:hAnsi="宋体"/>
          <w:sz w:val="24"/>
          <w:szCs w:val="24"/>
        </w:rPr>
        <w:t>1</w:t>
      </w:r>
      <w:r>
        <w:rPr>
          <w:rFonts w:ascii="宋体" w:eastAsia="宋体" w:hAnsi="宋体" w:hint="eastAsia"/>
          <w:sz w:val="24"/>
          <w:szCs w:val="24"/>
        </w:rPr>
        <w:t>亿元，</w:t>
      </w:r>
      <w:r w:rsidR="00A71372">
        <w:rPr>
          <w:rFonts w:ascii="宋体" w:eastAsia="宋体" w:hAnsi="宋体" w:hint="eastAsia"/>
          <w:sz w:val="24"/>
          <w:szCs w:val="24"/>
        </w:rPr>
        <w:t>利用</w:t>
      </w:r>
      <w:r w:rsidR="00947546">
        <w:rPr>
          <w:rFonts w:ascii="宋体" w:eastAsia="宋体" w:hAnsi="宋体" w:hint="eastAsia"/>
          <w:sz w:val="24"/>
          <w:szCs w:val="24"/>
        </w:rPr>
        <w:t>问题一</w:t>
      </w:r>
      <w:r w:rsidR="00A71372">
        <w:rPr>
          <w:rFonts w:ascii="宋体" w:eastAsia="宋体" w:hAnsi="宋体" w:hint="eastAsia"/>
          <w:sz w:val="24"/>
          <w:szCs w:val="24"/>
        </w:rPr>
        <w:t>改进后的</w:t>
      </w:r>
      <w:r w:rsidR="00A71372" w:rsidRPr="00E904BF">
        <w:rPr>
          <w:rFonts w:ascii="宋体" w:eastAsia="宋体" w:hAnsi="宋体" w:hint="eastAsia"/>
          <w:b/>
          <w:bCs/>
          <w:sz w:val="24"/>
          <w:szCs w:val="24"/>
        </w:rPr>
        <w:t>RAROC模型</w:t>
      </w:r>
      <w:r w:rsidR="00A71372">
        <w:rPr>
          <w:rFonts w:ascii="宋体" w:eastAsia="宋体" w:hAnsi="宋体" w:hint="eastAsia"/>
          <w:sz w:val="24"/>
          <w:szCs w:val="24"/>
        </w:rPr>
        <w:t>和</w:t>
      </w:r>
      <w:r w:rsidR="00A71372" w:rsidRPr="00E904BF">
        <w:rPr>
          <w:rFonts w:ascii="宋体" w:eastAsia="宋体" w:hAnsi="宋体" w:hint="eastAsia"/>
          <w:b/>
          <w:bCs/>
          <w:sz w:val="24"/>
          <w:szCs w:val="24"/>
        </w:rPr>
        <w:t>银行信贷模型</w:t>
      </w:r>
      <w:r w:rsidR="00A71372">
        <w:rPr>
          <w:rFonts w:ascii="宋体" w:eastAsia="宋体" w:hAnsi="宋体" w:hint="eastAsia"/>
          <w:sz w:val="24"/>
          <w:szCs w:val="24"/>
        </w:rPr>
        <w:t>确定该</w:t>
      </w:r>
      <w:r w:rsidR="00A71372" w:rsidRPr="000575AD">
        <w:rPr>
          <w:rFonts w:ascii="宋体" w:eastAsia="宋体" w:hAnsi="宋体" w:cs="Times New Roman"/>
          <w:sz w:val="24"/>
          <w:szCs w:val="24"/>
        </w:rPr>
        <w:t>银行</w:t>
      </w:r>
      <w:r w:rsidR="00A71372" w:rsidRPr="000575AD">
        <w:rPr>
          <w:rFonts w:ascii="宋体" w:eastAsia="宋体" w:hAnsi="宋体" w:cs="Times New Roman" w:hint="eastAsia"/>
          <w:sz w:val="24"/>
          <w:szCs w:val="24"/>
        </w:rPr>
        <w:t>在年</w:t>
      </w:r>
      <w:r w:rsidR="00A71372" w:rsidRPr="000575AD">
        <w:rPr>
          <w:rFonts w:ascii="宋体" w:eastAsia="宋体" w:hAnsi="宋体" w:cs="Times New Roman"/>
          <w:sz w:val="24"/>
          <w:szCs w:val="24"/>
        </w:rPr>
        <w:t>度信贷总额为</w:t>
      </w:r>
      <w:r w:rsidR="00A71372" w:rsidRPr="000575AD">
        <w:rPr>
          <w:rFonts w:ascii="宋体" w:eastAsia="宋体" w:hAnsi="宋体" w:cs="Times New Roman" w:hint="eastAsia"/>
          <w:sz w:val="24"/>
          <w:szCs w:val="24"/>
        </w:rPr>
        <w:t>1亿元时</w:t>
      </w:r>
      <w:r w:rsidR="00A71372">
        <w:rPr>
          <w:rFonts w:ascii="宋体" w:eastAsia="宋体" w:hAnsi="宋体" w:cs="Times New Roman" w:hint="eastAsia"/>
          <w:sz w:val="24"/>
          <w:szCs w:val="24"/>
        </w:rPr>
        <w:t>对各企业信贷策略，</w:t>
      </w:r>
      <w:r w:rsidR="00A71372">
        <w:rPr>
          <w:rFonts w:ascii="宋体" w:eastAsia="宋体" w:hAnsi="宋体" w:hint="eastAsia"/>
          <w:sz w:val="24"/>
          <w:szCs w:val="24"/>
        </w:rPr>
        <w:t>使得银行净收益</w:t>
      </w:r>
      <m:oMath>
        <m:r>
          <w:rPr>
            <w:rFonts w:ascii="Cambria Math" w:eastAsia="宋体" w:hAnsi="Cambria Math"/>
            <w:sz w:val="24"/>
            <w:szCs w:val="24"/>
          </w:rPr>
          <m:t>ω</m:t>
        </m:r>
      </m:oMath>
      <w:r w:rsidR="00A71372">
        <w:rPr>
          <w:rFonts w:ascii="宋体" w:eastAsia="宋体" w:hAnsi="宋体" w:hint="eastAsia"/>
          <w:sz w:val="24"/>
          <w:szCs w:val="24"/>
        </w:rPr>
        <w:t>极大化。</w:t>
      </w:r>
    </w:p>
    <w:p w14:paraId="40D29083" w14:textId="1643FB8B" w:rsidR="00BE25A0" w:rsidRPr="00A71372" w:rsidRDefault="00BE25A0" w:rsidP="00A71372">
      <w:pPr>
        <w:spacing w:line="360" w:lineRule="auto"/>
        <w:rPr>
          <w:rFonts w:ascii="宋体" w:eastAsia="宋体" w:hAnsi="宋体"/>
          <w:color w:val="000000" w:themeColor="text1"/>
          <w:sz w:val="24"/>
          <w:szCs w:val="24"/>
        </w:rPr>
      </w:pPr>
      <w:r w:rsidRPr="00A71372">
        <w:rPr>
          <w:rFonts w:ascii="宋体" w:eastAsia="宋体" w:hAnsi="宋体" w:hint="eastAsia"/>
          <w:color w:val="000000" w:themeColor="text1"/>
          <w:sz w:val="24"/>
          <w:szCs w:val="24"/>
        </w:rPr>
        <w:t>其中每个企业获得的贷款金额（</w:t>
      </w:r>
      <m:oMath>
        <m:r>
          <w:rPr>
            <w:rFonts w:ascii="Cambria Math" w:eastAsia="宋体" w:hAnsi="Cambria Math"/>
            <w:color w:val="000000" w:themeColor="text1"/>
            <w:sz w:val="24"/>
            <w:szCs w:val="24"/>
          </w:rPr>
          <m:t>δ</m:t>
        </m:r>
      </m:oMath>
      <w:r w:rsidRPr="00A71372">
        <w:rPr>
          <w:rFonts w:ascii="宋体" w:eastAsia="宋体" w:hAnsi="宋体" w:hint="eastAsia"/>
          <w:color w:val="000000" w:themeColor="text1"/>
          <w:sz w:val="24"/>
          <w:szCs w:val="24"/>
        </w:rPr>
        <w:t>）=（每个企业的金额+税额）/（总的所有企业</w:t>
      </w:r>
      <w:r w:rsidRPr="00A71372">
        <w:rPr>
          <w:rFonts w:ascii="宋体" w:eastAsia="宋体" w:hAnsi="宋体" w:hint="eastAsia"/>
          <w:color w:val="000000" w:themeColor="text1"/>
          <w:sz w:val="24"/>
          <w:szCs w:val="24"/>
        </w:rPr>
        <w:lastRenderedPageBreak/>
        <w:t>的金额+税额）</w:t>
      </w:r>
      <m:oMath>
        <m:r>
          <w:rPr>
            <w:rFonts w:ascii="Cambria Math" w:eastAsia="宋体" w:hAnsi="Cambria Math"/>
            <w:color w:val="000000" w:themeColor="text1"/>
            <w:sz w:val="24"/>
            <w:szCs w:val="24"/>
          </w:rPr>
          <m:t>×</m:t>
        </m:r>
      </m:oMath>
      <w:r w:rsidR="005667DB" w:rsidRPr="00A71372">
        <w:rPr>
          <w:rFonts w:ascii="宋体" w:eastAsia="宋体" w:hAnsi="宋体" w:hint="eastAsia"/>
          <w:color w:val="000000" w:themeColor="text1"/>
          <w:sz w:val="24"/>
          <w:szCs w:val="24"/>
        </w:rPr>
        <w:t xml:space="preserve"> </w:t>
      </w:r>
      <w:r w:rsidR="009E0D7D" w:rsidRPr="00A71372">
        <w:rPr>
          <w:rFonts w:ascii="宋体" w:eastAsia="宋体" w:hAnsi="宋体" w:hint="eastAsia"/>
          <w:color w:val="000000" w:themeColor="text1"/>
          <w:sz w:val="24"/>
          <w:szCs w:val="24"/>
        </w:rPr>
        <w:t>y</w:t>
      </w:r>
      <w:r w:rsidRPr="00A71372">
        <w:rPr>
          <w:rFonts w:ascii="宋体" w:eastAsia="宋体" w:hAnsi="宋体"/>
          <w:color w:val="000000" w:themeColor="text1"/>
          <w:sz w:val="24"/>
          <w:szCs w:val="24"/>
        </w:rPr>
        <w:t>,</w:t>
      </w:r>
      <w:r w:rsidRPr="00A71372">
        <w:rPr>
          <w:rFonts w:ascii="宋体" w:eastAsia="宋体" w:hAnsi="宋体" w:hint="eastAsia"/>
          <w:color w:val="000000" w:themeColor="text1"/>
          <w:sz w:val="24"/>
          <w:szCs w:val="24"/>
        </w:rPr>
        <w:t xml:space="preserve"> 由于贷款收益</w:t>
      </w:r>
      <m:oMath>
        <m:r>
          <w:rPr>
            <w:rFonts w:ascii="Cambria Math" w:eastAsia="宋体" w:hAnsi="Cambria Math"/>
            <w:color w:val="000000" w:themeColor="text1"/>
            <w:sz w:val="24"/>
            <w:szCs w:val="24"/>
          </w:rPr>
          <m:t>α</m:t>
        </m:r>
      </m:oMath>
      <w:r w:rsidRPr="00A71372">
        <w:rPr>
          <w:rFonts w:ascii="宋体" w:eastAsia="宋体" w:hAnsi="宋体" w:hint="eastAsia"/>
          <w:color w:val="000000" w:themeColor="text1"/>
          <w:sz w:val="24"/>
          <w:szCs w:val="24"/>
        </w:rPr>
        <w:t>=借贷金额（</w:t>
      </w:r>
      <m:oMath>
        <m:r>
          <w:rPr>
            <w:rFonts w:ascii="Cambria Math" w:eastAsia="宋体" w:hAnsi="Cambria Math"/>
            <w:color w:val="000000" w:themeColor="text1"/>
            <w:sz w:val="24"/>
            <w:szCs w:val="24"/>
          </w:rPr>
          <m:t>δ</m:t>
        </m:r>
      </m:oMath>
      <w:r w:rsidRPr="00A71372">
        <w:rPr>
          <w:rFonts w:ascii="宋体" w:eastAsia="宋体" w:hAnsi="宋体" w:hint="eastAsia"/>
          <w:color w:val="000000" w:themeColor="text1"/>
          <w:sz w:val="24"/>
          <w:szCs w:val="24"/>
        </w:rPr>
        <w:t>）</w:t>
      </w:r>
      <m:oMath>
        <m:r>
          <w:rPr>
            <w:rFonts w:ascii="Cambria Math" w:eastAsia="宋体" w:hAnsi="Cambria Math"/>
            <w:color w:val="000000" w:themeColor="text1"/>
            <w:sz w:val="24"/>
            <w:szCs w:val="24"/>
          </w:rPr>
          <m:t>×</m:t>
        </m:r>
      </m:oMath>
      <w:r w:rsidRPr="00A71372">
        <w:rPr>
          <w:rFonts w:ascii="宋体" w:eastAsia="宋体" w:hAnsi="宋体" w:hint="eastAsia"/>
          <w:color w:val="000000" w:themeColor="text1"/>
          <w:sz w:val="24"/>
          <w:szCs w:val="24"/>
        </w:rPr>
        <w:t>利率（</w:t>
      </w:r>
      <m:oMath>
        <m:r>
          <w:rPr>
            <w:rFonts w:ascii="Cambria Math" w:eastAsia="宋体" w:hAnsi="Cambria Math"/>
            <w:color w:val="000000" w:themeColor="text1"/>
            <w:sz w:val="24"/>
            <w:szCs w:val="24"/>
          </w:rPr>
          <m:t>θ</m:t>
        </m:r>
      </m:oMath>
      <w:r w:rsidRPr="00A71372">
        <w:rPr>
          <w:rFonts w:ascii="宋体" w:eastAsia="宋体" w:hAnsi="宋体" w:hint="eastAsia"/>
          <w:color w:val="000000" w:themeColor="text1"/>
          <w:sz w:val="24"/>
          <w:szCs w:val="24"/>
        </w:rPr>
        <w:t>）</w:t>
      </w:r>
      <m:oMath>
        <m:r>
          <w:rPr>
            <w:rFonts w:ascii="Cambria Math" w:eastAsia="宋体" w:hAnsi="Cambria Math"/>
            <w:color w:val="000000" w:themeColor="text1"/>
            <w:sz w:val="24"/>
            <w:szCs w:val="24"/>
          </w:rPr>
          <m:t>×</m:t>
        </m:r>
      </m:oMath>
      <w:r w:rsidRPr="00A71372">
        <w:rPr>
          <w:rFonts w:ascii="宋体" w:eastAsia="宋体" w:hAnsi="宋体" w:hint="eastAsia"/>
          <w:color w:val="000000" w:themeColor="text1"/>
          <w:sz w:val="24"/>
          <w:szCs w:val="24"/>
        </w:rPr>
        <w:t>（1-客户流失率（</w:t>
      </w:r>
      <m:oMath>
        <m:r>
          <w:rPr>
            <w:rFonts w:ascii="Cambria Math" w:eastAsia="宋体" w:hAnsi="Cambria Math"/>
            <w:color w:val="000000" w:themeColor="text1"/>
            <w:sz w:val="24"/>
            <w:szCs w:val="24"/>
          </w:rPr>
          <m:t>φ</m:t>
        </m:r>
      </m:oMath>
      <w:r w:rsidRPr="00A71372">
        <w:rPr>
          <w:rFonts w:ascii="宋体" w:eastAsia="宋体" w:hAnsi="宋体" w:hint="eastAsia"/>
          <w:color w:val="000000" w:themeColor="text1"/>
          <w:sz w:val="24"/>
          <w:szCs w:val="24"/>
        </w:rPr>
        <w:t>））,银行借贷净</w:t>
      </w:r>
      <w:r w:rsidR="005861AF">
        <w:rPr>
          <w:rFonts w:ascii="宋体" w:eastAsia="宋体" w:hAnsi="宋体" w:hint="eastAsia"/>
          <w:color w:val="000000" w:themeColor="text1"/>
          <w:sz w:val="24"/>
          <w:szCs w:val="24"/>
        </w:rPr>
        <w:t>收益</w:t>
      </w:r>
      <m:oMath>
        <m:r>
          <w:rPr>
            <w:rFonts w:ascii="Cambria Math" w:eastAsia="宋体" w:hAnsi="Cambria Math"/>
            <w:color w:val="000000" w:themeColor="text1"/>
            <w:sz w:val="24"/>
            <w:szCs w:val="24"/>
          </w:rPr>
          <m:t>ω</m:t>
        </m:r>
      </m:oMath>
      <w:r w:rsidRPr="00A71372">
        <w:rPr>
          <w:rFonts w:ascii="宋体" w:eastAsia="宋体" w:hAnsi="宋体" w:hint="eastAsia"/>
          <w:color w:val="000000" w:themeColor="text1"/>
          <w:sz w:val="24"/>
          <w:szCs w:val="24"/>
        </w:rPr>
        <w:t>=借贷收益（</w:t>
      </w:r>
      <m:oMath>
        <m:r>
          <w:rPr>
            <w:rFonts w:ascii="Cambria Math" w:eastAsia="宋体" w:hAnsi="Cambria Math"/>
            <w:color w:val="000000" w:themeColor="text1"/>
            <w:sz w:val="24"/>
            <w:szCs w:val="24"/>
          </w:rPr>
          <m:t>α</m:t>
        </m:r>
      </m:oMath>
      <w:r w:rsidRPr="00A71372">
        <w:rPr>
          <w:rFonts w:ascii="宋体" w:eastAsia="宋体" w:hAnsi="宋体" w:hint="eastAsia"/>
          <w:color w:val="000000" w:themeColor="text1"/>
          <w:sz w:val="24"/>
          <w:szCs w:val="24"/>
        </w:rPr>
        <w:t>）-成本费用（E）-预期损失（</w:t>
      </w:r>
      <m:oMath>
        <m:r>
          <w:rPr>
            <w:rFonts w:ascii="Cambria Math" w:eastAsia="宋体" w:hAnsi="Cambria Math"/>
            <w:color w:val="000000" w:themeColor="text1"/>
            <w:sz w:val="24"/>
            <w:szCs w:val="24"/>
          </w:rPr>
          <m:t>γ</m:t>
        </m:r>
      </m:oMath>
      <w:r w:rsidRPr="00A71372">
        <w:rPr>
          <w:rFonts w:ascii="宋体" w:eastAsia="宋体" w:hAnsi="宋体" w:hint="eastAsia"/>
          <w:color w:val="000000" w:themeColor="text1"/>
          <w:sz w:val="24"/>
          <w:szCs w:val="24"/>
        </w:rPr>
        <w:t>）。利用</w:t>
      </w:r>
      <w:r w:rsidR="00947546">
        <w:rPr>
          <w:rFonts w:ascii="宋体" w:eastAsia="宋体" w:hAnsi="宋体" w:hint="eastAsia"/>
          <w:color w:val="000000" w:themeColor="text1"/>
          <w:sz w:val="24"/>
          <w:szCs w:val="24"/>
        </w:rPr>
        <w:t>问题一</w:t>
      </w:r>
      <w:r w:rsidRPr="00A71372">
        <w:rPr>
          <w:rFonts w:ascii="宋体" w:eastAsia="宋体" w:hAnsi="宋体" w:hint="eastAsia"/>
          <w:color w:val="000000" w:themeColor="text1"/>
          <w:sz w:val="24"/>
          <w:szCs w:val="24"/>
        </w:rPr>
        <w:t>中的拉格朗日插值法，得到银行信贷总额固定为1亿元</w:t>
      </w:r>
      <w:r w:rsidR="00AA385D" w:rsidRPr="00A71372">
        <w:rPr>
          <w:rFonts w:ascii="宋体" w:eastAsia="宋体" w:hAnsi="宋体" w:hint="eastAsia"/>
          <w:color w:val="000000" w:themeColor="text1"/>
          <w:sz w:val="24"/>
          <w:szCs w:val="24"/>
        </w:rPr>
        <w:t>时，</w:t>
      </w:r>
      <w:r w:rsidRPr="00A71372">
        <w:rPr>
          <w:rFonts w:ascii="宋体" w:eastAsia="宋体" w:hAnsi="宋体" w:hint="eastAsia"/>
          <w:color w:val="000000" w:themeColor="text1"/>
          <w:sz w:val="24"/>
          <w:szCs w:val="24"/>
        </w:rPr>
        <w:t>不同企业的贷款年利率</w:t>
      </w:r>
      <w:r w:rsidR="007D4A79" w:rsidRPr="00A71372">
        <w:rPr>
          <w:rFonts w:ascii="宋体" w:eastAsia="宋体" w:hAnsi="宋体" w:hint="eastAsia"/>
          <w:color w:val="000000" w:themeColor="text1"/>
          <w:sz w:val="24"/>
          <w:szCs w:val="24"/>
        </w:rPr>
        <w:t>、</w:t>
      </w:r>
      <w:r w:rsidRPr="00A71372">
        <w:rPr>
          <w:rFonts w:ascii="宋体" w:eastAsia="宋体" w:hAnsi="宋体" w:hint="eastAsia"/>
          <w:color w:val="000000" w:themeColor="text1"/>
          <w:sz w:val="24"/>
          <w:szCs w:val="24"/>
        </w:rPr>
        <w:t>净</w:t>
      </w:r>
      <w:r w:rsidR="005861AF">
        <w:rPr>
          <w:rFonts w:ascii="宋体" w:eastAsia="宋体" w:hAnsi="宋体" w:hint="eastAsia"/>
          <w:color w:val="000000" w:themeColor="text1"/>
          <w:sz w:val="24"/>
          <w:szCs w:val="24"/>
        </w:rPr>
        <w:t>收益</w:t>
      </w:r>
      <w:r w:rsidRPr="00A71372">
        <w:rPr>
          <w:rFonts w:ascii="宋体" w:eastAsia="宋体" w:hAnsi="宋体" w:hint="eastAsia"/>
          <w:color w:val="000000" w:themeColor="text1"/>
          <w:sz w:val="24"/>
          <w:szCs w:val="24"/>
        </w:rPr>
        <w:t>表。如下表5：</w:t>
      </w:r>
    </w:p>
    <w:tbl>
      <w:tblPr>
        <w:tblStyle w:val="a9"/>
        <w:tblW w:w="8359" w:type="dxa"/>
        <w:tblLayout w:type="fixed"/>
        <w:tblLook w:val="04A0" w:firstRow="1" w:lastRow="0" w:firstColumn="1" w:lastColumn="0" w:noHBand="0" w:noVBand="1"/>
      </w:tblPr>
      <w:tblGrid>
        <w:gridCol w:w="1271"/>
        <w:gridCol w:w="851"/>
        <w:gridCol w:w="850"/>
        <w:gridCol w:w="851"/>
        <w:gridCol w:w="850"/>
        <w:gridCol w:w="851"/>
        <w:gridCol w:w="708"/>
        <w:gridCol w:w="709"/>
        <w:gridCol w:w="709"/>
        <w:gridCol w:w="709"/>
      </w:tblGrid>
      <w:tr w:rsidR="00AA385D" w14:paraId="2B9549A9" w14:textId="77777777" w:rsidTr="006734C9">
        <w:tc>
          <w:tcPr>
            <w:tcW w:w="1271" w:type="dxa"/>
          </w:tcPr>
          <w:p w14:paraId="47926D7E" w14:textId="77777777" w:rsidR="00AA385D" w:rsidRPr="00692F97" w:rsidRDefault="00AA385D" w:rsidP="006734C9">
            <w:pPr>
              <w:spacing w:line="360" w:lineRule="auto"/>
              <w:rPr>
                <w:rFonts w:ascii="宋体" w:eastAsia="宋体" w:hAnsi="宋体"/>
                <w:szCs w:val="21"/>
              </w:rPr>
            </w:pPr>
            <w:r w:rsidRPr="00692F97">
              <w:rPr>
                <w:rFonts w:ascii="宋体" w:eastAsia="宋体" w:hAnsi="宋体" w:hint="eastAsia"/>
                <w:szCs w:val="21"/>
              </w:rPr>
              <w:t>企业</w:t>
            </w:r>
          </w:p>
        </w:tc>
        <w:tc>
          <w:tcPr>
            <w:tcW w:w="851" w:type="dxa"/>
          </w:tcPr>
          <w:p w14:paraId="577F4BD8" w14:textId="43E02C3A"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1</w:t>
            </w:r>
            <w:r>
              <w:rPr>
                <w:rFonts w:ascii="宋体" w:eastAsia="宋体" w:hAnsi="宋体" w:hint="eastAsia"/>
                <w:sz w:val="24"/>
                <w:szCs w:val="24"/>
              </w:rPr>
              <w:t>24</w:t>
            </w:r>
          </w:p>
        </w:tc>
        <w:tc>
          <w:tcPr>
            <w:tcW w:w="850" w:type="dxa"/>
          </w:tcPr>
          <w:p w14:paraId="498D8BD6" w14:textId="75EBA218"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E1</w:t>
            </w:r>
            <w:r>
              <w:rPr>
                <w:rFonts w:ascii="宋体" w:eastAsia="宋体" w:hAnsi="宋体"/>
                <w:sz w:val="24"/>
                <w:szCs w:val="24"/>
              </w:rPr>
              <w:t>2</w:t>
            </w:r>
            <w:r>
              <w:rPr>
                <w:rFonts w:ascii="宋体" w:eastAsia="宋体" w:hAnsi="宋体" w:hint="eastAsia"/>
                <w:sz w:val="24"/>
                <w:szCs w:val="24"/>
              </w:rPr>
              <w:t>5</w:t>
            </w:r>
          </w:p>
        </w:tc>
        <w:tc>
          <w:tcPr>
            <w:tcW w:w="851" w:type="dxa"/>
          </w:tcPr>
          <w:p w14:paraId="563A7FEF" w14:textId="303DECD2"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E126</w:t>
            </w:r>
          </w:p>
        </w:tc>
        <w:tc>
          <w:tcPr>
            <w:tcW w:w="850" w:type="dxa"/>
          </w:tcPr>
          <w:p w14:paraId="1D4AE2F2" w14:textId="4231B6BE"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E127</w:t>
            </w:r>
          </w:p>
        </w:tc>
        <w:tc>
          <w:tcPr>
            <w:tcW w:w="851" w:type="dxa"/>
          </w:tcPr>
          <w:p w14:paraId="5CF11FB3" w14:textId="43EEF2A5"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E128</w:t>
            </w:r>
          </w:p>
        </w:tc>
        <w:tc>
          <w:tcPr>
            <w:tcW w:w="708" w:type="dxa"/>
          </w:tcPr>
          <w:p w14:paraId="295A024D" w14:textId="77777777" w:rsidR="00AA385D" w:rsidRDefault="00AA385D" w:rsidP="006734C9">
            <w:pPr>
              <w:spacing w:line="360" w:lineRule="auto"/>
              <w:rPr>
                <w:rFonts w:ascii="宋体" w:eastAsia="宋体" w:hAnsi="宋体"/>
                <w:sz w:val="24"/>
                <w:szCs w:val="24"/>
              </w:rPr>
            </w:pPr>
            <w:r>
              <w:rPr>
                <w:rFonts w:ascii="宋体" w:eastAsia="宋体" w:hAnsi="宋体"/>
                <w:sz w:val="24"/>
                <w:szCs w:val="24"/>
              </w:rPr>
              <w:t>…</w:t>
            </w:r>
          </w:p>
        </w:tc>
        <w:tc>
          <w:tcPr>
            <w:tcW w:w="709" w:type="dxa"/>
          </w:tcPr>
          <w:p w14:paraId="7D170981" w14:textId="3B6CCE86"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E423</w:t>
            </w:r>
          </w:p>
        </w:tc>
        <w:tc>
          <w:tcPr>
            <w:tcW w:w="709" w:type="dxa"/>
          </w:tcPr>
          <w:p w14:paraId="77D48947" w14:textId="323F7052"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E424</w:t>
            </w:r>
          </w:p>
        </w:tc>
        <w:tc>
          <w:tcPr>
            <w:tcW w:w="709" w:type="dxa"/>
          </w:tcPr>
          <w:p w14:paraId="2FA36CE5" w14:textId="2690E43A"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E425</w:t>
            </w:r>
          </w:p>
        </w:tc>
      </w:tr>
      <w:tr w:rsidR="00AA385D" w14:paraId="2C914B24" w14:textId="77777777" w:rsidTr="006734C9">
        <w:tc>
          <w:tcPr>
            <w:tcW w:w="1271" w:type="dxa"/>
          </w:tcPr>
          <w:p w14:paraId="1937A247" w14:textId="77777777" w:rsidR="00AA385D" w:rsidRPr="00692F97" w:rsidRDefault="00AA385D" w:rsidP="006734C9">
            <w:pPr>
              <w:spacing w:line="360" w:lineRule="auto"/>
              <w:rPr>
                <w:rFonts w:ascii="宋体" w:eastAsia="宋体" w:hAnsi="宋体"/>
                <w:szCs w:val="21"/>
              </w:rPr>
            </w:pPr>
            <w:r w:rsidRPr="00692F97">
              <w:rPr>
                <w:rFonts w:ascii="宋体" w:eastAsia="宋体" w:hAnsi="宋体" w:hint="eastAsia"/>
                <w:szCs w:val="21"/>
              </w:rPr>
              <w:t>贷款年利率</w:t>
            </w:r>
          </w:p>
        </w:tc>
        <w:tc>
          <w:tcPr>
            <w:tcW w:w="851" w:type="dxa"/>
          </w:tcPr>
          <w:p w14:paraId="06593505"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041</w:t>
            </w:r>
          </w:p>
        </w:tc>
        <w:tc>
          <w:tcPr>
            <w:tcW w:w="850" w:type="dxa"/>
          </w:tcPr>
          <w:p w14:paraId="2753AF46"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0.041</w:t>
            </w:r>
          </w:p>
        </w:tc>
        <w:tc>
          <w:tcPr>
            <w:tcW w:w="851" w:type="dxa"/>
          </w:tcPr>
          <w:p w14:paraId="5077DB95" w14:textId="1CD5D259"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0.041</w:t>
            </w:r>
          </w:p>
        </w:tc>
        <w:tc>
          <w:tcPr>
            <w:tcW w:w="850" w:type="dxa"/>
          </w:tcPr>
          <w:p w14:paraId="212FC417"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0.041</w:t>
            </w:r>
          </w:p>
        </w:tc>
        <w:tc>
          <w:tcPr>
            <w:tcW w:w="851" w:type="dxa"/>
          </w:tcPr>
          <w:p w14:paraId="40825B7B" w14:textId="4B29C411"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0.041</w:t>
            </w:r>
          </w:p>
        </w:tc>
        <w:tc>
          <w:tcPr>
            <w:tcW w:w="708" w:type="dxa"/>
          </w:tcPr>
          <w:p w14:paraId="63FC4F34" w14:textId="77777777" w:rsidR="00AA385D" w:rsidRDefault="00AA385D" w:rsidP="006734C9">
            <w:pPr>
              <w:spacing w:line="360" w:lineRule="auto"/>
              <w:rPr>
                <w:rFonts w:ascii="宋体" w:eastAsia="宋体" w:hAnsi="宋体"/>
                <w:sz w:val="24"/>
                <w:szCs w:val="24"/>
              </w:rPr>
            </w:pPr>
            <w:r>
              <w:rPr>
                <w:rFonts w:ascii="宋体" w:eastAsia="宋体" w:hAnsi="宋体"/>
                <w:sz w:val="24"/>
                <w:szCs w:val="24"/>
              </w:rPr>
              <w:t>…</w:t>
            </w:r>
          </w:p>
        </w:tc>
        <w:tc>
          <w:tcPr>
            <w:tcW w:w="709" w:type="dxa"/>
          </w:tcPr>
          <w:p w14:paraId="61776FB4"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3E054939"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6BD6DAB5"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r>
      <w:tr w:rsidR="00AA385D" w14:paraId="3C08E2E4" w14:textId="77777777" w:rsidTr="006734C9">
        <w:tc>
          <w:tcPr>
            <w:tcW w:w="1271" w:type="dxa"/>
          </w:tcPr>
          <w:p w14:paraId="5CFC6171" w14:textId="77777777" w:rsidR="00AA385D" w:rsidRPr="00692F97" w:rsidRDefault="00AA385D" w:rsidP="006734C9">
            <w:pPr>
              <w:spacing w:line="360" w:lineRule="auto"/>
              <w:rPr>
                <w:rFonts w:ascii="宋体" w:eastAsia="宋体" w:hAnsi="宋体"/>
                <w:szCs w:val="21"/>
              </w:rPr>
            </w:pPr>
            <w:r w:rsidRPr="00692F97">
              <w:rPr>
                <w:rFonts w:ascii="宋体" w:eastAsia="宋体" w:hAnsi="宋体" w:hint="eastAsia"/>
                <w:szCs w:val="21"/>
              </w:rPr>
              <w:t>最大净利润</w:t>
            </w:r>
          </w:p>
        </w:tc>
        <w:tc>
          <w:tcPr>
            <w:tcW w:w="851" w:type="dxa"/>
          </w:tcPr>
          <w:p w14:paraId="59332330" w14:textId="4E477046" w:rsidR="00AA385D" w:rsidRPr="00692F97" w:rsidRDefault="00AA385D" w:rsidP="006734C9">
            <w:pPr>
              <w:widowControl/>
              <w:rPr>
                <w:color w:val="000000"/>
                <w:sz w:val="22"/>
              </w:rPr>
            </w:pPr>
            <w:r>
              <w:rPr>
                <w:rFonts w:hint="eastAsia"/>
                <w:color w:val="000000"/>
                <w:sz w:val="22"/>
              </w:rPr>
              <w:t>2.210664134</w:t>
            </w:r>
          </w:p>
        </w:tc>
        <w:tc>
          <w:tcPr>
            <w:tcW w:w="850" w:type="dxa"/>
          </w:tcPr>
          <w:p w14:paraId="19D9BAF0" w14:textId="628F80A1" w:rsidR="00AA385D" w:rsidRPr="00692F97" w:rsidRDefault="00AA385D" w:rsidP="006734C9">
            <w:pPr>
              <w:widowControl/>
              <w:rPr>
                <w:color w:val="000000"/>
                <w:sz w:val="22"/>
              </w:rPr>
            </w:pPr>
            <w:r>
              <w:rPr>
                <w:rFonts w:hint="eastAsia"/>
                <w:color w:val="000000"/>
                <w:sz w:val="22"/>
              </w:rPr>
              <w:t>2.001726234</w:t>
            </w:r>
          </w:p>
        </w:tc>
        <w:tc>
          <w:tcPr>
            <w:tcW w:w="851" w:type="dxa"/>
          </w:tcPr>
          <w:p w14:paraId="50E53C23" w14:textId="7EC57EF1" w:rsidR="00AA385D" w:rsidRPr="00692F97" w:rsidRDefault="00AA385D" w:rsidP="006734C9">
            <w:pPr>
              <w:widowControl/>
              <w:rPr>
                <w:color w:val="000000"/>
                <w:sz w:val="22"/>
              </w:rPr>
            </w:pPr>
            <w:r>
              <w:rPr>
                <w:rFonts w:hint="eastAsia"/>
                <w:color w:val="000000"/>
                <w:sz w:val="22"/>
              </w:rPr>
              <w:t>1.033489578</w:t>
            </w:r>
          </w:p>
        </w:tc>
        <w:tc>
          <w:tcPr>
            <w:tcW w:w="850" w:type="dxa"/>
          </w:tcPr>
          <w:p w14:paraId="0540F857" w14:textId="55E8E1E7" w:rsidR="00AA385D" w:rsidRPr="00692F97" w:rsidRDefault="00AA385D" w:rsidP="006734C9">
            <w:pPr>
              <w:widowControl/>
              <w:rPr>
                <w:color w:val="000000"/>
                <w:sz w:val="22"/>
              </w:rPr>
            </w:pPr>
            <w:r>
              <w:rPr>
                <w:rFonts w:hint="eastAsia"/>
                <w:color w:val="000000"/>
                <w:sz w:val="22"/>
              </w:rPr>
              <w:t>1.275160914</w:t>
            </w:r>
          </w:p>
        </w:tc>
        <w:tc>
          <w:tcPr>
            <w:tcW w:w="851" w:type="dxa"/>
          </w:tcPr>
          <w:p w14:paraId="2883CB1E" w14:textId="59F898A6" w:rsidR="00AA385D" w:rsidRPr="00692F97" w:rsidRDefault="00AA385D" w:rsidP="006734C9">
            <w:pPr>
              <w:widowControl/>
              <w:rPr>
                <w:color w:val="000000"/>
                <w:sz w:val="22"/>
              </w:rPr>
            </w:pPr>
            <w:r>
              <w:rPr>
                <w:rFonts w:hint="eastAsia"/>
                <w:color w:val="000000"/>
                <w:sz w:val="22"/>
              </w:rPr>
              <w:t>0.524434185</w:t>
            </w:r>
          </w:p>
        </w:tc>
        <w:tc>
          <w:tcPr>
            <w:tcW w:w="708" w:type="dxa"/>
          </w:tcPr>
          <w:p w14:paraId="63140980" w14:textId="77777777" w:rsidR="00AA385D" w:rsidRDefault="00AA385D" w:rsidP="006734C9">
            <w:pPr>
              <w:spacing w:line="360" w:lineRule="auto"/>
              <w:rPr>
                <w:rFonts w:ascii="宋体" w:eastAsia="宋体" w:hAnsi="宋体"/>
                <w:sz w:val="24"/>
                <w:szCs w:val="24"/>
              </w:rPr>
            </w:pPr>
            <w:r>
              <w:rPr>
                <w:rFonts w:ascii="宋体" w:eastAsia="宋体" w:hAnsi="宋体"/>
                <w:sz w:val="24"/>
                <w:szCs w:val="24"/>
              </w:rPr>
              <w:t>…</w:t>
            </w:r>
          </w:p>
        </w:tc>
        <w:tc>
          <w:tcPr>
            <w:tcW w:w="709" w:type="dxa"/>
          </w:tcPr>
          <w:p w14:paraId="12BD57E8"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04E2220C"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c>
          <w:tcPr>
            <w:tcW w:w="709" w:type="dxa"/>
          </w:tcPr>
          <w:p w14:paraId="7240D3C3" w14:textId="77777777" w:rsidR="00AA385D" w:rsidRDefault="00AA385D" w:rsidP="006734C9">
            <w:pPr>
              <w:spacing w:line="360" w:lineRule="auto"/>
              <w:rPr>
                <w:rFonts w:ascii="宋体" w:eastAsia="宋体" w:hAnsi="宋体"/>
                <w:sz w:val="24"/>
                <w:szCs w:val="24"/>
              </w:rPr>
            </w:pPr>
            <w:r>
              <w:rPr>
                <w:rFonts w:ascii="宋体" w:eastAsia="宋体" w:hAnsi="宋体" w:hint="eastAsia"/>
                <w:sz w:val="24"/>
                <w:szCs w:val="24"/>
              </w:rPr>
              <w:t>0</w:t>
            </w:r>
          </w:p>
        </w:tc>
      </w:tr>
      <w:tr w:rsidR="007D4A79" w14:paraId="4468490A" w14:textId="77777777" w:rsidTr="006734C9">
        <w:tc>
          <w:tcPr>
            <w:tcW w:w="1271" w:type="dxa"/>
          </w:tcPr>
          <w:p w14:paraId="7B9847C0" w14:textId="026061DD" w:rsidR="007D4A79" w:rsidRPr="00692F97" w:rsidRDefault="007D4A79" w:rsidP="006734C9">
            <w:pPr>
              <w:spacing w:line="360" w:lineRule="auto"/>
              <w:rPr>
                <w:rFonts w:ascii="宋体" w:eastAsia="宋体" w:hAnsi="宋体"/>
                <w:szCs w:val="21"/>
              </w:rPr>
            </w:pPr>
            <w:r>
              <w:rPr>
                <w:rFonts w:ascii="宋体" w:eastAsia="宋体" w:hAnsi="宋体" w:hint="eastAsia"/>
                <w:szCs w:val="21"/>
              </w:rPr>
              <w:t>信誉评级</w:t>
            </w:r>
          </w:p>
        </w:tc>
        <w:tc>
          <w:tcPr>
            <w:tcW w:w="851" w:type="dxa"/>
          </w:tcPr>
          <w:p w14:paraId="1C05996C" w14:textId="228A28B7" w:rsidR="007D4A79" w:rsidRDefault="007D4A79" w:rsidP="006734C9">
            <w:pPr>
              <w:widowControl/>
              <w:rPr>
                <w:color w:val="000000"/>
                <w:sz w:val="22"/>
              </w:rPr>
            </w:pPr>
            <w:r>
              <w:rPr>
                <w:rFonts w:hint="eastAsia"/>
                <w:color w:val="000000"/>
                <w:sz w:val="22"/>
              </w:rPr>
              <w:t>A</w:t>
            </w:r>
          </w:p>
        </w:tc>
        <w:tc>
          <w:tcPr>
            <w:tcW w:w="850" w:type="dxa"/>
          </w:tcPr>
          <w:p w14:paraId="1DDB83B3" w14:textId="5589F0B5" w:rsidR="007D4A79" w:rsidRDefault="007D4A79" w:rsidP="006734C9">
            <w:pPr>
              <w:widowControl/>
              <w:rPr>
                <w:color w:val="000000"/>
                <w:sz w:val="22"/>
              </w:rPr>
            </w:pPr>
            <w:r>
              <w:rPr>
                <w:rFonts w:hint="eastAsia"/>
                <w:color w:val="000000"/>
                <w:sz w:val="22"/>
              </w:rPr>
              <w:t>A</w:t>
            </w:r>
          </w:p>
        </w:tc>
        <w:tc>
          <w:tcPr>
            <w:tcW w:w="851" w:type="dxa"/>
          </w:tcPr>
          <w:p w14:paraId="09583E1A" w14:textId="64825C4B" w:rsidR="007D4A79" w:rsidRDefault="007D4A79" w:rsidP="006734C9">
            <w:pPr>
              <w:widowControl/>
              <w:rPr>
                <w:color w:val="000000"/>
                <w:sz w:val="22"/>
              </w:rPr>
            </w:pPr>
            <w:r>
              <w:rPr>
                <w:rFonts w:hint="eastAsia"/>
                <w:color w:val="000000"/>
                <w:sz w:val="22"/>
              </w:rPr>
              <w:t>A</w:t>
            </w:r>
          </w:p>
        </w:tc>
        <w:tc>
          <w:tcPr>
            <w:tcW w:w="850" w:type="dxa"/>
          </w:tcPr>
          <w:p w14:paraId="19531748" w14:textId="781B94C4" w:rsidR="007D4A79" w:rsidRDefault="007D4A79" w:rsidP="006734C9">
            <w:pPr>
              <w:widowControl/>
              <w:rPr>
                <w:color w:val="000000"/>
                <w:sz w:val="22"/>
              </w:rPr>
            </w:pPr>
            <w:r>
              <w:rPr>
                <w:rFonts w:hint="eastAsia"/>
                <w:color w:val="000000"/>
                <w:sz w:val="22"/>
              </w:rPr>
              <w:t>A</w:t>
            </w:r>
          </w:p>
        </w:tc>
        <w:tc>
          <w:tcPr>
            <w:tcW w:w="851" w:type="dxa"/>
          </w:tcPr>
          <w:p w14:paraId="23B0E299" w14:textId="55271624" w:rsidR="007D4A79" w:rsidRDefault="007D4A79" w:rsidP="006734C9">
            <w:pPr>
              <w:widowControl/>
              <w:rPr>
                <w:color w:val="000000"/>
                <w:sz w:val="22"/>
              </w:rPr>
            </w:pPr>
            <w:r>
              <w:rPr>
                <w:rFonts w:hint="eastAsia"/>
                <w:color w:val="000000"/>
                <w:sz w:val="22"/>
              </w:rPr>
              <w:t>A</w:t>
            </w:r>
          </w:p>
        </w:tc>
        <w:tc>
          <w:tcPr>
            <w:tcW w:w="708" w:type="dxa"/>
          </w:tcPr>
          <w:p w14:paraId="53F1DF52" w14:textId="67D58895" w:rsidR="007D4A79" w:rsidRDefault="007D4A79" w:rsidP="006734C9">
            <w:pPr>
              <w:spacing w:line="360" w:lineRule="auto"/>
              <w:rPr>
                <w:rFonts w:ascii="宋体" w:eastAsia="宋体" w:hAnsi="宋体"/>
                <w:sz w:val="24"/>
                <w:szCs w:val="24"/>
              </w:rPr>
            </w:pPr>
            <w:r>
              <w:rPr>
                <w:rFonts w:ascii="宋体" w:eastAsia="宋体" w:hAnsi="宋体"/>
                <w:sz w:val="24"/>
                <w:szCs w:val="24"/>
              </w:rPr>
              <w:t>…</w:t>
            </w:r>
          </w:p>
        </w:tc>
        <w:tc>
          <w:tcPr>
            <w:tcW w:w="709" w:type="dxa"/>
          </w:tcPr>
          <w:p w14:paraId="01114188" w14:textId="05E5A7E1" w:rsidR="007D4A79" w:rsidRDefault="007D4A79" w:rsidP="006734C9">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0E0BB1BC" w14:textId="56661DDB" w:rsidR="007D4A79" w:rsidRDefault="007D4A79" w:rsidP="006734C9">
            <w:pPr>
              <w:spacing w:line="360" w:lineRule="auto"/>
              <w:rPr>
                <w:rFonts w:ascii="宋体" w:eastAsia="宋体" w:hAnsi="宋体"/>
                <w:sz w:val="24"/>
                <w:szCs w:val="24"/>
              </w:rPr>
            </w:pPr>
            <w:r>
              <w:rPr>
                <w:rFonts w:ascii="宋体" w:eastAsia="宋体" w:hAnsi="宋体" w:hint="eastAsia"/>
                <w:sz w:val="24"/>
                <w:szCs w:val="24"/>
              </w:rPr>
              <w:t>D</w:t>
            </w:r>
          </w:p>
        </w:tc>
        <w:tc>
          <w:tcPr>
            <w:tcW w:w="709" w:type="dxa"/>
          </w:tcPr>
          <w:p w14:paraId="71AE3D08" w14:textId="26944077" w:rsidR="007D4A79" w:rsidRDefault="007D4A79" w:rsidP="006734C9">
            <w:pPr>
              <w:spacing w:line="360" w:lineRule="auto"/>
              <w:rPr>
                <w:rFonts w:ascii="宋体" w:eastAsia="宋体" w:hAnsi="宋体"/>
                <w:sz w:val="24"/>
                <w:szCs w:val="24"/>
              </w:rPr>
            </w:pPr>
            <w:r>
              <w:rPr>
                <w:rFonts w:ascii="宋体" w:eastAsia="宋体" w:hAnsi="宋体" w:hint="eastAsia"/>
                <w:sz w:val="24"/>
                <w:szCs w:val="24"/>
              </w:rPr>
              <w:t>D</w:t>
            </w:r>
          </w:p>
        </w:tc>
      </w:tr>
      <w:tr w:rsidR="007D4A79" w14:paraId="00A0EE2A" w14:textId="77777777" w:rsidTr="006734C9">
        <w:tc>
          <w:tcPr>
            <w:tcW w:w="1271" w:type="dxa"/>
          </w:tcPr>
          <w:p w14:paraId="28613121" w14:textId="4F3AEC5A" w:rsidR="007D4A79" w:rsidRPr="00692F97" w:rsidRDefault="007D4A79" w:rsidP="007D4A79">
            <w:pPr>
              <w:spacing w:line="360" w:lineRule="auto"/>
              <w:rPr>
                <w:rFonts w:ascii="宋体" w:eastAsia="宋体" w:hAnsi="宋体"/>
                <w:szCs w:val="21"/>
              </w:rPr>
            </w:pPr>
            <w:r>
              <w:rPr>
                <w:rFonts w:ascii="宋体" w:eastAsia="宋体" w:hAnsi="宋体" w:hint="eastAsia"/>
                <w:szCs w:val="21"/>
              </w:rPr>
              <w:t>借贷期限</w:t>
            </w:r>
          </w:p>
        </w:tc>
        <w:tc>
          <w:tcPr>
            <w:tcW w:w="851" w:type="dxa"/>
          </w:tcPr>
          <w:p w14:paraId="33A692D6" w14:textId="1E44EECD"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r>
                <w:rPr>
                  <w:rFonts w:ascii="Cambria Math" w:hAnsi="Cambria Math" w:hint="eastAsia"/>
                  <w:color w:val="000000"/>
                  <w:sz w:val="22"/>
                </w:rPr>
                <m:t>15</m:t>
              </m:r>
            </m:oMath>
            <w:r>
              <w:rPr>
                <w:rFonts w:hint="eastAsia"/>
                <w:color w:val="000000"/>
                <w:sz w:val="22"/>
              </w:rPr>
              <w:t>年</w:t>
            </w:r>
          </w:p>
        </w:tc>
        <w:tc>
          <w:tcPr>
            <w:tcW w:w="850" w:type="dxa"/>
          </w:tcPr>
          <w:p w14:paraId="185BD909" w14:textId="50FF93CA"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r>
                <w:rPr>
                  <w:rFonts w:ascii="Cambria Math" w:hAnsi="Cambria Math" w:hint="eastAsia"/>
                  <w:color w:val="000000"/>
                  <w:sz w:val="22"/>
                </w:rPr>
                <m:t>15</m:t>
              </m:r>
            </m:oMath>
            <w:r>
              <w:rPr>
                <w:rFonts w:hint="eastAsia"/>
                <w:color w:val="000000"/>
                <w:sz w:val="22"/>
              </w:rPr>
              <w:t>年</w:t>
            </w:r>
          </w:p>
        </w:tc>
        <w:tc>
          <w:tcPr>
            <w:tcW w:w="851" w:type="dxa"/>
          </w:tcPr>
          <w:p w14:paraId="16A1F814" w14:textId="56791BF7"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r>
                <w:rPr>
                  <w:rFonts w:ascii="Cambria Math" w:hAnsi="Cambria Math" w:hint="eastAsia"/>
                  <w:color w:val="000000"/>
                  <w:sz w:val="22"/>
                </w:rPr>
                <m:t>15</m:t>
              </m:r>
            </m:oMath>
            <w:r>
              <w:rPr>
                <w:rFonts w:hint="eastAsia"/>
                <w:color w:val="000000"/>
                <w:sz w:val="22"/>
              </w:rPr>
              <w:t>年</w:t>
            </w:r>
          </w:p>
        </w:tc>
        <w:tc>
          <w:tcPr>
            <w:tcW w:w="850" w:type="dxa"/>
          </w:tcPr>
          <w:p w14:paraId="5EB6C785" w14:textId="6260511C"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r>
                <w:rPr>
                  <w:rFonts w:ascii="Cambria Math" w:hAnsi="Cambria Math" w:hint="eastAsia"/>
                  <w:color w:val="000000"/>
                  <w:sz w:val="22"/>
                </w:rPr>
                <m:t>15</m:t>
              </m:r>
            </m:oMath>
            <w:r>
              <w:rPr>
                <w:rFonts w:hint="eastAsia"/>
                <w:color w:val="000000"/>
                <w:sz w:val="22"/>
              </w:rPr>
              <w:t>年</w:t>
            </w:r>
          </w:p>
        </w:tc>
        <w:tc>
          <w:tcPr>
            <w:tcW w:w="851" w:type="dxa"/>
          </w:tcPr>
          <w:p w14:paraId="25111242" w14:textId="53C1D240" w:rsidR="007D4A79" w:rsidRDefault="007D4A79" w:rsidP="007D4A79">
            <w:pPr>
              <w:widowControl/>
              <w:rPr>
                <w:color w:val="000000"/>
                <w:sz w:val="22"/>
              </w:rPr>
            </w:pPr>
            <w:r>
              <w:rPr>
                <w:rFonts w:hint="eastAsia"/>
                <w:color w:val="000000"/>
                <w:sz w:val="22"/>
              </w:rPr>
              <w:t>10</w:t>
            </w:r>
            <m:oMath>
              <m:r>
                <w:rPr>
                  <w:rFonts w:ascii="Cambria Math" w:hAnsi="Cambria Math"/>
                  <w:color w:val="000000"/>
                  <w:sz w:val="22"/>
                </w:rPr>
                <m:t>~</m:t>
              </m:r>
              <m:r>
                <w:rPr>
                  <w:rFonts w:ascii="Cambria Math" w:hAnsi="Cambria Math" w:hint="eastAsia"/>
                  <w:color w:val="000000"/>
                  <w:sz w:val="22"/>
                </w:rPr>
                <m:t>15</m:t>
              </m:r>
            </m:oMath>
            <w:r>
              <w:rPr>
                <w:rFonts w:hint="eastAsia"/>
                <w:color w:val="000000"/>
                <w:sz w:val="22"/>
              </w:rPr>
              <w:t>年</w:t>
            </w:r>
          </w:p>
        </w:tc>
        <w:tc>
          <w:tcPr>
            <w:tcW w:w="708" w:type="dxa"/>
          </w:tcPr>
          <w:p w14:paraId="1AF638C2" w14:textId="1EE31A2F" w:rsidR="007D4A79" w:rsidRDefault="007D4A79" w:rsidP="007D4A79">
            <w:pPr>
              <w:spacing w:line="360" w:lineRule="auto"/>
              <w:rPr>
                <w:rFonts w:ascii="宋体" w:eastAsia="宋体" w:hAnsi="宋体"/>
                <w:sz w:val="24"/>
                <w:szCs w:val="24"/>
              </w:rPr>
            </w:pPr>
            <w:r>
              <w:rPr>
                <w:rFonts w:ascii="宋体" w:eastAsia="宋体" w:hAnsi="宋体"/>
                <w:sz w:val="24"/>
                <w:szCs w:val="24"/>
              </w:rPr>
              <w:t>…</w:t>
            </w:r>
          </w:p>
        </w:tc>
        <w:tc>
          <w:tcPr>
            <w:tcW w:w="709" w:type="dxa"/>
          </w:tcPr>
          <w:p w14:paraId="72EC2897" w14:textId="02C9FFC0"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68DE18F2" w14:textId="119B6FE0"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c>
          <w:tcPr>
            <w:tcW w:w="709" w:type="dxa"/>
          </w:tcPr>
          <w:p w14:paraId="2B6FF1ED" w14:textId="2AAD17AD" w:rsidR="007D4A79" w:rsidRDefault="007D4A79" w:rsidP="007D4A79">
            <w:pPr>
              <w:spacing w:line="360" w:lineRule="auto"/>
              <w:rPr>
                <w:rFonts w:ascii="宋体" w:eastAsia="宋体" w:hAnsi="宋体"/>
                <w:sz w:val="24"/>
                <w:szCs w:val="24"/>
              </w:rPr>
            </w:pPr>
            <w:r>
              <w:rPr>
                <w:rFonts w:ascii="宋体" w:eastAsia="宋体" w:hAnsi="宋体" w:hint="eastAsia"/>
                <w:sz w:val="24"/>
                <w:szCs w:val="24"/>
              </w:rPr>
              <w:t>0年</w:t>
            </w:r>
          </w:p>
        </w:tc>
      </w:tr>
    </w:tbl>
    <w:p w14:paraId="258DE9D5" w14:textId="729049B5" w:rsidR="00AA385D" w:rsidRDefault="00AA385D" w:rsidP="007D4A79">
      <w:pPr>
        <w:spacing w:line="360" w:lineRule="auto"/>
        <w:ind w:firstLineChars="100" w:firstLine="241"/>
        <w:rPr>
          <w:rFonts w:ascii="宋体" w:eastAsia="宋体" w:hAnsi="宋体"/>
          <w:sz w:val="24"/>
          <w:szCs w:val="24"/>
        </w:rPr>
      </w:pPr>
      <w:r w:rsidRPr="00637C33">
        <w:rPr>
          <w:rFonts w:ascii="宋体" w:eastAsia="宋体" w:hAnsi="宋体" w:hint="eastAsia"/>
          <w:b/>
          <w:bCs/>
          <w:sz w:val="24"/>
          <w:szCs w:val="24"/>
        </w:rPr>
        <w:t>表</w:t>
      </w:r>
      <w:r>
        <w:rPr>
          <w:rFonts w:ascii="宋体" w:eastAsia="宋体" w:hAnsi="宋体" w:hint="eastAsia"/>
          <w:b/>
          <w:bCs/>
          <w:sz w:val="24"/>
          <w:szCs w:val="24"/>
        </w:rPr>
        <w:t>5</w:t>
      </w:r>
      <w:r>
        <w:rPr>
          <w:rFonts w:ascii="宋体" w:eastAsia="宋体" w:hAnsi="宋体"/>
          <w:b/>
          <w:bCs/>
          <w:sz w:val="24"/>
          <w:szCs w:val="24"/>
        </w:rPr>
        <w:t xml:space="preserve"> </w:t>
      </w:r>
      <w:r w:rsidRPr="00637C33">
        <w:rPr>
          <w:rFonts w:ascii="宋体" w:eastAsia="宋体" w:hAnsi="宋体" w:hint="eastAsia"/>
          <w:b/>
          <w:bCs/>
          <w:sz w:val="24"/>
          <w:szCs w:val="24"/>
        </w:rPr>
        <w:t>银行</w:t>
      </w:r>
      <w:r>
        <w:rPr>
          <w:rFonts w:ascii="宋体" w:eastAsia="宋体" w:hAnsi="宋体" w:hint="eastAsia"/>
          <w:b/>
          <w:bCs/>
          <w:sz w:val="24"/>
          <w:szCs w:val="24"/>
        </w:rPr>
        <w:t>年度信贷为1亿</w:t>
      </w:r>
      <w:r w:rsidRPr="00637C33">
        <w:rPr>
          <w:rFonts w:ascii="宋体" w:eastAsia="宋体" w:hAnsi="宋体" w:hint="eastAsia"/>
          <w:b/>
          <w:bCs/>
          <w:sz w:val="24"/>
          <w:szCs w:val="24"/>
        </w:rPr>
        <w:t>时贷款年利率</w:t>
      </w:r>
      <w:r w:rsidR="007D4A79">
        <w:rPr>
          <w:rFonts w:ascii="宋体" w:eastAsia="宋体" w:hAnsi="宋体" w:hint="eastAsia"/>
          <w:b/>
          <w:bCs/>
          <w:sz w:val="24"/>
          <w:szCs w:val="24"/>
        </w:rPr>
        <w:t>、</w:t>
      </w:r>
      <w:r w:rsidRPr="00637C33">
        <w:rPr>
          <w:rFonts w:ascii="宋体" w:eastAsia="宋体" w:hAnsi="宋体" w:hint="eastAsia"/>
          <w:b/>
          <w:bCs/>
          <w:sz w:val="24"/>
          <w:szCs w:val="24"/>
        </w:rPr>
        <w:t>净利润</w:t>
      </w:r>
      <w:r w:rsidR="007D4A79">
        <w:rPr>
          <w:rFonts w:ascii="宋体" w:eastAsia="宋体" w:hAnsi="宋体" w:hint="eastAsia"/>
          <w:b/>
          <w:bCs/>
          <w:sz w:val="24"/>
          <w:szCs w:val="24"/>
        </w:rPr>
        <w:t>、信誉评级、借贷期限</w:t>
      </w:r>
      <w:r w:rsidRPr="00637C33">
        <w:rPr>
          <w:rFonts w:ascii="宋体" w:eastAsia="宋体" w:hAnsi="宋体" w:hint="eastAsia"/>
          <w:b/>
          <w:bCs/>
          <w:sz w:val="24"/>
          <w:szCs w:val="24"/>
        </w:rPr>
        <w:t>表</w:t>
      </w:r>
    </w:p>
    <w:p w14:paraId="6D96D321" w14:textId="5DFF9064" w:rsidR="00EE59BD" w:rsidRPr="00944017" w:rsidRDefault="00944017" w:rsidP="005861AF">
      <w:pPr>
        <w:spacing w:line="360" w:lineRule="auto"/>
        <w:ind w:firstLineChars="200" w:firstLine="480"/>
        <w:rPr>
          <w:rFonts w:ascii="宋体" w:eastAsia="宋体" w:hAnsi="宋体"/>
          <w:sz w:val="24"/>
          <w:szCs w:val="24"/>
        </w:rPr>
      </w:pPr>
      <w:r>
        <w:rPr>
          <w:rFonts w:ascii="宋体" w:eastAsia="宋体" w:hAnsi="宋体" w:hint="eastAsia"/>
          <w:sz w:val="24"/>
          <w:szCs w:val="24"/>
        </w:rPr>
        <w:t>通过预测的各个企业的风险信誉概率表与贷款年利率与净利润表，银行借贷净</w:t>
      </w:r>
      <w:r w:rsidR="005861AF">
        <w:rPr>
          <w:rFonts w:ascii="宋体" w:eastAsia="宋体" w:hAnsi="宋体" w:hint="eastAsia"/>
          <w:sz w:val="24"/>
          <w:szCs w:val="24"/>
        </w:rPr>
        <w:t>收益</w:t>
      </w:r>
      <m:oMath>
        <m:r>
          <w:rPr>
            <w:rFonts w:ascii="Cambria Math" w:eastAsia="宋体" w:hAnsi="Cambria Math"/>
            <w:sz w:val="24"/>
            <w:szCs w:val="24"/>
          </w:rPr>
          <m:t>ω</m:t>
        </m:r>
      </m:oMath>
      <w:r>
        <w:rPr>
          <w:rFonts w:ascii="宋体" w:eastAsia="宋体" w:hAnsi="宋体" w:hint="eastAsia"/>
          <w:sz w:val="24"/>
          <w:szCs w:val="24"/>
        </w:rPr>
        <w:t>=借贷收益（</w:t>
      </w:r>
      <m:oMath>
        <m:r>
          <w:rPr>
            <w:rFonts w:ascii="Cambria Math" w:eastAsia="宋体" w:hAnsi="Cambria Math"/>
            <w:sz w:val="24"/>
            <w:szCs w:val="24"/>
          </w:rPr>
          <m:t>α</m:t>
        </m:r>
      </m:oMath>
      <w:r>
        <w:rPr>
          <w:rFonts w:ascii="宋体" w:eastAsia="宋体" w:hAnsi="宋体" w:hint="eastAsia"/>
          <w:sz w:val="24"/>
          <w:szCs w:val="24"/>
        </w:rPr>
        <w:t>）-成本费用（E）-预期损失（</w:t>
      </w:r>
      <m:oMath>
        <m:r>
          <w:rPr>
            <w:rFonts w:ascii="Cambria Math" w:eastAsia="宋体" w:hAnsi="Cambria Math"/>
            <w:sz w:val="24"/>
            <w:szCs w:val="24"/>
          </w:rPr>
          <m:t>γ</m:t>
        </m:r>
      </m:oMath>
      <w:r>
        <w:rPr>
          <w:rFonts w:ascii="宋体" w:eastAsia="宋体" w:hAnsi="宋体" w:hint="eastAsia"/>
          <w:sz w:val="24"/>
          <w:szCs w:val="24"/>
        </w:rPr>
        <w:t>），</w:t>
      </w:r>
      <w:r w:rsidR="005861AF">
        <w:rPr>
          <w:rFonts w:ascii="宋体" w:eastAsia="宋体" w:hAnsi="宋体" w:hint="eastAsia"/>
          <w:sz w:val="24"/>
          <w:szCs w:val="24"/>
        </w:rPr>
        <w:t>可以得出：</w:t>
      </w:r>
      <w:r>
        <w:rPr>
          <w:rFonts w:ascii="宋体" w:eastAsia="宋体" w:hAnsi="宋体" w:hint="eastAsia"/>
          <w:sz w:val="24"/>
          <w:szCs w:val="24"/>
        </w:rPr>
        <w:t>当</w:t>
      </w:r>
      <m:oMath>
        <m:r>
          <w:rPr>
            <w:rFonts w:ascii="Cambria Math" w:eastAsia="宋体" w:hAnsi="Cambria Math"/>
            <w:sz w:val="24"/>
            <w:szCs w:val="24"/>
          </w:rPr>
          <m:t>ω</m:t>
        </m:r>
      </m:oMath>
      <w:r>
        <w:rPr>
          <w:rFonts w:ascii="宋体" w:eastAsia="宋体" w:hAnsi="宋体" w:hint="eastAsia"/>
          <w:sz w:val="24"/>
          <w:szCs w:val="24"/>
        </w:rPr>
        <w:t>&gt;</w:t>
      </w:r>
      <w:r>
        <w:rPr>
          <w:rFonts w:ascii="宋体" w:eastAsia="宋体" w:hAnsi="宋体"/>
          <w:sz w:val="24"/>
          <w:szCs w:val="24"/>
        </w:rPr>
        <w:t>0</w:t>
      </w:r>
      <w:r>
        <w:rPr>
          <w:rFonts w:ascii="宋体" w:eastAsia="宋体" w:hAnsi="宋体" w:hint="eastAsia"/>
          <w:sz w:val="24"/>
          <w:szCs w:val="24"/>
        </w:rPr>
        <w:t>时，银行可以借给企业贷款金额，并从贷款年利率与净利润表中，银行可以选择贷款年利率以使得银行</w:t>
      </w:r>
      <w:r w:rsidR="005861AF">
        <w:rPr>
          <w:rFonts w:ascii="宋体" w:eastAsia="宋体" w:hAnsi="宋体" w:hint="eastAsia"/>
          <w:sz w:val="24"/>
          <w:szCs w:val="24"/>
        </w:rPr>
        <w:t>净收益</w:t>
      </w:r>
      <w:r>
        <w:rPr>
          <w:rFonts w:ascii="宋体" w:eastAsia="宋体" w:hAnsi="宋体" w:hint="eastAsia"/>
          <w:sz w:val="24"/>
          <w:szCs w:val="24"/>
        </w:rPr>
        <w:t>最大。</w:t>
      </w:r>
    </w:p>
    <w:p w14:paraId="6C11BE96" w14:textId="01874A50" w:rsidR="00EE59BD" w:rsidRDefault="00EE59BD" w:rsidP="00D75B17">
      <w:pPr>
        <w:spacing w:line="360" w:lineRule="auto"/>
        <w:rPr>
          <w:rFonts w:ascii="宋体" w:eastAsia="宋体" w:hAnsi="宋体"/>
          <w:b/>
          <w:bCs/>
          <w:sz w:val="24"/>
          <w:szCs w:val="24"/>
        </w:rPr>
      </w:pPr>
      <w:r w:rsidRPr="00D75B17">
        <w:rPr>
          <w:rFonts w:ascii="宋体" w:eastAsia="宋体" w:hAnsi="宋体" w:hint="eastAsia"/>
          <w:b/>
          <w:bCs/>
          <w:sz w:val="24"/>
          <w:szCs w:val="24"/>
        </w:rPr>
        <w:t>5.</w:t>
      </w:r>
      <w:r w:rsidR="005861AF">
        <w:rPr>
          <w:rFonts w:ascii="宋体" w:eastAsia="宋体" w:hAnsi="宋体" w:hint="eastAsia"/>
          <w:b/>
          <w:bCs/>
          <w:sz w:val="24"/>
          <w:szCs w:val="24"/>
        </w:rPr>
        <w:t>4</w:t>
      </w:r>
      <w:r w:rsidRPr="00D75B17">
        <w:rPr>
          <w:rFonts w:ascii="宋体" w:eastAsia="宋体" w:hAnsi="宋体"/>
          <w:b/>
          <w:bCs/>
          <w:sz w:val="24"/>
          <w:szCs w:val="24"/>
        </w:rPr>
        <w:t xml:space="preserve"> </w:t>
      </w:r>
      <w:r w:rsidRPr="00D75B17">
        <w:rPr>
          <w:rFonts w:ascii="宋体" w:eastAsia="宋体" w:hAnsi="宋体" w:hint="eastAsia"/>
          <w:b/>
          <w:bCs/>
          <w:sz w:val="24"/>
          <w:szCs w:val="24"/>
        </w:rPr>
        <w:t>问题三模型的建立与求解</w:t>
      </w:r>
    </w:p>
    <w:p w14:paraId="5D4BEF07" w14:textId="3B9170D5" w:rsidR="001B3211" w:rsidRPr="001B3211" w:rsidRDefault="001B3211" w:rsidP="005861AF">
      <w:pPr>
        <w:spacing w:line="360" w:lineRule="auto"/>
        <w:ind w:firstLineChars="200" w:firstLine="480"/>
        <w:rPr>
          <w:rFonts w:ascii="宋体" w:eastAsia="宋体" w:hAnsi="宋体"/>
          <w:b/>
          <w:bCs/>
          <w:sz w:val="24"/>
          <w:szCs w:val="24"/>
        </w:rPr>
      </w:pPr>
      <w:r w:rsidRPr="001B3211">
        <w:rPr>
          <w:rFonts w:ascii="宋体" w:eastAsia="宋体" w:hAnsi="宋体" w:cs="Times New Roman"/>
          <w:sz w:val="24"/>
          <w:szCs w:val="24"/>
        </w:rPr>
        <w:t>企业</w:t>
      </w:r>
      <w:r w:rsidRPr="001B3211">
        <w:rPr>
          <w:rFonts w:ascii="宋体" w:eastAsia="宋体" w:hAnsi="宋体" w:cs="Times New Roman" w:hint="eastAsia"/>
          <w:sz w:val="24"/>
          <w:szCs w:val="24"/>
        </w:rPr>
        <w:t>的</w:t>
      </w:r>
      <w:r w:rsidRPr="001B3211">
        <w:rPr>
          <w:rFonts w:ascii="宋体" w:eastAsia="宋体" w:hAnsi="宋体" w:cs="Times New Roman"/>
          <w:sz w:val="24"/>
          <w:szCs w:val="24"/>
        </w:rPr>
        <w:t>生产经营和经济效益</w:t>
      </w:r>
      <w:r w:rsidRPr="001B3211">
        <w:rPr>
          <w:rFonts w:ascii="宋体" w:eastAsia="宋体" w:hAnsi="宋体" w:cs="Times New Roman" w:hint="eastAsia"/>
          <w:sz w:val="24"/>
          <w:szCs w:val="24"/>
        </w:rPr>
        <w:t>会受到</w:t>
      </w:r>
      <w:r w:rsidRPr="001B3211">
        <w:rPr>
          <w:rFonts w:ascii="宋体" w:eastAsia="宋体" w:hAnsi="宋体" w:cs="Times New Roman"/>
          <w:sz w:val="24"/>
          <w:szCs w:val="24"/>
        </w:rPr>
        <w:t>一些</w:t>
      </w:r>
      <w:r w:rsidRPr="001B3211">
        <w:rPr>
          <w:rFonts w:ascii="宋体" w:eastAsia="宋体" w:hAnsi="宋体" w:cs="Times New Roman" w:hint="eastAsia"/>
          <w:sz w:val="24"/>
          <w:szCs w:val="24"/>
        </w:rPr>
        <w:t>突发</w:t>
      </w:r>
      <w:r w:rsidRPr="001B3211">
        <w:rPr>
          <w:rFonts w:ascii="宋体" w:eastAsia="宋体" w:hAnsi="宋体" w:cs="Times New Roman"/>
          <w:sz w:val="24"/>
          <w:szCs w:val="24"/>
        </w:rPr>
        <w:t>因素</w:t>
      </w:r>
      <w:r w:rsidRPr="001B3211">
        <w:rPr>
          <w:rFonts w:ascii="宋体" w:eastAsia="宋体" w:hAnsi="宋体" w:cs="Times New Roman" w:hint="eastAsia"/>
          <w:sz w:val="24"/>
          <w:szCs w:val="24"/>
        </w:rPr>
        <w:t>影响，</w:t>
      </w:r>
      <w:r w:rsidRPr="001B3211">
        <w:rPr>
          <w:rFonts w:ascii="宋体" w:eastAsia="宋体" w:hAnsi="宋体" w:cs="Times New Roman"/>
          <w:sz w:val="24"/>
          <w:szCs w:val="24"/>
        </w:rPr>
        <w:t>而且</w:t>
      </w:r>
      <w:r w:rsidRPr="001B3211">
        <w:rPr>
          <w:rFonts w:ascii="宋体" w:eastAsia="宋体" w:hAnsi="宋体" w:cs="Times New Roman" w:hint="eastAsia"/>
          <w:sz w:val="24"/>
          <w:szCs w:val="24"/>
        </w:rPr>
        <w:t>突发因素往往对</w:t>
      </w:r>
      <w:r w:rsidRPr="001B3211">
        <w:rPr>
          <w:rFonts w:ascii="宋体" w:eastAsia="宋体" w:hAnsi="宋体" w:cs="Times New Roman"/>
          <w:sz w:val="24"/>
          <w:szCs w:val="24"/>
        </w:rPr>
        <w:t>不同</w:t>
      </w:r>
      <w:r w:rsidRPr="001B3211">
        <w:rPr>
          <w:rFonts w:ascii="宋体" w:eastAsia="宋体" w:hAnsi="宋体" w:cs="Times New Roman" w:hint="eastAsia"/>
          <w:sz w:val="24"/>
          <w:szCs w:val="24"/>
        </w:rPr>
        <w:t>行业、不同类别的企业会</w:t>
      </w:r>
      <w:r w:rsidRPr="001B3211">
        <w:rPr>
          <w:rFonts w:ascii="宋体" w:eastAsia="宋体" w:hAnsi="宋体" w:cs="Times New Roman"/>
          <w:sz w:val="24"/>
          <w:szCs w:val="24"/>
        </w:rPr>
        <w:t>有</w:t>
      </w:r>
      <w:r w:rsidRPr="001B3211">
        <w:rPr>
          <w:rFonts w:ascii="宋体" w:eastAsia="宋体" w:hAnsi="宋体" w:cs="Times New Roman" w:hint="eastAsia"/>
          <w:sz w:val="24"/>
          <w:szCs w:val="24"/>
        </w:rPr>
        <w:t>不</w:t>
      </w:r>
      <w:r w:rsidRPr="001B3211">
        <w:rPr>
          <w:rFonts w:ascii="宋体" w:eastAsia="宋体" w:hAnsi="宋体" w:cs="Times New Roman"/>
          <w:sz w:val="24"/>
          <w:szCs w:val="24"/>
        </w:rPr>
        <w:t>同</w:t>
      </w:r>
      <w:r w:rsidRPr="001B3211">
        <w:rPr>
          <w:rFonts w:ascii="宋体" w:eastAsia="宋体" w:hAnsi="宋体" w:cs="Times New Roman" w:hint="eastAsia"/>
          <w:sz w:val="24"/>
          <w:szCs w:val="24"/>
        </w:rPr>
        <w:t>的</w:t>
      </w:r>
      <w:r w:rsidRPr="001B3211">
        <w:rPr>
          <w:rFonts w:ascii="宋体" w:eastAsia="宋体" w:hAnsi="宋体" w:cs="Times New Roman"/>
          <w:sz w:val="24"/>
          <w:szCs w:val="24"/>
        </w:rPr>
        <w:t>影响</w:t>
      </w:r>
      <w:r w:rsidRPr="001B3211">
        <w:rPr>
          <w:rFonts w:ascii="宋体" w:eastAsia="宋体" w:hAnsi="宋体" w:cs="Times New Roman" w:hint="eastAsia"/>
          <w:sz w:val="24"/>
          <w:szCs w:val="24"/>
        </w:rPr>
        <w:t>。</w:t>
      </w:r>
      <w:r>
        <w:rPr>
          <w:rFonts w:ascii="宋体" w:eastAsia="宋体" w:hAnsi="宋体" w:cs="Times New Roman" w:hint="eastAsia"/>
          <w:sz w:val="24"/>
          <w:szCs w:val="24"/>
        </w:rPr>
        <w:t>常见的突发因素包括：经济危机、突发公共卫生事件、</w:t>
      </w:r>
      <w:r w:rsidR="0018580B">
        <w:rPr>
          <w:rFonts w:ascii="宋体" w:eastAsia="宋体" w:hAnsi="宋体" w:cs="Times New Roman" w:hint="eastAsia"/>
          <w:sz w:val="24"/>
          <w:szCs w:val="24"/>
        </w:rPr>
        <w:t>突发公共安全事件。当发生公共安全事件时，由于社会的动荡，各行各业将受到严重影响。中小微企业的风险违约率普遍升高，资产规模（包括销项金额与销项税额）将有所下降，银行为了减小风险损失，此时可以采取提高一定比例的年利率以及降低企业可借贷额度等政策。而当发生经济危机时，由于经济危机的冲击远比公共安全事件影响深远，因此企业的风险违约率显著升高，资产规模萎缩，此时银行可以采取提高年利率及减小企业借贷额度等措施，减少经济危机的影响。在本问中，我们以突发公共卫生事件（新冠病毒疫情）为例，具体分析银行对企业信贷策略的调整。</w:t>
      </w:r>
    </w:p>
    <w:p w14:paraId="2758A4EC" w14:textId="69287D63" w:rsidR="001B3211" w:rsidRPr="00D75B17" w:rsidRDefault="001B3211" w:rsidP="00D75B17">
      <w:pPr>
        <w:spacing w:line="360" w:lineRule="auto"/>
        <w:rPr>
          <w:rFonts w:ascii="宋体" w:eastAsia="宋体" w:hAnsi="宋体"/>
          <w:b/>
          <w:bCs/>
          <w:sz w:val="24"/>
          <w:szCs w:val="24"/>
        </w:rPr>
      </w:pPr>
      <w:r>
        <w:rPr>
          <w:rFonts w:ascii="宋体" w:eastAsia="宋体" w:hAnsi="宋体" w:hint="eastAsia"/>
          <w:b/>
          <w:bCs/>
          <w:sz w:val="24"/>
          <w:szCs w:val="24"/>
        </w:rPr>
        <w:t>5.</w:t>
      </w:r>
      <w:r w:rsidR="005861AF">
        <w:rPr>
          <w:rFonts w:ascii="宋体" w:eastAsia="宋体" w:hAnsi="宋体" w:hint="eastAsia"/>
          <w:b/>
          <w:bCs/>
          <w:sz w:val="24"/>
          <w:szCs w:val="24"/>
        </w:rPr>
        <w:t>4</w:t>
      </w:r>
      <w:r>
        <w:rPr>
          <w:rFonts w:ascii="宋体" w:eastAsia="宋体" w:hAnsi="宋体" w:hint="eastAsia"/>
          <w:b/>
          <w:bCs/>
          <w:sz w:val="24"/>
          <w:szCs w:val="24"/>
        </w:rPr>
        <w:t>.</w:t>
      </w:r>
      <w:r>
        <w:rPr>
          <w:rFonts w:ascii="宋体" w:eastAsia="宋体" w:hAnsi="宋体"/>
          <w:b/>
          <w:bCs/>
          <w:sz w:val="24"/>
          <w:szCs w:val="24"/>
        </w:rPr>
        <w:t xml:space="preserve">1 </w:t>
      </w:r>
      <w:r w:rsidR="008D2971">
        <w:rPr>
          <w:rFonts w:ascii="宋体" w:eastAsia="宋体" w:hAnsi="宋体" w:hint="eastAsia"/>
          <w:b/>
          <w:bCs/>
          <w:sz w:val="24"/>
          <w:szCs w:val="24"/>
        </w:rPr>
        <w:t>新冠病毒疫情下的</w:t>
      </w:r>
      <w:r>
        <w:rPr>
          <w:rFonts w:ascii="宋体" w:eastAsia="宋体" w:hAnsi="宋体" w:hint="eastAsia"/>
          <w:b/>
          <w:bCs/>
          <w:sz w:val="24"/>
          <w:szCs w:val="24"/>
        </w:rPr>
        <w:t>银行信贷调整策略</w:t>
      </w:r>
    </w:p>
    <w:p w14:paraId="72212055" w14:textId="0E1E9406" w:rsidR="00B958D8" w:rsidRDefault="00D75B17" w:rsidP="005861AF">
      <w:pPr>
        <w:spacing w:line="360" w:lineRule="auto"/>
        <w:ind w:firstLineChars="200" w:firstLine="480"/>
        <w:rPr>
          <w:rFonts w:ascii="宋体" w:eastAsia="宋体" w:hAnsi="宋体"/>
          <w:sz w:val="24"/>
          <w:szCs w:val="24"/>
        </w:rPr>
      </w:pPr>
      <w:r>
        <w:rPr>
          <w:rFonts w:ascii="宋体" w:eastAsia="宋体" w:hAnsi="宋体" w:hint="eastAsia"/>
          <w:sz w:val="24"/>
          <w:szCs w:val="24"/>
        </w:rPr>
        <w:t>考虑到突发因素的影响，我们在第二问的基础上对第二问的模型</w:t>
      </w:r>
      <w:r w:rsidR="006734C9">
        <w:rPr>
          <w:rFonts w:ascii="宋体" w:eastAsia="宋体" w:hAnsi="宋体" w:hint="eastAsia"/>
          <w:sz w:val="24"/>
          <w:szCs w:val="24"/>
        </w:rPr>
        <w:t>中的企业违约风险概率、企业规模</w:t>
      </w:r>
      <w:r>
        <w:rPr>
          <w:rFonts w:ascii="宋体" w:eastAsia="宋体" w:hAnsi="宋体" w:hint="eastAsia"/>
          <w:sz w:val="24"/>
          <w:szCs w:val="24"/>
        </w:rPr>
        <w:t>进行修正</w:t>
      </w:r>
      <w:r w:rsidR="006734C9">
        <w:rPr>
          <w:rFonts w:ascii="宋体" w:eastAsia="宋体" w:hAnsi="宋体" w:hint="eastAsia"/>
          <w:sz w:val="24"/>
          <w:szCs w:val="24"/>
        </w:rPr>
        <w:t>，</w:t>
      </w:r>
      <w:r w:rsidR="008771CD">
        <w:rPr>
          <w:rFonts w:ascii="宋体" w:eastAsia="宋体" w:hAnsi="宋体" w:hint="eastAsia"/>
          <w:sz w:val="24"/>
          <w:szCs w:val="24"/>
        </w:rPr>
        <w:t>对</w:t>
      </w:r>
      <w:r w:rsidR="006734C9">
        <w:rPr>
          <w:rFonts w:ascii="宋体" w:eastAsia="宋体" w:hAnsi="宋体" w:hint="eastAsia"/>
          <w:sz w:val="24"/>
          <w:szCs w:val="24"/>
        </w:rPr>
        <w:t>附件二中的所有企业根据企业类型分</w:t>
      </w:r>
      <w:r w:rsidR="00CA6EA5">
        <w:rPr>
          <w:rFonts w:ascii="宋体" w:eastAsia="宋体" w:hAnsi="宋体" w:hint="eastAsia"/>
          <w:sz w:val="24"/>
          <w:szCs w:val="24"/>
        </w:rPr>
        <w:t>为六大</w:t>
      </w:r>
      <w:r w:rsidR="006734C9">
        <w:rPr>
          <w:rFonts w:ascii="宋体" w:eastAsia="宋体" w:hAnsi="宋体" w:hint="eastAsia"/>
          <w:sz w:val="24"/>
          <w:szCs w:val="24"/>
        </w:rPr>
        <w:t>类：</w:t>
      </w:r>
      <w:r w:rsidR="008771CD">
        <w:rPr>
          <w:rFonts w:ascii="宋体" w:eastAsia="宋体" w:hAnsi="宋体" w:hint="eastAsia"/>
          <w:sz w:val="24"/>
          <w:szCs w:val="24"/>
        </w:rPr>
        <w:t>科技、医药、</w:t>
      </w:r>
      <w:r w:rsidR="00B958D8">
        <w:rPr>
          <w:rFonts w:ascii="宋体" w:eastAsia="宋体" w:hAnsi="宋体" w:hint="eastAsia"/>
          <w:sz w:val="24"/>
          <w:szCs w:val="24"/>
        </w:rPr>
        <w:t>个体经营</w:t>
      </w:r>
      <w:r w:rsidR="008771CD">
        <w:rPr>
          <w:rFonts w:ascii="宋体" w:eastAsia="宋体" w:hAnsi="宋体" w:hint="eastAsia"/>
          <w:sz w:val="24"/>
          <w:szCs w:val="24"/>
        </w:rPr>
        <w:t>、商贸、</w:t>
      </w:r>
      <w:r w:rsidR="006734C9">
        <w:rPr>
          <w:rFonts w:ascii="宋体" w:eastAsia="宋体" w:hAnsi="宋体" w:hint="eastAsia"/>
          <w:sz w:val="24"/>
          <w:szCs w:val="24"/>
        </w:rPr>
        <w:t>销售、</w:t>
      </w:r>
      <w:r w:rsidR="008771CD">
        <w:rPr>
          <w:rFonts w:ascii="宋体" w:eastAsia="宋体" w:hAnsi="宋体" w:hint="eastAsia"/>
          <w:sz w:val="24"/>
          <w:szCs w:val="24"/>
        </w:rPr>
        <w:t>服务</w:t>
      </w:r>
      <w:r w:rsidR="00944017">
        <w:rPr>
          <w:rFonts w:ascii="宋体" w:eastAsia="宋体" w:hAnsi="宋体" w:hint="eastAsia"/>
          <w:sz w:val="24"/>
          <w:szCs w:val="24"/>
        </w:rPr>
        <w:t>行业</w:t>
      </w:r>
      <w:r w:rsidR="0094666D">
        <w:rPr>
          <w:rFonts w:ascii="宋体" w:eastAsia="宋体" w:hAnsi="宋体" w:hint="eastAsia"/>
          <w:sz w:val="24"/>
          <w:szCs w:val="24"/>
        </w:rPr>
        <w:t>。</w:t>
      </w:r>
      <w:r w:rsidR="00CA6EA5">
        <w:rPr>
          <w:rFonts w:ascii="宋体" w:eastAsia="宋体" w:hAnsi="宋体" w:hint="eastAsia"/>
          <w:sz w:val="24"/>
          <w:szCs w:val="24"/>
        </w:rPr>
        <w:t>假如发生了</w:t>
      </w:r>
      <w:r w:rsidR="004D246D">
        <w:rPr>
          <w:rFonts w:ascii="宋体" w:eastAsia="宋体" w:hAnsi="宋体" w:hint="eastAsia"/>
          <w:sz w:val="24"/>
          <w:szCs w:val="24"/>
        </w:rPr>
        <w:t>公共卫生</w:t>
      </w:r>
      <w:r w:rsidR="0094666D">
        <w:rPr>
          <w:rFonts w:ascii="宋体" w:eastAsia="宋体" w:hAnsi="宋体" w:hint="eastAsia"/>
          <w:sz w:val="24"/>
          <w:szCs w:val="24"/>
        </w:rPr>
        <w:t>安全</w:t>
      </w:r>
      <w:r w:rsidR="0094666D">
        <w:rPr>
          <w:rFonts w:ascii="宋体" w:eastAsia="宋体" w:hAnsi="宋体" w:hint="eastAsia"/>
          <w:sz w:val="24"/>
          <w:szCs w:val="24"/>
        </w:rPr>
        <w:lastRenderedPageBreak/>
        <w:t>（</w:t>
      </w:r>
      <w:r w:rsidR="00CA6EA5">
        <w:rPr>
          <w:rFonts w:ascii="宋体" w:eastAsia="宋体" w:hAnsi="宋体" w:hint="eastAsia"/>
          <w:sz w:val="24"/>
          <w:szCs w:val="24"/>
        </w:rPr>
        <w:t>如</w:t>
      </w:r>
      <w:r w:rsidR="0094666D">
        <w:rPr>
          <w:rFonts w:ascii="宋体" w:eastAsia="宋体" w:hAnsi="宋体" w:hint="eastAsia"/>
          <w:sz w:val="24"/>
          <w:szCs w:val="24"/>
        </w:rPr>
        <w:t>新冠病毒</w:t>
      </w:r>
      <w:r w:rsidR="00944017">
        <w:rPr>
          <w:rFonts w:ascii="宋体" w:eastAsia="宋体" w:hAnsi="宋体" w:hint="eastAsia"/>
          <w:sz w:val="24"/>
          <w:szCs w:val="24"/>
        </w:rPr>
        <w:t>疫情</w:t>
      </w:r>
      <w:r w:rsidR="0094666D">
        <w:rPr>
          <w:rFonts w:ascii="宋体" w:eastAsia="宋体" w:hAnsi="宋体"/>
          <w:sz w:val="24"/>
          <w:szCs w:val="24"/>
        </w:rPr>
        <w:t>）</w:t>
      </w:r>
      <w:r w:rsidR="004D246D">
        <w:rPr>
          <w:rFonts w:ascii="宋体" w:eastAsia="宋体" w:hAnsi="宋体" w:hint="eastAsia"/>
          <w:sz w:val="24"/>
          <w:szCs w:val="24"/>
        </w:rPr>
        <w:t>，</w:t>
      </w:r>
      <w:r w:rsidR="009F498B">
        <w:rPr>
          <w:rFonts w:ascii="宋体" w:eastAsia="宋体" w:hAnsi="宋体" w:hint="eastAsia"/>
          <w:sz w:val="24"/>
          <w:szCs w:val="24"/>
        </w:rPr>
        <w:t>新冠疫情给</w:t>
      </w:r>
      <w:r w:rsidR="004D246D">
        <w:rPr>
          <w:rFonts w:ascii="宋体" w:eastAsia="宋体" w:hAnsi="宋体" w:hint="eastAsia"/>
          <w:sz w:val="24"/>
          <w:szCs w:val="24"/>
        </w:rPr>
        <w:t>不同企业</w:t>
      </w:r>
      <w:r w:rsidR="009F498B">
        <w:rPr>
          <w:rFonts w:ascii="宋体" w:eastAsia="宋体" w:hAnsi="宋体" w:hint="eastAsia"/>
          <w:sz w:val="24"/>
          <w:szCs w:val="24"/>
        </w:rPr>
        <w:t>带来的影响程度不同</w:t>
      </w:r>
      <w:r w:rsidR="00233462">
        <w:rPr>
          <w:rFonts w:ascii="宋体" w:eastAsia="宋体" w:hAnsi="宋体" w:hint="eastAsia"/>
          <w:sz w:val="24"/>
          <w:szCs w:val="24"/>
        </w:rPr>
        <w:t>，其中对</w:t>
      </w:r>
      <w:r w:rsidR="00CA6EA5">
        <w:rPr>
          <w:rFonts w:ascii="宋体" w:eastAsia="宋体" w:hAnsi="宋体" w:hint="eastAsia"/>
          <w:sz w:val="24"/>
          <w:szCs w:val="24"/>
        </w:rPr>
        <w:t>科技类企业影响相对较小，</w:t>
      </w:r>
      <w:r w:rsidR="00233462">
        <w:rPr>
          <w:rFonts w:ascii="宋体" w:eastAsia="宋体" w:hAnsi="宋体" w:hint="eastAsia"/>
          <w:sz w:val="24"/>
          <w:szCs w:val="24"/>
        </w:rPr>
        <w:t>对个体经营企业、商贸企业、销售企业、服务企业和医药类企业的影响相对较大。在新冠病毒疫情的影响下，医药类企业得到了一定程度的发展，销项金额和销项税额也相应提高。个体经营企业、</w:t>
      </w:r>
      <w:r w:rsidR="00B958D8">
        <w:rPr>
          <w:rFonts w:ascii="宋体" w:eastAsia="宋体" w:hAnsi="宋体" w:hint="eastAsia"/>
          <w:sz w:val="24"/>
          <w:szCs w:val="24"/>
        </w:rPr>
        <w:t>商贸</w:t>
      </w:r>
      <w:r w:rsidR="00233462">
        <w:rPr>
          <w:rFonts w:ascii="宋体" w:eastAsia="宋体" w:hAnsi="宋体" w:hint="eastAsia"/>
          <w:sz w:val="24"/>
          <w:szCs w:val="24"/>
        </w:rPr>
        <w:t>企业</w:t>
      </w:r>
      <w:r w:rsidR="00B958D8">
        <w:rPr>
          <w:rFonts w:ascii="宋体" w:eastAsia="宋体" w:hAnsi="宋体" w:hint="eastAsia"/>
          <w:sz w:val="24"/>
          <w:szCs w:val="24"/>
        </w:rPr>
        <w:t>、销售</w:t>
      </w:r>
      <w:r w:rsidR="00233462">
        <w:rPr>
          <w:rFonts w:ascii="宋体" w:eastAsia="宋体" w:hAnsi="宋体" w:hint="eastAsia"/>
          <w:sz w:val="24"/>
          <w:szCs w:val="24"/>
        </w:rPr>
        <w:t>企业和</w:t>
      </w:r>
      <w:r w:rsidR="00B958D8">
        <w:rPr>
          <w:rFonts w:ascii="宋体" w:eastAsia="宋体" w:hAnsi="宋体" w:hint="eastAsia"/>
          <w:sz w:val="24"/>
          <w:szCs w:val="24"/>
        </w:rPr>
        <w:t>服务类型企业</w:t>
      </w:r>
      <w:r w:rsidR="005861AF">
        <w:rPr>
          <w:rFonts w:ascii="宋体" w:eastAsia="宋体" w:hAnsi="宋体" w:hint="eastAsia"/>
          <w:sz w:val="24"/>
          <w:szCs w:val="24"/>
        </w:rPr>
        <w:t>则</w:t>
      </w:r>
      <w:r w:rsidR="001A2B03">
        <w:rPr>
          <w:rFonts w:ascii="宋体" w:eastAsia="宋体" w:hAnsi="宋体" w:hint="eastAsia"/>
          <w:sz w:val="24"/>
          <w:szCs w:val="24"/>
        </w:rPr>
        <w:t>发展</w:t>
      </w:r>
      <w:r w:rsidR="005861AF">
        <w:rPr>
          <w:rFonts w:ascii="宋体" w:eastAsia="宋体" w:hAnsi="宋体" w:hint="eastAsia"/>
          <w:sz w:val="24"/>
          <w:szCs w:val="24"/>
        </w:rPr>
        <w:t>相对缓慢</w:t>
      </w:r>
      <w:r w:rsidR="001A2B03">
        <w:rPr>
          <w:rFonts w:ascii="宋体" w:eastAsia="宋体" w:hAnsi="宋体" w:hint="eastAsia"/>
          <w:sz w:val="24"/>
          <w:szCs w:val="24"/>
        </w:rPr>
        <w:t>。针对新冠病毒疫情对不同企业</w:t>
      </w:r>
      <w:r w:rsidR="00B958D8">
        <w:rPr>
          <w:rFonts w:ascii="宋体" w:eastAsia="宋体" w:hAnsi="宋体" w:hint="eastAsia"/>
          <w:sz w:val="24"/>
          <w:szCs w:val="24"/>
        </w:rPr>
        <w:t>的影响程度有所不同，我们</w:t>
      </w:r>
      <w:r w:rsidR="001A2B03">
        <w:rPr>
          <w:rFonts w:ascii="宋体" w:eastAsia="宋体" w:hAnsi="宋体" w:hint="eastAsia"/>
          <w:sz w:val="24"/>
          <w:szCs w:val="24"/>
        </w:rPr>
        <w:t>规定了</w:t>
      </w:r>
      <w:r w:rsidR="00B958D8">
        <w:rPr>
          <w:rFonts w:ascii="宋体" w:eastAsia="宋体" w:hAnsi="宋体" w:hint="eastAsia"/>
          <w:sz w:val="24"/>
          <w:szCs w:val="24"/>
        </w:rPr>
        <w:t>A、B、C三种</w:t>
      </w:r>
      <w:r w:rsidR="001A2B03">
        <w:rPr>
          <w:rFonts w:ascii="宋体" w:eastAsia="宋体" w:hAnsi="宋体" w:hint="eastAsia"/>
          <w:sz w:val="24"/>
          <w:szCs w:val="24"/>
        </w:rPr>
        <w:t>衡量新冠病毒疫情对企业影响程度的标准</w:t>
      </w:r>
      <w:r w:rsidR="00B958D8">
        <w:rPr>
          <w:rFonts w:ascii="宋体" w:eastAsia="宋体" w:hAnsi="宋体" w:hint="eastAsia"/>
          <w:sz w:val="24"/>
          <w:szCs w:val="24"/>
        </w:rPr>
        <w:t>。受新冠疫情影响大</w:t>
      </w:r>
      <w:r w:rsidR="001A2B03">
        <w:rPr>
          <w:rFonts w:ascii="宋体" w:eastAsia="宋体" w:hAnsi="宋体" w:hint="eastAsia"/>
          <w:sz w:val="24"/>
          <w:szCs w:val="24"/>
        </w:rPr>
        <w:t>设定为A级</w:t>
      </w:r>
      <w:r w:rsidR="00B958D8">
        <w:rPr>
          <w:rFonts w:ascii="宋体" w:eastAsia="宋体" w:hAnsi="宋体" w:hint="eastAsia"/>
          <w:sz w:val="24"/>
          <w:szCs w:val="24"/>
        </w:rPr>
        <w:t>，受新冠疫情影响</w:t>
      </w:r>
      <w:r w:rsidR="001A2B03">
        <w:rPr>
          <w:rFonts w:ascii="宋体" w:eastAsia="宋体" w:hAnsi="宋体" w:hint="eastAsia"/>
          <w:sz w:val="24"/>
          <w:szCs w:val="24"/>
        </w:rPr>
        <w:t>相对较小设定为C级</w:t>
      </w:r>
      <w:r w:rsidR="00B958D8">
        <w:rPr>
          <w:rFonts w:ascii="宋体" w:eastAsia="宋体" w:hAnsi="宋体" w:hint="eastAsia"/>
          <w:sz w:val="24"/>
          <w:szCs w:val="24"/>
        </w:rPr>
        <w:t>。</w:t>
      </w:r>
      <w:r w:rsidR="001A2B03">
        <w:rPr>
          <w:rFonts w:ascii="宋体" w:eastAsia="宋体" w:hAnsi="宋体" w:hint="eastAsia"/>
          <w:sz w:val="24"/>
          <w:szCs w:val="24"/>
        </w:rPr>
        <w:t>新冠病毒疫情对</w:t>
      </w:r>
      <w:r w:rsidR="00B958D8">
        <w:rPr>
          <w:rFonts w:ascii="宋体" w:eastAsia="宋体" w:hAnsi="宋体" w:hint="eastAsia"/>
          <w:sz w:val="24"/>
          <w:szCs w:val="24"/>
        </w:rPr>
        <w:t>个体经营与服务企业</w:t>
      </w:r>
      <w:r w:rsidR="001A2B03">
        <w:rPr>
          <w:rFonts w:ascii="宋体" w:eastAsia="宋体" w:hAnsi="宋体" w:hint="eastAsia"/>
          <w:sz w:val="24"/>
          <w:szCs w:val="24"/>
        </w:rPr>
        <w:t>影响</w:t>
      </w:r>
      <w:r w:rsidR="00B958D8">
        <w:rPr>
          <w:rFonts w:ascii="宋体" w:eastAsia="宋体" w:hAnsi="宋体" w:hint="eastAsia"/>
          <w:sz w:val="24"/>
          <w:szCs w:val="24"/>
        </w:rPr>
        <w:t>属于A</w:t>
      </w:r>
      <w:r w:rsidR="001A2B03">
        <w:rPr>
          <w:rFonts w:ascii="宋体" w:eastAsia="宋体" w:hAnsi="宋体" w:hint="eastAsia"/>
          <w:sz w:val="24"/>
          <w:szCs w:val="24"/>
        </w:rPr>
        <w:t>级</w:t>
      </w:r>
      <w:r w:rsidR="00B958D8">
        <w:rPr>
          <w:rFonts w:ascii="宋体" w:eastAsia="宋体" w:hAnsi="宋体" w:hint="eastAsia"/>
          <w:sz w:val="24"/>
          <w:szCs w:val="24"/>
        </w:rPr>
        <w:t>，</w:t>
      </w:r>
      <w:r w:rsidR="001A2B03">
        <w:rPr>
          <w:rFonts w:ascii="宋体" w:eastAsia="宋体" w:hAnsi="宋体" w:hint="eastAsia"/>
          <w:sz w:val="24"/>
          <w:szCs w:val="24"/>
        </w:rPr>
        <w:t>对</w:t>
      </w:r>
      <w:r w:rsidR="00B958D8">
        <w:rPr>
          <w:rFonts w:ascii="宋体" w:eastAsia="宋体" w:hAnsi="宋体" w:hint="eastAsia"/>
          <w:sz w:val="24"/>
          <w:szCs w:val="24"/>
        </w:rPr>
        <w:t>销售企业</w:t>
      </w:r>
      <w:r w:rsidR="001A2B03">
        <w:rPr>
          <w:rFonts w:ascii="宋体" w:eastAsia="宋体" w:hAnsi="宋体" w:hint="eastAsia"/>
          <w:sz w:val="24"/>
          <w:szCs w:val="24"/>
        </w:rPr>
        <w:t>的影响</w:t>
      </w:r>
      <w:r w:rsidR="00B958D8">
        <w:rPr>
          <w:rFonts w:ascii="宋体" w:eastAsia="宋体" w:hAnsi="宋体" w:hint="eastAsia"/>
          <w:sz w:val="24"/>
          <w:szCs w:val="24"/>
        </w:rPr>
        <w:t>属于B</w:t>
      </w:r>
      <w:r w:rsidR="001A2B03">
        <w:rPr>
          <w:rFonts w:ascii="宋体" w:eastAsia="宋体" w:hAnsi="宋体" w:hint="eastAsia"/>
          <w:sz w:val="24"/>
          <w:szCs w:val="24"/>
        </w:rPr>
        <w:t>级</w:t>
      </w:r>
      <w:r w:rsidR="00B958D8">
        <w:rPr>
          <w:rFonts w:ascii="宋体" w:eastAsia="宋体" w:hAnsi="宋体" w:hint="eastAsia"/>
          <w:sz w:val="24"/>
          <w:szCs w:val="24"/>
        </w:rPr>
        <w:t>，</w:t>
      </w:r>
      <w:r w:rsidR="001A2B03">
        <w:rPr>
          <w:rFonts w:ascii="宋体" w:eastAsia="宋体" w:hAnsi="宋体" w:hint="eastAsia"/>
          <w:sz w:val="24"/>
          <w:szCs w:val="24"/>
        </w:rPr>
        <w:t>对</w:t>
      </w:r>
      <w:r w:rsidR="00B958D8">
        <w:rPr>
          <w:rFonts w:ascii="宋体" w:eastAsia="宋体" w:hAnsi="宋体" w:hint="eastAsia"/>
          <w:sz w:val="24"/>
          <w:szCs w:val="24"/>
        </w:rPr>
        <w:t>贸易企业</w:t>
      </w:r>
      <w:r w:rsidR="001A2B03">
        <w:rPr>
          <w:rFonts w:ascii="宋体" w:eastAsia="宋体" w:hAnsi="宋体" w:hint="eastAsia"/>
          <w:sz w:val="24"/>
          <w:szCs w:val="24"/>
        </w:rPr>
        <w:t>的影响</w:t>
      </w:r>
      <w:r w:rsidR="00B958D8">
        <w:rPr>
          <w:rFonts w:ascii="宋体" w:eastAsia="宋体" w:hAnsi="宋体" w:hint="eastAsia"/>
          <w:sz w:val="24"/>
          <w:szCs w:val="24"/>
        </w:rPr>
        <w:t>属于C</w:t>
      </w:r>
      <w:r w:rsidR="001A2B03">
        <w:rPr>
          <w:rFonts w:ascii="宋体" w:eastAsia="宋体" w:hAnsi="宋体" w:hint="eastAsia"/>
          <w:sz w:val="24"/>
          <w:szCs w:val="24"/>
        </w:rPr>
        <w:t>级</w:t>
      </w:r>
      <w:r w:rsidR="00B958D8">
        <w:rPr>
          <w:rFonts w:ascii="宋体" w:eastAsia="宋体" w:hAnsi="宋体" w:hint="eastAsia"/>
          <w:sz w:val="24"/>
          <w:szCs w:val="24"/>
        </w:rPr>
        <w:t>。</w:t>
      </w:r>
    </w:p>
    <w:p w14:paraId="33A15CD4" w14:textId="70F92A16" w:rsidR="00B958D8" w:rsidRDefault="006F5977" w:rsidP="005861AF">
      <w:pPr>
        <w:spacing w:line="360" w:lineRule="auto"/>
        <w:ind w:firstLineChars="200" w:firstLine="480"/>
        <w:rPr>
          <w:rFonts w:ascii="宋体" w:eastAsia="宋体" w:hAnsi="宋体"/>
          <w:sz w:val="24"/>
          <w:szCs w:val="24"/>
        </w:rPr>
      </w:pPr>
      <w:r>
        <w:rPr>
          <w:rFonts w:ascii="宋体" w:eastAsia="宋体" w:hAnsi="宋体" w:hint="eastAsia"/>
          <w:color w:val="000000" w:themeColor="text1"/>
          <w:sz w:val="24"/>
          <w:szCs w:val="24"/>
        </w:rPr>
        <w:t>由于新冠病毒对我国银行信贷业务的影响，</w:t>
      </w:r>
      <w:r w:rsidRPr="006F5977">
        <w:rPr>
          <w:rFonts w:ascii="宋体" w:eastAsia="宋体" w:hAnsi="宋体"/>
          <w:sz w:val="24"/>
          <w:szCs w:val="24"/>
        </w:rPr>
        <w:t>国内很多企业未</w:t>
      </w:r>
      <w:r>
        <w:rPr>
          <w:rFonts w:ascii="宋体" w:eastAsia="宋体" w:hAnsi="宋体" w:hint="eastAsia"/>
          <w:sz w:val="24"/>
          <w:szCs w:val="24"/>
        </w:rPr>
        <w:t>能</w:t>
      </w:r>
      <w:r w:rsidRPr="006F5977">
        <w:rPr>
          <w:rFonts w:ascii="宋体" w:eastAsia="宋体" w:hAnsi="宋体"/>
          <w:sz w:val="24"/>
          <w:szCs w:val="24"/>
        </w:rPr>
        <w:t>恢复正常经营，</w:t>
      </w:r>
      <w:r>
        <w:rPr>
          <w:rFonts w:ascii="宋体" w:eastAsia="宋体" w:hAnsi="宋体" w:hint="eastAsia"/>
          <w:sz w:val="24"/>
          <w:szCs w:val="24"/>
        </w:rPr>
        <w:t>这</w:t>
      </w:r>
      <w:r w:rsidRPr="006F5977">
        <w:rPr>
          <w:rFonts w:ascii="宋体" w:eastAsia="宋体" w:hAnsi="宋体"/>
          <w:sz w:val="24"/>
          <w:szCs w:val="24"/>
        </w:rPr>
        <w:t>可能导致</w:t>
      </w:r>
      <w:r>
        <w:rPr>
          <w:rFonts w:ascii="宋体" w:eastAsia="宋体" w:hAnsi="宋体" w:hint="eastAsia"/>
          <w:sz w:val="24"/>
          <w:szCs w:val="24"/>
        </w:rPr>
        <w:t>企业</w:t>
      </w:r>
      <w:r w:rsidRPr="006F5977">
        <w:rPr>
          <w:rFonts w:ascii="宋体" w:eastAsia="宋体" w:hAnsi="宋体"/>
          <w:sz w:val="24"/>
          <w:szCs w:val="24"/>
        </w:rPr>
        <w:t>无法按时偿还银行贷款，造成借款合同违约</w:t>
      </w:r>
      <w:r>
        <w:rPr>
          <w:rFonts w:ascii="宋体" w:eastAsia="宋体" w:hAnsi="宋体" w:hint="eastAsia"/>
          <w:sz w:val="24"/>
          <w:szCs w:val="24"/>
        </w:rPr>
        <w:t>、企业进销项金额下降</w:t>
      </w:r>
      <w:r w:rsidRPr="006F5977">
        <w:rPr>
          <w:rFonts w:ascii="宋体" w:eastAsia="宋体" w:hAnsi="宋体"/>
          <w:sz w:val="24"/>
          <w:szCs w:val="24"/>
        </w:rPr>
        <w:t>等问题，进而引发银行贷款出现逾期</w:t>
      </w:r>
      <w:r>
        <w:rPr>
          <w:rFonts w:ascii="宋体" w:eastAsia="宋体" w:hAnsi="宋体" w:hint="eastAsia"/>
          <w:sz w:val="24"/>
          <w:szCs w:val="24"/>
        </w:rPr>
        <w:t>，企业盈利状况变差或亏损</w:t>
      </w:r>
      <w:r w:rsidRPr="006F5977">
        <w:rPr>
          <w:rFonts w:ascii="宋体" w:eastAsia="宋体" w:hAnsi="宋体"/>
          <w:sz w:val="24"/>
          <w:szCs w:val="24"/>
        </w:rPr>
        <w:t>。银保监会信息数据显示：受疫情影响，</w:t>
      </w:r>
      <w:r>
        <w:rPr>
          <w:rFonts w:ascii="宋体" w:eastAsia="宋体" w:hAnsi="宋体" w:hint="eastAsia"/>
          <w:sz w:val="24"/>
          <w:szCs w:val="24"/>
        </w:rPr>
        <w:t>针对受A级、B级、C级影响的企业，</w:t>
      </w:r>
      <w:r w:rsidR="00947CC8">
        <w:rPr>
          <w:rFonts w:ascii="宋体" w:eastAsia="宋体" w:hAnsi="宋体" w:hint="eastAsia"/>
          <w:sz w:val="24"/>
          <w:szCs w:val="24"/>
        </w:rPr>
        <w:t>违约率分别</w:t>
      </w:r>
      <w:r w:rsidRPr="006F5977">
        <w:rPr>
          <w:rFonts w:ascii="宋体" w:eastAsia="宋体" w:hAnsi="宋体"/>
          <w:sz w:val="24"/>
          <w:szCs w:val="24"/>
        </w:rPr>
        <w:t>会出现</w:t>
      </w:r>
      <w:r w:rsidR="00947CC8">
        <w:rPr>
          <w:rFonts w:ascii="宋体" w:eastAsia="宋体" w:hAnsi="宋体" w:hint="eastAsia"/>
          <w:sz w:val="24"/>
          <w:szCs w:val="24"/>
        </w:rPr>
        <w:t>500</w:t>
      </w:r>
      <w:r>
        <w:rPr>
          <w:rFonts w:ascii="宋体" w:eastAsia="宋体" w:hAnsi="宋体" w:hint="eastAsia"/>
          <w:sz w:val="24"/>
          <w:szCs w:val="24"/>
        </w:rPr>
        <w:t>%</w:t>
      </w:r>
      <w:r w:rsidR="00947CC8">
        <w:rPr>
          <w:rFonts w:ascii="宋体" w:eastAsia="宋体" w:hAnsi="宋体" w:hint="eastAsia"/>
          <w:sz w:val="24"/>
          <w:szCs w:val="24"/>
        </w:rPr>
        <w:t>、260%、130%的</w:t>
      </w:r>
      <w:r w:rsidRPr="006F5977">
        <w:rPr>
          <w:rFonts w:ascii="宋体" w:eastAsia="宋体" w:hAnsi="宋体"/>
          <w:sz w:val="24"/>
          <w:szCs w:val="24"/>
        </w:rPr>
        <w:t>上升</w:t>
      </w:r>
      <w:r w:rsidR="00947CC8">
        <w:rPr>
          <w:rFonts w:ascii="宋体" w:eastAsia="宋体" w:hAnsi="宋体" w:hint="eastAsia"/>
          <w:sz w:val="24"/>
          <w:szCs w:val="24"/>
        </w:rPr>
        <w:t>，销项金额和销项税额分别会出现25</w:t>
      </w:r>
      <w:r w:rsidR="00947CC8">
        <w:rPr>
          <w:rFonts w:ascii="宋体" w:eastAsia="宋体" w:hAnsi="宋体"/>
          <w:sz w:val="24"/>
          <w:szCs w:val="24"/>
        </w:rPr>
        <w:t>.6%</w:t>
      </w:r>
      <w:r w:rsidR="00947CC8">
        <w:rPr>
          <w:rFonts w:ascii="宋体" w:eastAsia="宋体" w:hAnsi="宋体" w:hint="eastAsia"/>
          <w:sz w:val="24"/>
          <w:szCs w:val="24"/>
        </w:rPr>
        <w:t>、</w:t>
      </w:r>
      <w:r w:rsidR="00947CC8">
        <w:rPr>
          <w:rFonts w:ascii="宋体" w:eastAsia="宋体" w:hAnsi="宋体"/>
          <w:sz w:val="24"/>
          <w:szCs w:val="24"/>
        </w:rPr>
        <w:t>12.8%</w:t>
      </w:r>
      <w:r w:rsidR="00947CC8">
        <w:rPr>
          <w:rFonts w:ascii="宋体" w:eastAsia="宋体" w:hAnsi="宋体" w:hint="eastAsia"/>
          <w:sz w:val="24"/>
          <w:szCs w:val="24"/>
        </w:rPr>
        <w:t>和6.4</w:t>
      </w:r>
      <w:r w:rsidR="00947CC8">
        <w:rPr>
          <w:rFonts w:ascii="宋体" w:eastAsia="宋体" w:hAnsi="宋体"/>
          <w:sz w:val="24"/>
          <w:szCs w:val="24"/>
        </w:rPr>
        <w:t>%</w:t>
      </w:r>
      <w:r w:rsidR="00947CC8">
        <w:rPr>
          <w:rFonts w:ascii="宋体" w:eastAsia="宋体" w:hAnsi="宋体" w:hint="eastAsia"/>
          <w:sz w:val="24"/>
          <w:szCs w:val="24"/>
        </w:rPr>
        <w:t>的下降。针对科技型企业，违约率、销项金额和销项税额近似认为不变</w:t>
      </w:r>
      <w:r w:rsidR="005667DB">
        <w:rPr>
          <w:rFonts w:ascii="宋体" w:eastAsia="宋体" w:hAnsi="宋体" w:hint="eastAsia"/>
          <w:sz w:val="24"/>
          <w:szCs w:val="24"/>
        </w:rPr>
        <w:t>。</w:t>
      </w:r>
      <w:r w:rsidR="00947CC8">
        <w:rPr>
          <w:rFonts w:ascii="宋体" w:eastAsia="宋体" w:hAnsi="宋体" w:hint="eastAsia"/>
          <w:sz w:val="24"/>
          <w:szCs w:val="24"/>
        </w:rPr>
        <w:t>针对医药类企业，违约率将下降30%，销项金额和销项税额会上升30%。</w:t>
      </w:r>
    </w:p>
    <w:p w14:paraId="660676E5" w14:textId="6EE91BE5" w:rsidR="00457C7E" w:rsidRDefault="00457C7E" w:rsidP="005861AF">
      <w:pPr>
        <w:spacing w:line="360" w:lineRule="auto"/>
        <w:ind w:firstLineChars="200" w:firstLine="480"/>
        <w:rPr>
          <w:rFonts w:ascii="宋体" w:eastAsia="宋体" w:hAnsi="宋体"/>
          <w:sz w:val="24"/>
          <w:szCs w:val="24"/>
        </w:rPr>
      </w:pPr>
      <w:r>
        <w:rPr>
          <w:rFonts w:ascii="宋体" w:eastAsia="宋体" w:hAnsi="宋体" w:hint="eastAsia"/>
          <w:sz w:val="24"/>
          <w:szCs w:val="24"/>
        </w:rPr>
        <w:t>针对任意一个企业，通过企业的分类，我们可以确定该企业的类型。</w:t>
      </w:r>
      <w:r w:rsidR="0071111E">
        <w:rPr>
          <w:rFonts w:ascii="宋体" w:eastAsia="宋体" w:hAnsi="宋体" w:hint="eastAsia"/>
          <w:sz w:val="24"/>
          <w:szCs w:val="24"/>
        </w:rPr>
        <w:t>利用已知数据中，新冠疫情影响下，</w:t>
      </w:r>
      <w:r>
        <w:rPr>
          <w:rFonts w:ascii="宋体" w:eastAsia="宋体" w:hAnsi="宋体" w:hint="eastAsia"/>
          <w:sz w:val="24"/>
          <w:szCs w:val="24"/>
        </w:rPr>
        <w:t>A、B、C、医药类企业</w:t>
      </w:r>
      <w:r w:rsidR="0071111E">
        <w:rPr>
          <w:rFonts w:ascii="宋体" w:eastAsia="宋体" w:hAnsi="宋体" w:hint="eastAsia"/>
          <w:sz w:val="24"/>
          <w:szCs w:val="24"/>
        </w:rPr>
        <w:t>的违约率、企业规模动态变化百分比，得到企业</w:t>
      </w:r>
      <w:r>
        <w:rPr>
          <w:rFonts w:ascii="宋体" w:eastAsia="宋体" w:hAnsi="宋体" w:hint="eastAsia"/>
          <w:sz w:val="24"/>
          <w:szCs w:val="24"/>
        </w:rPr>
        <w:t>疫情后的违约率</w:t>
      </w:r>
      <w:r w:rsidR="0071111E">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2</m:t>
            </m:r>
          </m:sub>
        </m:sSub>
      </m:oMath>
      <w:r w:rsidR="0071111E">
        <w:rPr>
          <w:rFonts w:ascii="宋体" w:eastAsia="宋体" w:hAnsi="宋体" w:hint="eastAsia"/>
          <w:sz w:val="24"/>
          <w:szCs w:val="24"/>
        </w:rPr>
        <w:t>）</w:t>
      </w:r>
      <w:r>
        <w:rPr>
          <w:rFonts w:ascii="宋体" w:eastAsia="宋体" w:hAnsi="宋体" w:hint="eastAsia"/>
          <w:sz w:val="24"/>
          <w:szCs w:val="24"/>
        </w:rPr>
        <w:t>=疫情前的违约率</w:t>
      </w:r>
      <w:r w:rsidR="0071111E">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1</m:t>
            </m:r>
          </m:sub>
        </m:sSub>
      </m:oMath>
      <w:r w:rsidR="0071111E" w:rsidRPr="0071111E">
        <w:rPr>
          <w:rFonts w:ascii="宋体" w:eastAsia="宋体" w:hAnsi="宋体" w:hint="eastAsia"/>
          <w:sz w:val="24"/>
          <w:szCs w:val="24"/>
        </w:rPr>
        <w:t>）</w:t>
      </w:r>
      <m:oMath>
        <m:r>
          <w:rPr>
            <w:rFonts w:ascii="Cambria Math" w:eastAsia="宋体" w:hAnsi="Cambria Math"/>
            <w:sz w:val="24"/>
            <w:szCs w:val="24"/>
          </w:rPr>
          <m:t>×</m:t>
        </m:r>
      </m:oMath>
      <w:r>
        <w:rPr>
          <w:rFonts w:ascii="宋体" w:eastAsia="宋体" w:hAnsi="宋体" w:hint="eastAsia"/>
          <w:sz w:val="24"/>
          <w:szCs w:val="24"/>
        </w:rPr>
        <w:t>百分比</w:t>
      </w:r>
      <m:oMath>
        <m:r>
          <w:rPr>
            <w:rFonts w:ascii="Cambria Math" w:eastAsia="宋体" w:hAnsi="Cambria Math"/>
            <w:sz w:val="24"/>
            <w:szCs w:val="24"/>
          </w:rPr>
          <m:t>∅</m:t>
        </m:r>
      </m:oMath>
      <w:r>
        <w:rPr>
          <w:rFonts w:ascii="宋体" w:eastAsia="宋体" w:hAnsi="宋体" w:hint="eastAsia"/>
          <w:sz w:val="24"/>
          <w:szCs w:val="24"/>
        </w:rPr>
        <w:t>，</w:t>
      </w:r>
    </w:p>
    <w:p w14:paraId="11AED535" w14:textId="048046CB" w:rsidR="001C618B" w:rsidRDefault="000E57E3" w:rsidP="0071111E">
      <w:pPr>
        <w:spacing w:line="360" w:lineRule="auto"/>
        <w:rPr>
          <w:rFonts w:ascii="宋体" w:eastAsia="宋体" w:hAnsi="宋体"/>
          <w:sz w:val="24"/>
          <w:szCs w:val="24"/>
        </w:rPr>
      </w:pPr>
      <w:r>
        <w:rPr>
          <w:rFonts w:ascii="宋体" w:eastAsia="宋体" w:hAnsi="宋体" w:hint="eastAsia"/>
          <w:sz w:val="24"/>
          <w:szCs w:val="24"/>
        </w:rPr>
        <w:t>企业疫情后的销项金额和销项税额（</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w:r>
        <w:rPr>
          <w:rFonts w:ascii="宋体" w:eastAsia="宋体" w:hAnsi="宋体" w:hint="eastAsia"/>
          <w:sz w:val="24"/>
          <w:szCs w:val="24"/>
        </w:rPr>
        <w:t>）=疫情前企业销项金额与税项金额之和（</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oMath>
      <w:r>
        <w:rPr>
          <w:rFonts w:ascii="宋体" w:eastAsia="宋体" w:hAnsi="宋体" w:hint="eastAsia"/>
          <w:sz w:val="24"/>
          <w:szCs w:val="24"/>
        </w:rPr>
        <w:t>），将企业疫情后的违约率（</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hint="eastAsia"/>
                <w:sz w:val="24"/>
                <w:szCs w:val="24"/>
              </w:rPr>
              <m:t>2</m:t>
            </m:r>
          </m:sub>
        </m:sSub>
      </m:oMath>
      <w:r>
        <w:rPr>
          <w:rFonts w:ascii="宋体" w:eastAsia="宋体" w:hAnsi="宋体" w:hint="eastAsia"/>
          <w:sz w:val="24"/>
          <w:szCs w:val="24"/>
        </w:rPr>
        <w:t>）、企业疫情后的销项金额和销项税额（</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oMath>
      <w:r>
        <w:rPr>
          <w:rFonts w:ascii="宋体" w:eastAsia="宋体" w:hAnsi="宋体" w:hint="eastAsia"/>
          <w:sz w:val="24"/>
          <w:szCs w:val="24"/>
        </w:rPr>
        <w:t>）代入第二问中的拉格朗日插值法，当银行净利润最大时，得到各个企业的年利率</w:t>
      </w:r>
      <w:r w:rsidR="00DC203A">
        <w:rPr>
          <w:rFonts w:ascii="宋体" w:eastAsia="宋体" w:hAnsi="宋体" w:hint="eastAsia"/>
          <w:sz w:val="24"/>
          <w:szCs w:val="24"/>
        </w:rPr>
        <w:t>表</w:t>
      </w:r>
      <w:r w:rsidR="009C3AC0">
        <w:rPr>
          <w:rFonts w:ascii="宋体" w:eastAsia="宋体" w:hAnsi="宋体" w:hint="eastAsia"/>
          <w:sz w:val="24"/>
          <w:szCs w:val="24"/>
        </w:rPr>
        <w:t>，</w:t>
      </w:r>
      <w:r w:rsidR="005E3AB4">
        <w:rPr>
          <w:rFonts w:ascii="宋体" w:eastAsia="宋体" w:hAnsi="宋体" w:hint="eastAsia"/>
          <w:sz w:val="24"/>
          <w:szCs w:val="24"/>
        </w:rPr>
        <w:t>规模表</w:t>
      </w:r>
      <w:r w:rsidR="008D2971">
        <w:rPr>
          <w:rFonts w:ascii="宋体" w:eastAsia="宋体" w:hAnsi="宋体" w:hint="eastAsia"/>
          <w:sz w:val="24"/>
          <w:szCs w:val="24"/>
        </w:rPr>
        <w:t>、企业借贷额度表</w:t>
      </w:r>
      <w:r w:rsidR="005E3AB4">
        <w:rPr>
          <w:rFonts w:ascii="宋体" w:eastAsia="宋体" w:hAnsi="宋体" w:hint="eastAsia"/>
          <w:sz w:val="24"/>
          <w:szCs w:val="24"/>
        </w:rPr>
        <w:t>（详见支撑材料）、</w:t>
      </w:r>
      <w:r w:rsidR="009C3AC0">
        <w:rPr>
          <w:rFonts w:ascii="宋体" w:eastAsia="宋体" w:hAnsi="宋体" w:hint="eastAsia"/>
          <w:sz w:val="24"/>
          <w:szCs w:val="24"/>
        </w:rPr>
        <w:t>如下表6、表7、表8</w:t>
      </w:r>
      <w:r w:rsidR="008D2971">
        <w:rPr>
          <w:rFonts w:ascii="宋体" w:eastAsia="宋体" w:hAnsi="宋体" w:hint="eastAsia"/>
          <w:sz w:val="24"/>
          <w:szCs w:val="24"/>
        </w:rPr>
        <w:t>、表9</w:t>
      </w:r>
      <w:r w:rsidR="009C3AC0">
        <w:rPr>
          <w:rFonts w:ascii="宋体" w:eastAsia="宋体" w:hAnsi="宋体" w:hint="eastAsia"/>
          <w:sz w:val="24"/>
          <w:szCs w:val="24"/>
        </w:rPr>
        <w:t>：</w:t>
      </w:r>
    </w:p>
    <w:tbl>
      <w:tblPr>
        <w:tblStyle w:val="a9"/>
        <w:tblW w:w="0" w:type="auto"/>
        <w:tblLook w:val="04A0" w:firstRow="1" w:lastRow="0" w:firstColumn="1" w:lastColumn="0" w:noHBand="0" w:noVBand="1"/>
      </w:tblPr>
      <w:tblGrid>
        <w:gridCol w:w="1838"/>
        <w:gridCol w:w="2410"/>
        <w:gridCol w:w="2410"/>
        <w:gridCol w:w="1638"/>
      </w:tblGrid>
      <w:tr w:rsidR="005E3AB4" w:rsidRPr="001C618B" w14:paraId="549591E1" w14:textId="77777777" w:rsidTr="00270988">
        <w:tc>
          <w:tcPr>
            <w:tcW w:w="1838" w:type="dxa"/>
          </w:tcPr>
          <w:p w14:paraId="1F4CBAFF" w14:textId="610EC1F0" w:rsidR="005E3AB4" w:rsidRPr="001C618B" w:rsidRDefault="005E3AB4" w:rsidP="0071111E">
            <w:pPr>
              <w:spacing w:line="360" w:lineRule="auto"/>
              <w:rPr>
                <w:rFonts w:ascii="宋体" w:eastAsia="宋体" w:hAnsi="宋体"/>
                <w:sz w:val="24"/>
                <w:szCs w:val="24"/>
              </w:rPr>
            </w:pPr>
            <w:r w:rsidRPr="001C618B">
              <w:rPr>
                <w:rFonts w:ascii="宋体" w:eastAsia="宋体" w:hAnsi="宋体" w:hint="eastAsia"/>
                <w:sz w:val="24"/>
                <w:szCs w:val="24"/>
              </w:rPr>
              <w:t>企业代号</w:t>
            </w:r>
          </w:p>
        </w:tc>
        <w:tc>
          <w:tcPr>
            <w:tcW w:w="2410" w:type="dxa"/>
          </w:tcPr>
          <w:p w14:paraId="5DAE9A4F" w14:textId="1A6CB4AE" w:rsidR="005E3AB4" w:rsidRPr="001C618B" w:rsidRDefault="001C618B" w:rsidP="0071111E">
            <w:pPr>
              <w:spacing w:line="360" w:lineRule="auto"/>
              <w:rPr>
                <w:rFonts w:ascii="宋体" w:eastAsia="宋体" w:hAnsi="宋体"/>
                <w:sz w:val="24"/>
                <w:szCs w:val="24"/>
              </w:rPr>
            </w:pPr>
            <w:r>
              <w:rPr>
                <w:rFonts w:ascii="宋体" w:eastAsia="宋体" w:hAnsi="宋体" w:hint="eastAsia"/>
                <w:sz w:val="24"/>
                <w:szCs w:val="24"/>
              </w:rPr>
              <w:t>疫情前</w:t>
            </w:r>
            <w:r w:rsidR="005E3AB4" w:rsidRPr="001C618B">
              <w:rPr>
                <w:rFonts w:ascii="宋体" w:eastAsia="宋体" w:hAnsi="宋体" w:hint="eastAsia"/>
                <w:sz w:val="24"/>
                <w:szCs w:val="24"/>
              </w:rPr>
              <w:t>企业规模占比</w:t>
            </w:r>
          </w:p>
        </w:tc>
        <w:tc>
          <w:tcPr>
            <w:tcW w:w="2410" w:type="dxa"/>
          </w:tcPr>
          <w:p w14:paraId="0E62A218" w14:textId="7897141F" w:rsidR="005E3AB4" w:rsidRPr="001C618B" w:rsidRDefault="005E3AB4" w:rsidP="0071111E">
            <w:pPr>
              <w:spacing w:line="360" w:lineRule="auto"/>
              <w:rPr>
                <w:rFonts w:ascii="宋体" w:eastAsia="宋体" w:hAnsi="宋体"/>
                <w:sz w:val="24"/>
                <w:szCs w:val="24"/>
              </w:rPr>
            </w:pPr>
            <w:r w:rsidRPr="001C618B">
              <w:rPr>
                <w:rFonts w:ascii="宋体" w:eastAsia="宋体" w:hAnsi="宋体" w:hint="eastAsia"/>
                <w:sz w:val="24"/>
                <w:szCs w:val="24"/>
              </w:rPr>
              <w:t>疫情后企业规模占比</w:t>
            </w:r>
          </w:p>
        </w:tc>
        <w:tc>
          <w:tcPr>
            <w:tcW w:w="1638" w:type="dxa"/>
          </w:tcPr>
          <w:p w14:paraId="78F11A94" w14:textId="4BC289CC" w:rsidR="005E3AB4" w:rsidRPr="001C618B" w:rsidRDefault="005E3AB4" w:rsidP="0071111E">
            <w:pPr>
              <w:spacing w:line="360" w:lineRule="auto"/>
              <w:rPr>
                <w:rFonts w:ascii="宋体" w:eastAsia="宋体" w:hAnsi="宋体"/>
                <w:sz w:val="24"/>
                <w:szCs w:val="24"/>
              </w:rPr>
            </w:pPr>
            <w:r w:rsidRPr="001C618B">
              <w:rPr>
                <w:rFonts w:ascii="宋体" w:eastAsia="宋体" w:hAnsi="宋体" w:hint="eastAsia"/>
                <w:sz w:val="24"/>
                <w:szCs w:val="24"/>
              </w:rPr>
              <w:t>企业类型</w:t>
            </w:r>
          </w:p>
        </w:tc>
      </w:tr>
      <w:tr w:rsidR="005E3AB4" w:rsidRPr="001C618B" w14:paraId="1B75C26E" w14:textId="77777777" w:rsidTr="00270988">
        <w:tc>
          <w:tcPr>
            <w:tcW w:w="1838" w:type="dxa"/>
          </w:tcPr>
          <w:p w14:paraId="090A5728" w14:textId="6D2927B6" w:rsidR="005E3AB4" w:rsidRPr="001C618B" w:rsidRDefault="00985FC7" w:rsidP="005E3AB4">
            <w:pPr>
              <w:widowControl/>
              <w:rPr>
                <w:rFonts w:ascii="宋体" w:eastAsia="宋体" w:hAnsi="宋体"/>
                <w:color w:val="000000"/>
                <w:sz w:val="24"/>
                <w:szCs w:val="24"/>
              </w:rPr>
            </w:pPr>
            <w:r w:rsidRPr="001C618B">
              <w:rPr>
                <w:rFonts w:ascii="宋体" w:eastAsia="宋体" w:hAnsi="宋体" w:hint="eastAsia"/>
                <w:color w:val="000000"/>
                <w:sz w:val="24"/>
                <w:szCs w:val="24"/>
              </w:rPr>
              <w:t>E132</w:t>
            </w:r>
          </w:p>
        </w:tc>
        <w:tc>
          <w:tcPr>
            <w:tcW w:w="2410" w:type="dxa"/>
          </w:tcPr>
          <w:p w14:paraId="6CBE5B04" w14:textId="05657A07" w:rsidR="005E3AB4" w:rsidRPr="001C618B" w:rsidRDefault="00985FC7" w:rsidP="005E3AB4">
            <w:pPr>
              <w:widowControl/>
              <w:rPr>
                <w:rFonts w:ascii="宋体" w:eastAsia="宋体" w:hAnsi="宋体"/>
                <w:color w:val="000000"/>
                <w:sz w:val="24"/>
                <w:szCs w:val="24"/>
              </w:rPr>
            </w:pPr>
            <w:r w:rsidRPr="001C618B">
              <w:rPr>
                <w:rFonts w:ascii="宋体" w:eastAsia="宋体" w:hAnsi="宋体" w:hint="eastAsia"/>
                <w:color w:val="000000"/>
                <w:sz w:val="24"/>
                <w:szCs w:val="24"/>
              </w:rPr>
              <w:t>0.012075027</w:t>
            </w:r>
          </w:p>
        </w:tc>
        <w:tc>
          <w:tcPr>
            <w:tcW w:w="2410" w:type="dxa"/>
          </w:tcPr>
          <w:p w14:paraId="5DB69F37" w14:textId="011C1955" w:rsidR="005E3AB4" w:rsidRPr="001C618B" w:rsidRDefault="00985FC7" w:rsidP="005E3AB4">
            <w:pPr>
              <w:widowControl/>
              <w:rPr>
                <w:rFonts w:ascii="宋体" w:eastAsia="宋体" w:hAnsi="宋体"/>
                <w:color w:val="000000"/>
                <w:sz w:val="24"/>
                <w:szCs w:val="24"/>
              </w:rPr>
            </w:pPr>
            <w:r w:rsidRPr="001C618B">
              <w:rPr>
                <w:rFonts w:ascii="宋体" w:eastAsia="宋体" w:hAnsi="宋体" w:hint="eastAsia"/>
                <w:color w:val="000000"/>
                <w:sz w:val="24"/>
                <w:szCs w:val="24"/>
              </w:rPr>
              <w:t>0.011582258</w:t>
            </w:r>
          </w:p>
        </w:tc>
        <w:tc>
          <w:tcPr>
            <w:tcW w:w="1638" w:type="dxa"/>
          </w:tcPr>
          <w:p w14:paraId="4206D713" w14:textId="1405D2E0"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个体经营</w:t>
            </w:r>
          </w:p>
        </w:tc>
      </w:tr>
      <w:tr w:rsidR="005E3AB4" w:rsidRPr="001C618B" w14:paraId="2D557F08" w14:textId="77777777" w:rsidTr="00270988">
        <w:tc>
          <w:tcPr>
            <w:tcW w:w="1838" w:type="dxa"/>
          </w:tcPr>
          <w:p w14:paraId="0FB0B73A" w14:textId="0493FC65"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E141</w:t>
            </w:r>
          </w:p>
        </w:tc>
        <w:tc>
          <w:tcPr>
            <w:tcW w:w="2410" w:type="dxa"/>
          </w:tcPr>
          <w:p w14:paraId="0971E791" w14:textId="58944C92"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0.008588971</w:t>
            </w:r>
          </w:p>
        </w:tc>
        <w:tc>
          <w:tcPr>
            <w:tcW w:w="2410" w:type="dxa"/>
          </w:tcPr>
          <w:p w14:paraId="71CD61B1" w14:textId="1BE9BE3C"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0.009655834</w:t>
            </w:r>
          </w:p>
        </w:tc>
        <w:tc>
          <w:tcPr>
            <w:tcW w:w="1638" w:type="dxa"/>
          </w:tcPr>
          <w:p w14:paraId="6F29B018" w14:textId="00DB8EF2"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销售B</w:t>
            </w:r>
          </w:p>
        </w:tc>
      </w:tr>
      <w:tr w:rsidR="005E3AB4" w:rsidRPr="001C618B" w14:paraId="546A3F14" w14:textId="77777777" w:rsidTr="00270988">
        <w:tc>
          <w:tcPr>
            <w:tcW w:w="1838" w:type="dxa"/>
          </w:tcPr>
          <w:p w14:paraId="43F7288D" w14:textId="7B5C7BCC"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E143</w:t>
            </w:r>
          </w:p>
        </w:tc>
        <w:tc>
          <w:tcPr>
            <w:tcW w:w="2410" w:type="dxa"/>
          </w:tcPr>
          <w:p w14:paraId="7BDB9078" w14:textId="171BA44E"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0.005168228</w:t>
            </w:r>
          </w:p>
        </w:tc>
        <w:tc>
          <w:tcPr>
            <w:tcW w:w="2410" w:type="dxa"/>
          </w:tcPr>
          <w:p w14:paraId="31425756" w14:textId="1C23DBCF"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0.006663061</w:t>
            </w:r>
          </w:p>
        </w:tc>
        <w:tc>
          <w:tcPr>
            <w:tcW w:w="1638" w:type="dxa"/>
          </w:tcPr>
          <w:p w14:paraId="591D4EF0" w14:textId="01B7BE13"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科技</w:t>
            </w:r>
          </w:p>
        </w:tc>
      </w:tr>
      <w:tr w:rsidR="005E3AB4" w:rsidRPr="001C618B" w14:paraId="0E471F75" w14:textId="77777777" w:rsidTr="00270988">
        <w:tc>
          <w:tcPr>
            <w:tcW w:w="1838" w:type="dxa"/>
          </w:tcPr>
          <w:p w14:paraId="0B02BFB4" w14:textId="7322A3D3"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E154</w:t>
            </w:r>
          </w:p>
        </w:tc>
        <w:tc>
          <w:tcPr>
            <w:tcW w:w="2410" w:type="dxa"/>
          </w:tcPr>
          <w:p w14:paraId="03812347" w14:textId="39753618"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0.005310915</w:t>
            </w:r>
          </w:p>
        </w:tc>
        <w:tc>
          <w:tcPr>
            <w:tcW w:w="2410" w:type="dxa"/>
          </w:tcPr>
          <w:p w14:paraId="0C3307D4" w14:textId="06FA7D3C"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0.0059706</w:t>
            </w:r>
          </w:p>
        </w:tc>
        <w:tc>
          <w:tcPr>
            <w:tcW w:w="1638" w:type="dxa"/>
          </w:tcPr>
          <w:p w14:paraId="1CC009DD" w14:textId="14D7B0A7"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销售B</w:t>
            </w:r>
          </w:p>
        </w:tc>
      </w:tr>
      <w:tr w:rsidR="005E3AB4" w:rsidRPr="001C618B" w14:paraId="13C38CAF" w14:textId="77777777" w:rsidTr="00270988">
        <w:tc>
          <w:tcPr>
            <w:tcW w:w="1838" w:type="dxa"/>
          </w:tcPr>
          <w:p w14:paraId="598E7982" w14:textId="212CE7B1"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E160</w:t>
            </w:r>
          </w:p>
        </w:tc>
        <w:tc>
          <w:tcPr>
            <w:tcW w:w="2410" w:type="dxa"/>
          </w:tcPr>
          <w:p w14:paraId="49D85E4C" w14:textId="076209A5"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0.01250416</w:t>
            </w:r>
          </w:p>
        </w:tc>
        <w:tc>
          <w:tcPr>
            <w:tcW w:w="2410" w:type="dxa"/>
          </w:tcPr>
          <w:p w14:paraId="0CA65CEF" w14:textId="006A12CD"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0.011993878</w:t>
            </w:r>
          </w:p>
        </w:tc>
        <w:tc>
          <w:tcPr>
            <w:tcW w:w="1638" w:type="dxa"/>
          </w:tcPr>
          <w:p w14:paraId="6547EFB3" w14:textId="7032DD64"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服务</w:t>
            </w:r>
          </w:p>
        </w:tc>
      </w:tr>
      <w:tr w:rsidR="005E3AB4" w:rsidRPr="001C618B" w14:paraId="5E730EAE" w14:textId="77777777" w:rsidTr="00270988">
        <w:tc>
          <w:tcPr>
            <w:tcW w:w="1838" w:type="dxa"/>
          </w:tcPr>
          <w:p w14:paraId="4FF8C334" w14:textId="2931EDF4"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E161</w:t>
            </w:r>
          </w:p>
        </w:tc>
        <w:tc>
          <w:tcPr>
            <w:tcW w:w="2410" w:type="dxa"/>
          </w:tcPr>
          <w:p w14:paraId="1565937C" w14:textId="7B826D13"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0.009013368</w:t>
            </w:r>
          </w:p>
        </w:tc>
        <w:tc>
          <w:tcPr>
            <w:tcW w:w="2410" w:type="dxa"/>
          </w:tcPr>
          <w:p w14:paraId="74D7BD9B" w14:textId="559F5E06"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0.008645542</w:t>
            </w:r>
          </w:p>
        </w:tc>
        <w:tc>
          <w:tcPr>
            <w:tcW w:w="1638" w:type="dxa"/>
          </w:tcPr>
          <w:p w14:paraId="1391E10B" w14:textId="5DE6EA37"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服务</w:t>
            </w:r>
          </w:p>
        </w:tc>
      </w:tr>
      <w:tr w:rsidR="005E3AB4" w:rsidRPr="001C618B" w14:paraId="5661DAA5" w14:textId="77777777" w:rsidTr="00270988">
        <w:tc>
          <w:tcPr>
            <w:tcW w:w="1838" w:type="dxa"/>
          </w:tcPr>
          <w:p w14:paraId="7F06FF13" w14:textId="7EB4183E"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E162</w:t>
            </w:r>
          </w:p>
        </w:tc>
        <w:tc>
          <w:tcPr>
            <w:tcW w:w="2410" w:type="dxa"/>
          </w:tcPr>
          <w:p w14:paraId="4A748240" w14:textId="5E1301AD"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0.007804086</w:t>
            </w:r>
          </w:p>
        </w:tc>
        <w:tc>
          <w:tcPr>
            <w:tcW w:w="2410" w:type="dxa"/>
          </w:tcPr>
          <w:p w14:paraId="72B59EF3" w14:textId="1A342D21"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0.010061303</w:t>
            </w:r>
          </w:p>
        </w:tc>
        <w:tc>
          <w:tcPr>
            <w:tcW w:w="1638" w:type="dxa"/>
          </w:tcPr>
          <w:p w14:paraId="3C9FB7FB" w14:textId="5EB41850" w:rsidR="005E3AB4"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科技</w:t>
            </w:r>
          </w:p>
        </w:tc>
      </w:tr>
      <w:tr w:rsidR="00985FC7" w:rsidRPr="001C618B" w14:paraId="4F3C1D4E" w14:textId="77777777" w:rsidTr="00270988">
        <w:tc>
          <w:tcPr>
            <w:tcW w:w="1838" w:type="dxa"/>
          </w:tcPr>
          <w:p w14:paraId="21632BA7" w14:textId="5B90622C" w:rsidR="00985FC7"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E173</w:t>
            </w:r>
          </w:p>
        </w:tc>
        <w:tc>
          <w:tcPr>
            <w:tcW w:w="2410" w:type="dxa"/>
          </w:tcPr>
          <w:p w14:paraId="748E637B" w14:textId="590AA576" w:rsidR="00985FC7"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0.006211356</w:t>
            </w:r>
          </w:p>
        </w:tc>
        <w:tc>
          <w:tcPr>
            <w:tcW w:w="2410" w:type="dxa"/>
          </w:tcPr>
          <w:p w14:paraId="158B6045" w14:textId="24CF1165" w:rsidR="00985FC7"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0.007495394</w:t>
            </w:r>
          </w:p>
        </w:tc>
        <w:tc>
          <w:tcPr>
            <w:tcW w:w="1638" w:type="dxa"/>
          </w:tcPr>
          <w:p w14:paraId="1EF8F0D7" w14:textId="1FA533B1" w:rsidR="00985FC7"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商贸</w:t>
            </w:r>
          </w:p>
        </w:tc>
      </w:tr>
      <w:tr w:rsidR="00985FC7" w:rsidRPr="001C618B" w14:paraId="3D626A74" w14:textId="77777777" w:rsidTr="00270988">
        <w:tc>
          <w:tcPr>
            <w:tcW w:w="1838" w:type="dxa"/>
          </w:tcPr>
          <w:p w14:paraId="6B5946AE" w14:textId="32CF6108"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lastRenderedPageBreak/>
              <w:t>E</w:t>
            </w:r>
            <w:r w:rsidRPr="001C618B">
              <w:rPr>
                <w:rFonts w:ascii="宋体" w:eastAsia="宋体" w:hAnsi="宋体"/>
                <w:color w:val="000000"/>
                <w:sz w:val="24"/>
                <w:szCs w:val="24"/>
              </w:rPr>
              <w:t>195</w:t>
            </w:r>
          </w:p>
        </w:tc>
        <w:tc>
          <w:tcPr>
            <w:tcW w:w="2410" w:type="dxa"/>
          </w:tcPr>
          <w:p w14:paraId="5AF97127" w14:textId="7B360401" w:rsidR="00985FC7" w:rsidRPr="001C618B" w:rsidRDefault="00985FC7"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0.006395544</w:t>
            </w:r>
          </w:p>
        </w:tc>
        <w:tc>
          <w:tcPr>
            <w:tcW w:w="2410" w:type="dxa"/>
          </w:tcPr>
          <w:p w14:paraId="2E76CD65" w14:textId="62448B94"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0.010718969</w:t>
            </w:r>
          </w:p>
        </w:tc>
        <w:tc>
          <w:tcPr>
            <w:tcW w:w="1638" w:type="dxa"/>
          </w:tcPr>
          <w:p w14:paraId="1EB26892" w14:textId="4A0A84D5"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医药</w:t>
            </w:r>
          </w:p>
        </w:tc>
      </w:tr>
      <w:tr w:rsidR="00985FC7" w:rsidRPr="001C618B" w14:paraId="573E86E4" w14:textId="77777777" w:rsidTr="00270988">
        <w:tc>
          <w:tcPr>
            <w:tcW w:w="1838" w:type="dxa"/>
          </w:tcPr>
          <w:p w14:paraId="769017E4" w14:textId="5C16DD78"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E197</w:t>
            </w:r>
          </w:p>
        </w:tc>
        <w:tc>
          <w:tcPr>
            <w:tcW w:w="2410" w:type="dxa"/>
          </w:tcPr>
          <w:p w14:paraId="10F1873C" w14:textId="5D1E7D6E"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0.011419495</w:t>
            </w:r>
          </w:p>
        </w:tc>
        <w:tc>
          <w:tcPr>
            <w:tcW w:w="2410" w:type="dxa"/>
          </w:tcPr>
          <w:p w14:paraId="1CDDB096" w14:textId="7CC533BD"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0.01913914</w:t>
            </w:r>
          </w:p>
        </w:tc>
        <w:tc>
          <w:tcPr>
            <w:tcW w:w="1638" w:type="dxa"/>
          </w:tcPr>
          <w:p w14:paraId="7FCC2F46" w14:textId="6D15DA78" w:rsidR="00985FC7" w:rsidRPr="001C618B" w:rsidRDefault="001C618B" w:rsidP="00985FC7">
            <w:pPr>
              <w:widowControl/>
              <w:rPr>
                <w:rFonts w:ascii="宋体" w:eastAsia="宋体" w:hAnsi="宋体"/>
                <w:color w:val="000000"/>
                <w:sz w:val="24"/>
                <w:szCs w:val="24"/>
              </w:rPr>
            </w:pPr>
            <w:r w:rsidRPr="001C618B">
              <w:rPr>
                <w:rFonts w:ascii="宋体" w:eastAsia="宋体" w:hAnsi="宋体" w:hint="eastAsia"/>
                <w:color w:val="000000"/>
                <w:sz w:val="24"/>
                <w:szCs w:val="24"/>
              </w:rPr>
              <w:t>医药</w:t>
            </w:r>
          </w:p>
        </w:tc>
      </w:tr>
      <w:tr w:rsidR="001C618B" w:rsidRPr="001C618B" w14:paraId="5E9BE822" w14:textId="77777777" w:rsidTr="00270988">
        <w:tc>
          <w:tcPr>
            <w:tcW w:w="1838" w:type="dxa"/>
          </w:tcPr>
          <w:p w14:paraId="41F98396" w14:textId="1FBEE4B3" w:rsidR="001C618B" w:rsidRPr="001C618B" w:rsidRDefault="001C618B" w:rsidP="001C618B">
            <w:pPr>
              <w:widowControl/>
              <w:rPr>
                <w:rFonts w:ascii="宋体" w:eastAsia="宋体" w:hAnsi="宋体"/>
                <w:color w:val="000000"/>
                <w:sz w:val="24"/>
                <w:szCs w:val="24"/>
              </w:rPr>
            </w:pPr>
            <w:r w:rsidRPr="001C618B">
              <w:rPr>
                <w:rFonts w:ascii="宋体" w:eastAsia="宋体" w:hAnsi="宋体"/>
                <w:color w:val="000000"/>
                <w:sz w:val="24"/>
                <w:szCs w:val="24"/>
              </w:rPr>
              <w:t>E198</w:t>
            </w:r>
          </w:p>
        </w:tc>
        <w:tc>
          <w:tcPr>
            <w:tcW w:w="2410" w:type="dxa"/>
          </w:tcPr>
          <w:p w14:paraId="1C39FB85" w14:textId="51F0D8ED"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0.003711343</w:t>
            </w:r>
          </w:p>
        </w:tc>
        <w:tc>
          <w:tcPr>
            <w:tcW w:w="2410" w:type="dxa"/>
          </w:tcPr>
          <w:p w14:paraId="7772D19D" w14:textId="37E11BB6"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0.004478567</w:t>
            </w:r>
          </w:p>
        </w:tc>
        <w:tc>
          <w:tcPr>
            <w:tcW w:w="1638" w:type="dxa"/>
          </w:tcPr>
          <w:p w14:paraId="0AE06C00" w14:textId="1CB070B9"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商贸</w:t>
            </w:r>
          </w:p>
        </w:tc>
      </w:tr>
      <w:tr w:rsidR="001C618B" w:rsidRPr="001C618B" w14:paraId="2E41CC80" w14:textId="77777777" w:rsidTr="00270988">
        <w:tc>
          <w:tcPr>
            <w:tcW w:w="1838" w:type="dxa"/>
          </w:tcPr>
          <w:p w14:paraId="345FFF16" w14:textId="50E6C25E"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E</w:t>
            </w:r>
            <w:r w:rsidRPr="001C618B">
              <w:rPr>
                <w:rFonts w:ascii="宋体" w:eastAsia="宋体" w:hAnsi="宋体"/>
                <w:color w:val="000000"/>
                <w:sz w:val="24"/>
                <w:szCs w:val="24"/>
              </w:rPr>
              <w:t>261</w:t>
            </w:r>
          </w:p>
        </w:tc>
        <w:tc>
          <w:tcPr>
            <w:tcW w:w="2410" w:type="dxa"/>
          </w:tcPr>
          <w:p w14:paraId="61C9C1B6" w14:textId="4622FBCA"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0.000922997</w:t>
            </w:r>
          </w:p>
        </w:tc>
        <w:tc>
          <w:tcPr>
            <w:tcW w:w="2410" w:type="dxa"/>
          </w:tcPr>
          <w:p w14:paraId="14195157" w14:textId="472248AD"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0.001546948</w:t>
            </w:r>
          </w:p>
        </w:tc>
        <w:tc>
          <w:tcPr>
            <w:tcW w:w="1638" w:type="dxa"/>
          </w:tcPr>
          <w:p w14:paraId="2A523180" w14:textId="094AFBF4"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医药</w:t>
            </w:r>
          </w:p>
        </w:tc>
      </w:tr>
      <w:tr w:rsidR="001C618B" w:rsidRPr="001C618B" w14:paraId="1542ED86" w14:textId="77777777" w:rsidTr="00270988">
        <w:tc>
          <w:tcPr>
            <w:tcW w:w="1838" w:type="dxa"/>
          </w:tcPr>
          <w:p w14:paraId="32804E5B" w14:textId="60C73985" w:rsidR="001C618B" w:rsidRPr="001C618B" w:rsidRDefault="001C618B" w:rsidP="001C618B">
            <w:pPr>
              <w:widowControl/>
              <w:rPr>
                <w:rFonts w:ascii="宋体" w:eastAsia="宋体" w:hAnsi="宋体"/>
                <w:color w:val="000000"/>
                <w:sz w:val="24"/>
                <w:szCs w:val="24"/>
              </w:rPr>
            </w:pPr>
            <w:r w:rsidRPr="001C618B">
              <w:rPr>
                <w:rFonts w:ascii="宋体" w:eastAsia="宋体" w:hAnsi="宋体"/>
                <w:color w:val="000000"/>
                <w:sz w:val="24"/>
                <w:szCs w:val="24"/>
              </w:rPr>
              <w:t>E</w:t>
            </w:r>
            <w:r w:rsidRPr="001C618B">
              <w:rPr>
                <w:rFonts w:ascii="宋体" w:eastAsia="宋体" w:hAnsi="宋体" w:hint="eastAsia"/>
                <w:color w:val="000000"/>
                <w:sz w:val="24"/>
                <w:szCs w:val="24"/>
              </w:rPr>
              <w:t>318</w:t>
            </w:r>
          </w:p>
        </w:tc>
        <w:tc>
          <w:tcPr>
            <w:tcW w:w="2410" w:type="dxa"/>
          </w:tcPr>
          <w:p w14:paraId="7F4AC867" w14:textId="45CC353B"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0.000628932</w:t>
            </w:r>
          </w:p>
        </w:tc>
        <w:tc>
          <w:tcPr>
            <w:tcW w:w="2410" w:type="dxa"/>
          </w:tcPr>
          <w:p w14:paraId="72F72554" w14:textId="6F2A4B41"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0.000758947</w:t>
            </w:r>
          </w:p>
        </w:tc>
        <w:tc>
          <w:tcPr>
            <w:tcW w:w="1638" w:type="dxa"/>
          </w:tcPr>
          <w:p w14:paraId="0E6008EC" w14:textId="4495E703" w:rsidR="001C618B" w:rsidRPr="001C618B" w:rsidRDefault="001C618B" w:rsidP="001C618B">
            <w:pPr>
              <w:widowControl/>
              <w:rPr>
                <w:rFonts w:ascii="宋体" w:eastAsia="宋体" w:hAnsi="宋体"/>
                <w:color w:val="000000"/>
                <w:sz w:val="24"/>
                <w:szCs w:val="24"/>
              </w:rPr>
            </w:pPr>
            <w:r w:rsidRPr="001C618B">
              <w:rPr>
                <w:rFonts w:ascii="宋体" w:eastAsia="宋体" w:hAnsi="宋体" w:hint="eastAsia"/>
                <w:color w:val="000000"/>
                <w:sz w:val="24"/>
                <w:szCs w:val="24"/>
              </w:rPr>
              <w:t>商贸</w:t>
            </w:r>
          </w:p>
        </w:tc>
      </w:tr>
    </w:tbl>
    <w:p w14:paraId="19CD1382" w14:textId="7DD18C2B" w:rsidR="00DC203A" w:rsidRPr="001C618B" w:rsidRDefault="001C618B" w:rsidP="001C618B">
      <w:pPr>
        <w:spacing w:line="360" w:lineRule="auto"/>
        <w:rPr>
          <w:rFonts w:ascii="宋体" w:eastAsia="宋体" w:hAnsi="宋体"/>
          <w:b/>
          <w:bCs/>
          <w:sz w:val="24"/>
          <w:szCs w:val="24"/>
        </w:rPr>
      </w:pPr>
      <w:r>
        <w:rPr>
          <w:rFonts w:ascii="宋体" w:eastAsia="宋体" w:hAnsi="宋体"/>
          <w:sz w:val="24"/>
          <w:szCs w:val="24"/>
        </w:rPr>
        <w:tab/>
      </w:r>
      <w:r>
        <w:rPr>
          <w:rFonts w:ascii="宋体" w:eastAsia="宋体" w:hAnsi="宋体"/>
          <w:sz w:val="24"/>
          <w:szCs w:val="24"/>
        </w:rPr>
        <w:tab/>
      </w:r>
      <w:r w:rsidRPr="001C618B">
        <w:rPr>
          <w:rFonts w:ascii="宋体" w:eastAsia="宋体" w:hAnsi="宋体"/>
          <w:b/>
          <w:bCs/>
          <w:sz w:val="24"/>
          <w:szCs w:val="24"/>
        </w:rPr>
        <w:tab/>
      </w:r>
      <w:r>
        <w:rPr>
          <w:rFonts w:ascii="宋体" w:eastAsia="宋体" w:hAnsi="宋体"/>
          <w:b/>
          <w:bCs/>
          <w:sz w:val="24"/>
          <w:szCs w:val="24"/>
        </w:rPr>
        <w:t xml:space="preserve">  </w:t>
      </w:r>
      <w:r w:rsidR="0064379F">
        <w:rPr>
          <w:rFonts w:ascii="宋体" w:eastAsia="宋体" w:hAnsi="宋体"/>
          <w:b/>
          <w:bCs/>
          <w:sz w:val="24"/>
          <w:szCs w:val="24"/>
        </w:rPr>
        <w:t xml:space="preserve">  </w:t>
      </w:r>
      <w:r w:rsidRPr="001C618B">
        <w:rPr>
          <w:rFonts w:ascii="宋体" w:eastAsia="宋体" w:hAnsi="宋体" w:hint="eastAsia"/>
          <w:b/>
          <w:bCs/>
          <w:sz w:val="24"/>
          <w:szCs w:val="24"/>
        </w:rPr>
        <w:t>表6</w:t>
      </w:r>
      <w:r w:rsidRPr="001C618B">
        <w:rPr>
          <w:rFonts w:ascii="宋体" w:eastAsia="宋体" w:hAnsi="宋体"/>
          <w:b/>
          <w:bCs/>
          <w:sz w:val="24"/>
          <w:szCs w:val="24"/>
        </w:rPr>
        <w:t xml:space="preserve"> </w:t>
      </w:r>
      <w:r w:rsidRPr="001C618B">
        <w:rPr>
          <w:rFonts w:ascii="宋体" w:eastAsia="宋体" w:hAnsi="宋体" w:hint="eastAsia"/>
          <w:b/>
          <w:bCs/>
          <w:sz w:val="24"/>
          <w:szCs w:val="24"/>
        </w:rPr>
        <w:t>疫情前规模占比与疫情后规模占比对比</w:t>
      </w:r>
      <w:r w:rsidR="0064379F">
        <w:rPr>
          <w:rFonts w:ascii="宋体" w:eastAsia="宋体" w:hAnsi="宋体" w:hint="eastAsia"/>
          <w:b/>
          <w:bCs/>
          <w:sz w:val="24"/>
          <w:szCs w:val="24"/>
        </w:rPr>
        <w:t>表</w:t>
      </w:r>
    </w:p>
    <w:tbl>
      <w:tblPr>
        <w:tblStyle w:val="a9"/>
        <w:tblW w:w="0" w:type="auto"/>
        <w:tblLook w:val="04A0" w:firstRow="1" w:lastRow="0" w:firstColumn="1" w:lastColumn="0" w:noHBand="0" w:noVBand="1"/>
      </w:tblPr>
      <w:tblGrid>
        <w:gridCol w:w="1838"/>
        <w:gridCol w:w="2310"/>
        <w:gridCol w:w="2510"/>
        <w:gridCol w:w="1638"/>
      </w:tblGrid>
      <w:tr w:rsidR="001C618B" w:rsidRPr="00270988" w14:paraId="27FEFAB5" w14:textId="77777777" w:rsidTr="000D63A3">
        <w:tc>
          <w:tcPr>
            <w:tcW w:w="1838" w:type="dxa"/>
          </w:tcPr>
          <w:p w14:paraId="3AA0F65F" w14:textId="77777777" w:rsidR="001C618B" w:rsidRPr="00270988" w:rsidRDefault="001C618B" w:rsidP="000D63A3">
            <w:pPr>
              <w:spacing w:line="360" w:lineRule="auto"/>
              <w:rPr>
                <w:rFonts w:ascii="宋体" w:eastAsia="宋体" w:hAnsi="宋体"/>
                <w:sz w:val="24"/>
                <w:szCs w:val="24"/>
              </w:rPr>
            </w:pPr>
            <w:r w:rsidRPr="00270988">
              <w:rPr>
                <w:rFonts w:ascii="宋体" w:eastAsia="宋体" w:hAnsi="宋体" w:hint="eastAsia"/>
                <w:sz w:val="24"/>
                <w:szCs w:val="24"/>
              </w:rPr>
              <w:t>企业代号</w:t>
            </w:r>
          </w:p>
        </w:tc>
        <w:tc>
          <w:tcPr>
            <w:tcW w:w="2310" w:type="dxa"/>
          </w:tcPr>
          <w:p w14:paraId="4C187DB7" w14:textId="6F858AE8" w:rsidR="001C618B" w:rsidRPr="00270988" w:rsidRDefault="001C618B" w:rsidP="000D63A3">
            <w:pPr>
              <w:spacing w:line="360" w:lineRule="auto"/>
              <w:rPr>
                <w:rFonts w:ascii="宋体" w:eastAsia="宋体" w:hAnsi="宋体"/>
                <w:sz w:val="24"/>
                <w:szCs w:val="24"/>
              </w:rPr>
            </w:pPr>
            <w:r w:rsidRPr="00270988">
              <w:rPr>
                <w:rFonts w:ascii="宋体" w:eastAsia="宋体" w:hAnsi="宋体" w:hint="eastAsia"/>
                <w:sz w:val="24"/>
                <w:szCs w:val="24"/>
              </w:rPr>
              <w:t>疫情前违约率</w:t>
            </w:r>
          </w:p>
        </w:tc>
        <w:tc>
          <w:tcPr>
            <w:tcW w:w="2510" w:type="dxa"/>
          </w:tcPr>
          <w:p w14:paraId="629BC233" w14:textId="7687C244" w:rsidR="001C618B" w:rsidRPr="00270988" w:rsidRDefault="001C618B" w:rsidP="000D63A3">
            <w:pPr>
              <w:spacing w:line="360" w:lineRule="auto"/>
              <w:rPr>
                <w:rFonts w:ascii="宋体" w:eastAsia="宋体" w:hAnsi="宋体"/>
                <w:sz w:val="24"/>
                <w:szCs w:val="24"/>
              </w:rPr>
            </w:pPr>
            <w:r w:rsidRPr="00270988">
              <w:rPr>
                <w:rFonts w:ascii="宋体" w:eastAsia="宋体" w:hAnsi="宋体" w:hint="eastAsia"/>
                <w:sz w:val="24"/>
                <w:szCs w:val="24"/>
              </w:rPr>
              <w:t>疫情后</w:t>
            </w:r>
            <w:r w:rsidR="00270988" w:rsidRPr="00270988">
              <w:rPr>
                <w:rFonts w:ascii="宋体" w:eastAsia="宋体" w:hAnsi="宋体" w:hint="eastAsia"/>
                <w:sz w:val="24"/>
                <w:szCs w:val="24"/>
              </w:rPr>
              <w:t>违约率</w:t>
            </w:r>
          </w:p>
        </w:tc>
        <w:tc>
          <w:tcPr>
            <w:tcW w:w="1638" w:type="dxa"/>
          </w:tcPr>
          <w:p w14:paraId="0C760DE0" w14:textId="77777777" w:rsidR="001C618B" w:rsidRPr="00270988" w:rsidRDefault="001C618B" w:rsidP="000D63A3">
            <w:pPr>
              <w:spacing w:line="360" w:lineRule="auto"/>
              <w:rPr>
                <w:rFonts w:ascii="宋体" w:eastAsia="宋体" w:hAnsi="宋体"/>
                <w:sz w:val="24"/>
                <w:szCs w:val="24"/>
              </w:rPr>
            </w:pPr>
            <w:r w:rsidRPr="00270988">
              <w:rPr>
                <w:rFonts w:ascii="宋体" w:eastAsia="宋体" w:hAnsi="宋体" w:hint="eastAsia"/>
                <w:sz w:val="24"/>
                <w:szCs w:val="24"/>
              </w:rPr>
              <w:t>企业类型</w:t>
            </w:r>
          </w:p>
        </w:tc>
      </w:tr>
      <w:tr w:rsidR="001C618B" w:rsidRPr="00270988" w14:paraId="18847FA6" w14:textId="77777777" w:rsidTr="000D63A3">
        <w:tc>
          <w:tcPr>
            <w:tcW w:w="1838" w:type="dxa"/>
          </w:tcPr>
          <w:p w14:paraId="7BE4AB4C"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E132</w:t>
            </w:r>
          </w:p>
        </w:tc>
        <w:tc>
          <w:tcPr>
            <w:tcW w:w="2310" w:type="dxa"/>
          </w:tcPr>
          <w:p w14:paraId="0E8C6FA2" w14:textId="7F1C0F9E"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0.02027255</w:t>
            </w:r>
          </w:p>
        </w:tc>
        <w:tc>
          <w:tcPr>
            <w:tcW w:w="2510" w:type="dxa"/>
          </w:tcPr>
          <w:p w14:paraId="3CA3586B" w14:textId="1E0D4BA7"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0.202725498</w:t>
            </w:r>
          </w:p>
        </w:tc>
        <w:tc>
          <w:tcPr>
            <w:tcW w:w="1638" w:type="dxa"/>
          </w:tcPr>
          <w:p w14:paraId="6183CE0C"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个体经营</w:t>
            </w:r>
          </w:p>
        </w:tc>
      </w:tr>
      <w:tr w:rsidR="001C618B" w:rsidRPr="00270988" w14:paraId="3B4269EB" w14:textId="77777777" w:rsidTr="000D63A3">
        <w:tc>
          <w:tcPr>
            <w:tcW w:w="1838" w:type="dxa"/>
          </w:tcPr>
          <w:p w14:paraId="2E21BC40"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E141</w:t>
            </w:r>
          </w:p>
        </w:tc>
        <w:tc>
          <w:tcPr>
            <w:tcW w:w="2310" w:type="dxa"/>
          </w:tcPr>
          <w:p w14:paraId="5F3FBEE3" w14:textId="13449BE5"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0.022986546</w:t>
            </w:r>
          </w:p>
        </w:tc>
        <w:tc>
          <w:tcPr>
            <w:tcW w:w="2510" w:type="dxa"/>
          </w:tcPr>
          <w:p w14:paraId="2B8AE9ED" w14:textId="72B5512F"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0.091946185</w:t>
            </w:r>
          </w:p>
        </w:tc>
        <w:tc>
          <w:tcPr>
            <w:tcW w:w="1638" w:type="dxa"/>
          </w:tcPr>
          <w:p w14:paraId="0B3CEC50"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销售B</w:t>
            </w:r>
          </w:p>
        </w:tc>
      </w:tr>
      <w:tr w:rsidR="001C618B" w:rsidRPr="00270988" w14:paraId="47ED8248" w14:textId="77777777" w:rsidTr="000D63A3">
        <w:tc>
          <w:tcPr>
            <w:tcW w:w="1838" w:type="dxa"/>
          </w:tcPr>
          <w:p w14:paraId="7DE62054"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E143</w:t>
            </w:r>
          </w:p>
        </w:tc>
        <w:tc>
          <w:tcPr>
            <w:tcW w:w="2310" w:type="dxa"/>
          </w:tcPr>
          <w:p w14:paraId="00732D0E" w14:textId="5D6428A4"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0.035596241</w:t>
            </w:r>
          </w:p>
        </w:tc>
        <w:tc>
          <w:tcPr>
            <w:tcW w:w="2510" w:type="dxa"/>
          </w:tcPr>
          <w:p w14:paraId="5D943359" w14:textId="63A98D4C"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0.035596241</w:t>
            </w:r>
          </w:p>
        </w:tc>
        <w:tc>
          <w:tcPr>
            <w:tcW w:w="1638" w:type="dxa"/>
          </w:tcPr>
          <w:p w14:paraId="1982BF31"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科技</w:t>
            </w:r>
          </w:p>
        </w:tc>
      </w:tr>
      <w:tr w:rsidR="001C618B" w:rsidRPr="00270988" w14:paraId="4F10F8C1" w14:textId="77777777" w:rsidTr="000D63A3">
        <w:tc>
          <w:tcPr>
            <w:tcW w:w="1838" w:type="dxa"/>
          </w:tcPr>
          <w:p w14:paraId="7DABE8EE"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E154</w:t>
            </w:r>
          </w:p>
        </w:tc>
        <w:tc>
          <w:tcPr>
            <w:tcW w:w="2310" w:type="dxa"/>
          </w:tcPr>
          <w:p w14:paraId="4713FE6D" w14:textId="47AFA511"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0.030967128</w:t>
            </w:r>
          </w:p>
        </w:tc>
        <w:tc>
          <w:tcPr>
            <w:tcW w:w="2510" w:type="dxa"/>
          </w:tcPr>
          <w:p w14:paraId="65148120" w14:textId="721917B6"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0.123868511</w:t>
            </w:r>
          </w:p>
        </w:tc>
        <w:tc>
          <w:tcPr>
            <w:tcW w:w="1638" w:type="dxa"/>
          </w:tcPr>
          <w:p w14:paraId="5EAA872F"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销售B</w:t>
            </w:r>
          </w:p>
        </w:tc>
      </w:tr>
      <w:tr w:rsidR="001C618B" w:rsidRPr="00270988" w14:paraId="5A68BF99" w14:textId="77777777" w:rsidTr="000D63A3">
        <w:tc>
          <w:tcPr>
            <w:tcW w:w="1838" w:type="dxa"/>
          </w:tcPr>
          <w:p w14:paraId="5923E66B"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E160</w:t>
            </w:r>
          </w:p>
        </w:tc>
        <w:tc>
          <w:tcPr>
            <w:tcW w:w="2310" w:type="dxa"/>
          </w:tcPr>
          <w:p w14:paraId="514B7CB3" w14:textId="390E3BCE"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0.018462804</w:t>
            </w:r>
          </w:p>
        </w:tc>
        <w:tc>
          <w:tcPr>
            <w:tcW w:w="2510" w:type="dxa"/>
          </w:tcPr>
          <w:p w14:paraId="57FBB319" w14:textId="4EF21B4D"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0.184628035</w:t>
            </w:r>
          </w:p>
        </w:tc>
        <w:tc>
          <w:tcPr>
            <w:tcW w:w="1638" w:type="dxa"/>
          </w:tcPr>
          <w:p w14:paraId="6E129847"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服务</w:t>
            </w:r>
          </w:p>
        </w:tc>
      </w:tr>
      <w:tr w:rsidR="001C618B" w:rsidRPr="00270988" w14:paraId="0578AA79" w14:textId="77777777" w:rsidTr="000D63A3">
        <w:tc>
          <w:tcPr>
            <w:tcW w:w="1838" w:type="dxa"/>
          </w:tcPr>
          <w:p w14:paraId="7F8B2852"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E161</w:t>
            </w:r>
          </w:p>
        </w:tc>
        <w:tc>
          <w:tcPr>
            <w:tcW w:w="2310" w:type="dxa"/>
          </w:tcPr>
          <w:p w14:paraId="1896C688" w14:textId="00B3D567"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0.02639709</w:t>
            </w:r>
          </w:p>
        </w:tc>
        <w:tc>
          <w:tcPr>
            <w:tcW w:w="2510" w:type="dxa"/>
          </w:tcPr>
          <w:p w14:paraId="6B4B02E1" w14:textId="6B3BCFDA"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0.263970902</w:t>
            </w:r>
          </w:p>
        </w:tc>
        <w:tc>
          <w:tcPr>
            <w:tcW w:w="1638" w:type="dxa"/>
          </w:tcPr>
          <w:p w14:paraId="37BA69C6"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服务</w:t>
            </w:r>
          </w:p>
        </w:tc>
      </w:tr>
      <w:tr w:rsidR="001C618B" w:rsidRPr="00270988" w14:paraId="027F79FA" w14:textId="77777777" w:rsidTr="000D63A3">
        <w:tc>
          <w:tcPr>
            <w:tcW w:w="1838" w:type="dxa"/>
          </w:tcPr>
          <w:p w14:paraId="013099C2"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E162</w:t>
            </w:r>
          </w:p>
        </w:tc>
        <w:tc>
          <w:tcPr>
            <w:tcW w:w="2310" w:type="dxa"/>
          </w:tcPr>
          <w:p w14:paraId="40876AFD" w14:textId="532509B4"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0.02725192</w:t>
            </w:r>
          </w:p>
        </w:tc>
        <w:tc>
          <w:tcPr>
            <w:tcW w:w="2510" w:type="dxa"/>
          </w:tcPr>
          <w:p w14:paraId="262038A4" w14:textId="6347C387"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0.02725192</w:t>
            </w:r>
          </w:p>
        </w:tc>
        <w:tc>
          <w:tcPr>
            <w:tcW w:w="1638" w:type="dxa"/>
          </w:tcPr>
          <w:p w14:paraId="3D29AA85"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科技</w:t>
            </w:r>
          </w:p>
        </w:tc>
      </w:tr>
      <w:tr w:rsidR="001C618B" w:rsidRPr="00270988" w14:paraId="0E3CC4D5" w14:textId="77777777" w:rsidTr="000D63A3">
        <w:tc>
          <w:tcPr>
            <w:tcW w:w="1838" w:type="dxa"/>
          </w:tcPr>
          <w:p w14:paraId="6F770E23"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E173</w:t>
            </w:r>
          </w:p>
        </w:tc>
        <w:tc>
          <w:tcPr>
            <w:tcW w:w="2310" w:type="dxa"/>
          </w:tcPr>
          <w:p w14:paraId="456635E6" w14:textId="70B4CDCA"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0.032331147</w:t>
            </w:r>
          </w:p>
        </w:tc>
        <w:tc>
          <w:tcPr>
            <w:tcW w:w="2510" w:type="dxa"/>
          </w:tcPr>
          <w:p w14:paraId="7D2E9995" w14:textId="0675CFE2"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0.064662294</w:t>
            </w:r>
          </w:p>
        </w:tc>
        <w:tc>
          <w:tcPr>
            <w:tcW w:w="1638" w:type="dxa"/>
          </w:tcPr>
          <w:p w14:paraId="7FC6F1F2"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r w:rsidR="001C618B" w:rsidRPr="00270988" w14:paraId="1ABD907E" w14:textId="77777777" w:rsidTr="000D63A3">
        <w:tc>
          <w:tcPr>
            <w:tcW w:w="1838" w:type="dxa"/>
          </w:tcPr>
          <w:p w14:paraId="4C57D2DB"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w:t>
            </w:r>
            <w:r w:rsidRPr="00270988">
              <w:rPr>
                <w:rFonts w:ascii="宋体" w:eastAsia="宋体" w:hAnsi="宋体"/>
                <w:color w:val="000000"/>
                <w:sz w:val="24"/>
                <w:szCs w:val="24"/>
              </w:rPr>
              <w:t>195</w:t>
            </w:r>
          </w:p>
        </w:tc>
        <w:tc>
          <w:tcPr>
            <w:tcW w:w="2310" w:type="dxa"/>
          </w:tcPr>
          <w:p w14:paraId="6040ED3B" w14:textId="42A67225"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0.033356787</w:t>
            </w:r>
          </w:p>
        </w:tc>
        <w:tc>
          <w:tcPr>
            <w:tcW w:w="2510" w:type="dxa"/>
          </w:tcPr>
          <w:p w14:paraId="35D9C9D3" w14:textId="373335DF"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0.023349751</w:t>
            </w:r>
          </w:p>
        </w:tc>
        <w:tc>
          <w:tcPr>
            <w:tcW w:w="1638" w:type="dxa"/>
          </w:tcPr>
          <w:p w14:paraId="7F2071E0"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1C618B" w:rsidRPr="00270988" w14:paraId="7408FCC2" w14:textId="77777777" w:rsidTr="000D63A3">
        <w:tc>
          <w:tcPr>
            <w:tcW w:w="1838" w:type="dxa"/>
          </w:tcPr>
          <w:p w14:paraId="755CFDD3"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E197</w:t>
            </w:r>
          </w:p>
        </w:tc>
        <w:tc>
          <w:tcPr>
            <w:tcW w:w="2310" w:type="dxa"/>
          </w:tcPr>
          <w:p w14:paraId="0B826F82" w14:textId="61F60BE5"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0.025904918</w:t>
            </w:r>
          </w:p>
        </w:tc>
        <w:tc>
          <w:tcPr>
            <w:tcW w:w="2510" w:type="dxa"/>
          </w:tcPr>
          <w:p w14:paraId="25FC786A" w14:textId="626F46A5"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0.018133443</w:t>
            </w:r>
          </w:p>
        </w:tc>
        <w:tc>
          <w:tcPr>
            <w:tcW w:w="1638" w:type="dxa"/>
          </w:tcPr>
          <w:p w14:paraId="61A43819"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1C618B" w:rsidRPr="00270988" w14:paraId="361B5A73" w14:textId="77777777" w:rsidTr="000D63A3">
        <w:tc>
          <w:tcPr>
            <w:tcW w:w="1838" w:type="dxa"/>
          </w:tcPr>
          <w:p w14:paraId="17D58AFA"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color w:val="000000"/>
                <w:sz w:val="24"/>
                <w:szCs w:val="24"/>
              </w:rPr>
              <w:t>E198</w:t>
            </w:r>
          </w:p>
        </w:tc>
        <w:tc>
          <w:tcPr>
            <w:tcW w:w="2310" w:type="dxa"/>
          </w:tcPr>
          <w:p w14:paraId="76414CE4" w14:textId="38279AED"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0.036543286</w:t>
            </w:r>
          </w:p>
        </w:tc>
        <w:tc>
          <w:tcPr>
            <w:tcW w:w="2510" w:type="dxa"/>
          </w:tcPr>
          <w:p w14:paraId="422FD03F" w14:textId="73D7C82F"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0.073086572</w:t>
            </w:r>
          </w:p>
        </w:tc>
        <w:tc>
          <w:tcPr>
            <w:tcW w:w="1638" w:type="dxa"/>
          </w:tcPr>
          <w:p w14:paraId="3F54DFD2"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r w:rsidR="001C618B" w:rsidRPr="00270988" w14:paraId="58F88EE9" w14:textId="77777777" w:rsidTr="000D63A3">
        <w:tc>
          <w:tcPr>
            <w:tcW w:w="1838" w:type="dxa"/>
          </w:tcPr>
          <w:p w14:paraId="5269BB7A"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w:t>
            </w:r>
            <w:r w:rsidRPr="00270988">
              <w:rPr>
                <w:rFonts w:ascii="宋体" w:eastAsia="宋体" w:hAnsi="宋体"/>
                <w:color w:val="000000"/>
                <w:sz w:val="24"/>
                <w:szCs w:val="24"/>
              </w:rPr>
              <w:t>261</w:t>
            </w:r>
          </w:p>
        </w:tc>
        <w:tc>
          <w:tcPr>
            <w:tcW w:w="2310" w:type="dxa"/>
          </w:tcPr>
          <w:p w14:paraId="3D4A1F06" w14:textId="093F01C6" w:rsidR="001C618B" w:rsidRPr="0064379F" w:rsidRDefault="0064379F" w:rsidP="000D63A3">
            <w:pPr>
              <w:widowControl/>
              <w:rPr>
                <w:color w:val="000000"/>
                <w:sz w:val="22"/>
              </w:rPr>
            </w:pPr>
            <w:r>
              <w:rPr>
                <w:rFonts w:hint="eastAsia"/>
                <w:color w:val="000000"/>
                <w:sz w:val="22"/>
              </w:rPr>
              <w:t>0.036439726</w:t>
            </w:r>
          </w:p>
        </w:tc>
        <w:tc>
          <w:tcPr>
            <w:tcW w:w="2510" w:type="dxa"/>
          </w:tcPr>
          <w:p w14:paraId="5F94EBA4" w14:textId="62323BB5" w:rsidR="001C618B" w:rsidRPr="0064379F" w:rsidRDefault="0064379F" w:rsidP="000D63A3">
            <w:pPr>
              <w:widowControl/>
              <w:rPr>
                <w:color w:val="000000"/>
                <w:sz w:val="22"/>
              </w:rPr>
            </w:pPr>
            <w:r>
              <w:rPr>
                <w:rFonts w:hint="eastAsia"/>
                <w:color w:val="000000"/>
                <w:sz w:val="22"/>
              </w:rPr>
              <w:t>0.025507809</w:t>
            </w:r>
          </w:p>
        </w:tc>
        <w:tc>
          <w:tcPr>
            <w:tcW w:w="1638" w:type="dxa"/>
          </w:tcPr>
          <w:p w14:paraId="6F20D0D6"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1C618B" w:rsidRPr="00270988" w14:paraId="081E0F2E" w14:textId="77777777" w:rsidTr="000D63A3">
        <w:tc>
          <w:tcPr>
            <w:tcW w:w="1838" w:type="dxa"/>
          </w:tcPr>
          <w:p w14:paraId="528F7382"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color w:val="000000"/>
                <w:sz w:val="24"/>
                <w:szCs w:val="24"/>
              </w:rPr>
              <w:t>E</w:t>
            </w:r>
            <w:r w:rsidRPr="00270988">
              <w:rPr>
                <w:rFonts w:ascii="宋体" w:eastAsia="宋体" w:hAnsi="宋体" w:hint="eastAsia"/>
                <w:color w:val="000000"/>
                <w:sz w:val="24"/>
                <w:szCs w:val="24"/>
              </w:rPr>
              <w:t>318</w:t>
            </w:r>
          </w:p>
        </w:tc>
        <w:tc>
          <w:tcPr>
            <w:tcW w:w="2310" w:type="dxa"/>
          </w:tcPr>
          <w:p w14:paraId="644F2D86" w14:textId="0ADBD2F6"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0.03693896</w:t>
            </w:r>
          </w:p>
        </w:tc>
        <w:tc>
          <w:tcPr>
            <w:tcW w:w="2510" w:type="dxa"/>
          </w:tcPr>
          <w:p w14:paraId="4C924BB7" w14:textId="28CAE5BA" w:rsidR="001C618B"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0.073877919</w:t>
            </w:r>
          </w:p>
        </w:tc>
        <w:tc>
          <w:tcPr>
            <w:tcW w:w="1638" w:type="dxa"/>
          </w:tcPr>
          <w:p w14:paraId="236F83C0" w14:textId="77777777" w:rsidR="001C618B" w:rsidRPr="00270988" w:rsidRDefault="001C618B"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bl>
    <w:p w14:paraId="1708EAAF" w14:textId="6AFB4BB9" w:rsidR="00947CC8" w:rsidRPr="00270988" w:rsidRDefault="00270988" w:rsidP="00DC203A">
      <w:pPr>
        <w:spacing w:line="360" w:lineRule="auto"/>
        <w:rPr>
          <w:rFonts w:ascii="宋体" w:eastAsia="宋体" w:hAnsi="宋体"/>
          <w:b/>
          <w:bCs/>
          <w:color w:val="000000" w:themeColor="text1"/>
          <w:sz w:val="24"/>
          <w:szCs w:val="24"/>
        </w:rPr>
      </w:pPr>
      <w:r>
        <w:rPr>
          <w:rFonts w:ascii="宋体" w:eastAsia="宋体" w:hAnsi="宋体"/>
          <w:color w:val="000000" w:themeColor="text1"/>
          <w:sz w:val="24"/>
          <w:szCs w:val="24"/>
        </w:rPr>
        <w:tab/>
      </w:r>
      <w:r>
        <w:rPr>
          <w:rFonts w:ascii="宋体" w:eastAsia="宋体" w:hAnsi="宋体"/>
          <w:color w:val="000000" w:themeColor="text1"/>
          <w:sz w:val="24"/>
          <w:szCs w:val="24"/>
        </w:rPr>
        <w:tab/>
      </w:r>
      <w:r w:rsidRPr="00270988">
        <w:rPr>
          <w:rFonts w:ascii="宋体" w:eastAsia="宋体" w:hAnsi="宋体"/>
          <w:b/>
          <w:bCs/>
          <w:color w:val="000000" w:themeColor="text1"/>
          <w:sz w:val="24"/>
          <w:szCs w:val="24"/>
        </w:rPr>
        <w:tab/>
      </w:r>
      <w:r w:rsidRPr="00270988">
        <w:rPr>
          <w:rFonts w:ascii="宋体" w:eastAsia="宋体" w:hAnsi="宋体"/>
          <w:b/>
          <w:bCs/>
          <w:color w:val="000000" w:themeColor="text1"/>
          <w:sz w:val="24"/>
          <w:szCs w:val="24"/>
        </w:rPr>
        <w:tab/>
      </w:r>
      <w:r w:rsidR="0064379F">
        <w:rPr>
          <w:rFonts w:ascii="宋体" w:eastAsia="宋体" w:hAnsi="宋体"/>
          <w:b/>
          <w:bCs/>
          <w:color w:val="000000" w:themeColor="text1"/>
          <w:sz w:val="24"/>
          <w:szCs w:val="24"/>
        </w:rPr>
        <w:t xml:space="preserve"> </w:t>
      </w:r>
      <w:r w:rsidRPr="00270988">
        <w:rPr>
          <w:rFonts w:ascii="宋体" w:eastAsia="宋体" w:hAnsi="宋体" w:hint="eastAsia"/>
          <w:b/>
          <w:bCs/>
          <w:color w:val="000000" w:themeColor="text1"/>
          <w:sz w:val="24"/>
          <w:szCs w:val="24"/>
        </w:rPr>
        <w:t>表7</w:t>
      </w:r>
      <w:r w:rsidRPr="00270988">
        <w:rPr>
          <w:rFonts w:ascii="宋体" w:eastAsia="宋体" w:hAnsi="宋体"/>
          <w:b/>
          <w:bCs/>
          <w:color w:val="000000" w:themeColor="text1"/>
          <w:sz w:val="24"/>
          <w:szCs w:val="24"/>
        </w:rPr>
        <w:t xml:space="preserve"> </w:t>
      </w:r>
      <w:r w:rsidRPr="00270988">
        <w:rPr>
          <w:rFonts w:ascii="宋体" w:eastAsia="宋体" w:hAnsi="宋体" w:hint="eastAsia"/>
          <w:b/>
          <w:bCs/>
          <w:color w:val="000000" w:themeColor="text1"/>
          <w:sz w:val="24"/>
          <w:szCs w:val="24"/>
        </w:rPr>
        <w:t>疫情前违约率与疫情后违约率对比</w:t>
      </w:r>
      <w:r w:rsidR="0064379F">
        <w:rPr>
          <w:rFonts w:ascii="宋体" w:eastAsia="宋体" w:hAnsi="宋体" w:hint="eastAsia"/>
          <w:b/>
          <w:bCs/>
          <w:color w:val="000000" w:themeColor="text1"/>
          <w:sz w:val="24"/>
          <w:szCs w:val="24"/>
        </w:rPr>
        <w:t>表</w:t>
      </w:r>
    </w:p>
    <w:tbl>
      <w:tblPr>
        <w:tblStyle w:val="a9"/>
        <w:tblW w:w="0" w:type="auto"/>
        <w:tblLook w:val="04A0" w:firstRow="1" w:lastRow="0" w:firstColumn="1" w:lastColumn="0" w:noHBand="0" w:noVBand="1"/>
      </w:tblPr>
      <w:tblGrid>
        <w:gridCol w:w="1838"/>
        <w:gridCol w:w="2310"/>
        <w:gridCol w:w="2510"/>
        <w:gridCol w:w="1638"/>
      </w:tblGrid>
      <w:tr w:rsidR="00270988" w:rsidRPr="00270988" w14:paraId="6DF9725B" w14:textId="77777777" w:rsidTr="000D63A3">
        <w:tc>
          <w:tcPr>
            <w:tcW w:w="1838" w:type="dxa"/>
          </w:tcPr>
          <w:p w14:paraId="0726348D" w14:textId="77777777" w:rsidR="00270988" w:rsidRPr="00270988" w:rsidRDefault="00270988" w:rsidP="000D63A3">
            <w:pPr>
              <w:spacing w:line="360" w:lineRule="auto"/>
              <w:rPr>
                <w:rFonts w:ascii="宋体" w:eastAsia="宋体" w:hAnsi="宋体"/>
                <w:sz w:val="24"/>
                <w:szCs w:val="24"/>
              </w:rPr>
            </w:pPr>
            <w:r w:rsidRPr="00270988">
              <w:rPr>
                <w:rFonts w:ascii="宋体" w:eastAsia="宋体" w:hAnsi="宋体" w:hint="eastAsia"/>
                <w:sz w:val="24"/>
                <w:szCs w:val="24"/>
              </w:rPr>
              <w:t>企业代号</w:t>
            </w:r>
          </w:p>
        </w:tc>
        <w:tc>
          <w:tcPr>
            <w:tcW w:w="2310" w:type="dxa"/>
          </w:tcPr>
          <w:p w14:paraId="5FBABFD1" w14:textId="4BBBD50F" w:rsidR="00270988" w:rsidRPr="00270988" w:rsidRDefault="00270988" w:rsidP="000D63A3">
            <w:pPr>
              <w:spacing w:line="360" w:lineRule="auto"/>
              <w:rPr>
                <w:rFonts w:ascii="宋体" w:eastAsia="宋体" w:hAnsi="宋体"/>
                <w:sz w:val="24"/>
                <w:szCs w:val="24"/>
              </w:rPr>
            </w:pPr>
            <w:r w:rsidRPr="00270988">
              <w:rPr>
                <w:rFonts w:ascii="宋体" w:eastAsia="宋体" w:hAnsi="宋体" w:hint="eastAsia"/>
                <w:sz w:val="24"/>
                <w:szCs w:val="24"/>
              </w:rPr>
              <w:t>疫情前</w:t>
            </w:r>
            <w:r w:rsidR="00335090">
              <w:rPr>
                <w:rFonts w:ascii="宋体" w:eastAsia="宋体" w:hAnsi="宋体" w:hint="eastAsia"/>
                <w:sz w:val="24"/>
                <w:szCs w:val="24"/>
              </w:rPr>
              <w:t>年利率</w:t>
            </w:r>
          </w:p>
        </w:tc>
        <w:tc>
          <w:tcPr>
            <w:tcW w:w="2510" w:type="dxa"/>
          </w:tcPr>
          <w:p w14:paraId="1A5D906A" w14:textId="63688FF1" w:rsidR="00270988" w:rsidRPr="00270988" w:rsidRDefault="00270988" w:rsidP="000D63A3">
            <w:pPr>
              <w:spacing w:line="360" w:lineRule="auto"/>
              <w:rPr>
                <w:rFonts w:ascii="宋体" w:eastAsia="宋体" w:hAnsi="宋体"/>
                <w:sz w:val="24"/>
                <w:szCs w:val="24"/>
              </w:rPr>
            </w:pPr>
            <w:r w:rsidRPr="00270988">
              <w:rPr>
                <w:rFonts w:ascii="宋体" w:eastAsia="宋体" w:hAnsi="宋体" w:hint="eastAsia"/>
                <w:sz w:val="24"/>
                <w:szCs w:val="24"/>
              </w:rPr>
              <w:t>疫情后</w:t>
            </w:r>
            <w:r w:rsidR="00335090">
              <w:rPr>
                <w:rFonts w:ascii="宋体" w:eastAsia="宋体" w:hAnsi="宋体" w:hint="eastAsia"/>
                <w:sz w:val="24"/>
                <w:szCs w:val="24"/>
              </w:rPr>
              <w:t>年利率</w:t>
            </w:r>
          </w:p>
        </w:tc>
        <w:tc>
          <w:tcPr>
            <w:tcW w:w="1638" w:type="dxa"/>
          </w:tcPr>
          <w:p w14:paraId="127A0408" w14:textId="77777777" w:rsidR="00270988" w:rsidRPr="00270988" w:rsidRDefault="00270988" w:rsidP="000D63A3">
            <w:pPr>
              <w:spacing w:line="360" w:lineRule="auto"/>
              <w:rPr>
                <w:rFonts w:ascii="宋体" w:eastAsia="宋体" w:hAnsi="宋体"/>
                <w:sz w:val="24"/>
                <w:szCs w:val="24"/>
              </w:rPr>
            </w:pPr>
            <w:r w:rsidRPr="00270988">
              <w:rPr>
                <w:rFonts w:ascii="宋体" w:eastAsia="宋体" w:hAnsi="宋体" w:hint="eastAsia"/>
                <w:sz w:val="24"/>
                <w:szCs w:val="24"/>
              </w:rPr>
              <w:t>企业类型</w:t>
            </w:r>
          </w:p>
        </w:tc>
      </w:tr>
      <w:tr w:rsidR="00270988" w:rsidRPr="00270988" w14:paraId="22A29BF1" w14:textId="77777777" w:rsidTr="000D63A3">
        <w:tc>
          <w:tcPr>
            <w:tcW w:w="1838" w:type="dxa"/>
          </w:tcPr>
          <w:p w14:paraId="15A509E4"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E132</w:t>
            </w:r>
          </w:p>
        </w:tc>
        <w:tc>
          <w:tcPr>
            <w:tcW w:w="2310" w:type="dxa"/>
          </w:tcPr>
          <w:p w14:paraId="77793AFA" w14:textId="2C5DDE59" w:rsidR="00270988" w:rsidRPr="00335090" w:rsidRDefault="00335090" w:rsidP="000D63A3">
            <w:pPr>
              <w:widowControl/>
              <w:rPr>
                <w:color w:val="000000"/>
                <w:sz w:val="22"/>
              </w:rPr>
            </w:pPr>
            <w:r>
              <w:rPr>
                <w:rFonts w:hint="eastAsia"/>
                <w:color w:val="000000"/>
                <w:sz w:val="22"/>
              </w:rPr>
              <w:t>0.041848373</w:t>
            </w:r>
          </w:p>
        </w:tc>
        <w:tc>
          <w:tcPr>
            <w:tcW w:w="2510" w:type="dxa"/>
          </w:tcPr>
          <w:p w14:paraId="00D89025" w14:textId="6068B7BE" w:rsidR="00270988" w:rsidRPr="00335090" w:rsidRDefault="00335090" w:rsidP="000D63A3">
            <w:pPr>
              <w:widowControl/>
              <w:rPr>
                <w:color w:val="000000"/>
                <w:sz w:val="22"/>
              </w:rPr>
            </w:pPr>
            <w:r>
              <w:rPr>
                <w:rFonts w:hint="eastAsia"/>
                <w:color w:val="000000"/>
                <w:sz w:val="22"/>
              </w:rPr>
              <w:t>0.051425199</w:t>
            </w:r>
          </w:p>
        </w:tc>
        <w:tc>
          <w:tcPr>
            <w:tcW w:w="1638" w:type="dxa"/>
          </w:tcPr>
          <w:p w14:paraId="0F1E90B8"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个体经营</w:t>
            </w:r>
          </w:p>
        </w:tc>
      </w:tr>
      <w:tr w:rsidR="00270988" w:rsidRPr="00270988" w14:paraId="4A44DF19" w14:textId="77777777" w:rsidTr="000D63A3">
        <w:tc>
          <w:tcPr>
            <w:tcW w:w="1838" w:type="dxa"/>
          </w:tcPr>
          <w:p w14:paraId="53453B43"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E141</w:t>
            </w:r>
          </w:p>
        </w:tc>
        <w:tc>
          <w:tcPr>
            <w:tcW w:w="2310" w:type="dxa"/>
          </w:tcPr>
          <w:p w14:paraId="21FF5F35" w14:textId="4D696C33" w:rsidR="00270988" w:rsidRPr="00335090" w:rsidRDefault="00335090" w:rsidP="000D63A3">
            <w:pPr>
              <w:widowControl/>
              <w:rPr>
                <w:color w:val="000000"/>
                <w:sz w:val="22"/>
              </w:rPr>
            </w:pPr>
            <w:r>
              <w:rPr>
                <w:rFonts w:hint="eastAsia"/>
                <w:color w:val="000000"/>
                <w:sz w:val="22"/>
              </w:rPr>
              <w:t>0.041964622</w:t>
            </w:r>
          </w:p>
        </w:tc>
        <w:tc>
          <w:tcPr>
            <w:tcW w:w="2510" w:type="dxa"/>
          </w:tcPr>
          <w:p w14:paraId="5CF43896" w14:textId="3DED2321" w:rsidR="00270988" w:rsidRPr="00335090" w:rsidRDefault="00335090" w:rsidP="000D63A3">
            <w:pPr>
              <w:widowControl/>
              <w:rPr>
                <w:color w:val="000000"/>
                <w:sz w:val="22"/>
              </w:rPr>
            </w:pPr>
            <w:r>
              <w:rPr>
                <w:rFonts w:hint="eastAsia"/>
                <w:color w:val="000000"/>
                <w:sz w:val="22"/>
              </w:rPr>
              <w:t>0.045151509</w:t>
            </w:r>
          </w:p>
        </w:tc>
        <w:tc>
          <w:tcPr>
            <w:tcW w:w="1638" w:type="dxa"/>
          </w:tcPr>
          <w:p w14:paraId="202BC582"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销售B</w:t>
            </w:r>
          </w:p>
        </w:tc>
      </w:tr>
      <w:tr w:rsidR="00270988" w:rsidRPr="00270988" w14:paraId="1B840051" w14:textId="77777777" w:rsidTr="000D63A3">
        <w:tc>
          <w:tcPr>
            <w:tcW w:w="1838" w:type="dxa"/>
          </w:tcPr>
          <w:p w14:paraId="4F2F97E0"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E143</w:t>
            </w:r>
          </w:p>
        </w:tc>
        <w:tc>
          <w:tcPr>
            <w:tcW w:w="2310" w:type="dxa"/>
          </w:tcPr>
          <w:p w14:paraId="6FE24563" w14:textId="655661A7" w:rsidR="00270988" w:rsidRPr="00335090" w:rsidRDefault="00335090" w:rsidP="000D63A3">
            <w:pPr>
              <w:widowControl/>
              <w:rPr>
                <w:color w:val="000000"/>
                <w:sz w:val="22"/>
              </w:rPr>
            </w:pPr>
            <w:r>
              <w:rPr>
                <w:rFonts w:hint="eastAsia"/>
                <w:color w:val="000000"/>
                <w:sz w:val="22"/>
              </w:rPr>
              <w:t>0.045624044</w:t>
            </w:r>
          </w:p>
        </w:tc>
        <w:tc>
          <w:tcPr>
            <w:tcW w:w="2510" w:type="dxa"/>
          </w:tcPr>
          <w:p w14:paraId="568CDF13" w14:textId="2692B5D5" w:rsidR="00270988" w:rsidRPr="00335090" w:rsidRDefault="00335090" w:rsidP="000D63A3">
            <w:pPr>
              <w:widowControl/>
              <w:rPr>
                <w:color w:val="000000"/>
                <w:sz w:val="22"/>
              </w:rPr>
            </w:pPr>
            <w:r>
              <w:rPr>
                <w:rFonts w:hint="eastAsia"/>
                <w:color w:val="000000"/>
                <w:sz w:val="22"/>
              </w:rPr>
              <w:t>0.045624044</w:t>
            </w:r>
          </w:p>
        </w:tc>
        <w:tc>
          <w:tcPr>
            <w:tcW w:w="1638" w:type="dxa"/>
          </w:tcPr>
          <w:p w14:paraId="7556BC55"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科技</w:t>
            </w:r>
          </w:p>
        </w:tc>
      </w:tr>
      <w:tr w:rsidR="00270988" w:rsidRPr="00270988" w14:paraId="450EE421" w14:textId="77777777" w:rsidTr="000D63A3">
        <w:tc>
          <w:tcPr>
            <w:tcW w:w="1838" w:type="dxa"/>
          </w:tcPr>
          <w:p w14:paraId="320CEB95"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E154</w:t>
            </w:r>
          </w:p>
        </w:tc>
        <w:tc>
          <w:tcPr>
            <w:tcW w:w="2310" w:type="dxa"/>
          </w:tcPr>
          <w:p w14:paraId="34B689E6" w14:textId="1AFB28E9" w:rsidR="00270988" w:rsidRPr="00335090" w:rsidRDefault="00335090" w:rsidP="000D63A3">
            <w:pPr>
              <w:widowControl/>
              <w:rPr>
                <w:color w:val="000000"/>
                <w:sz w:val="22"/>
              </w:rPr>
            </w:pPr>
            <w:r>
              <w:rPr>
                <w:rFonts w:hint="eastAsia"/>
                <w:color w:val="000000"/>
                <w:sz w:val="22"/>
              </w:rPr>
              <w:t>0.042310226</w:t>
            </w:r>
          </w:p>
        </w:tc>
        <w:tc>
          <w:tcPr>
            <w:tcW w:w="2510" w:type="dxa"/>
          </w:tcPr>
          <w:p w14:paraId="59D4FD11" w14:textId="2A3EC850" w:rsidR="00270988" w:rsidRPr="00335090" w:rsidRDefault="00335090" w:rsidP="000D63A3">
            <w:pPr>
              <w:widowControl/>
              <w:rPr>
                <w:color w:val="000000"/>
                <w:sz w:val="22"/>
              </w:rPr>
            </w:pPr>
            <w:r>
              <w:rPr>
                <w:rFonts w:hint="eastAsia"/>
                <w:color w:val="000000"/>
                <w:sz w:val="22"/>
              </w:rPr>
              <w:t>0.046796629</w:t>
            </w:r>
          </w:p>
        </w:tc>
        <w:tc>
          <w:tcPr>
            <w:tcW w:w="1638" w:type="dxa"/>
          </w:tcPr>
          <w:p w14:paraId="5AFD5E13"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销售B</w:t>
            </w:r>
          </w:p>
        </w:tc>
      </w:tr>
      <w:tr w:rsidR="00270988" w:rsidRPr="00270988" w14:paraId="3F21DEAF" w14:textId="77777777" w:rsidTr="000D63A3">
        <w:tc>
          <w:tcPr>
            <w:tcW w:w="1838" w:type="dxa"/>
          </w:tcPr>
          <w:p w14:paraId="6752AF09"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E160</w:t>
            </w:r>
          </w:p>
        </w:tc>
        <w:tc>
          <w:tcPr>
            <w:tcW w:w="2310" w:type="dxa"/>
          </w:tcPr>
          <w:p w14:paraId="6A11DF6F" w14:textId="07E5D36D" w:rsidR="00270988" w:rsidRPr="00335090" w:rsidRDefault="00335090" w:rsidP="000D63A3">
            <w:pPr>
              <w:widowControl/>
              <w:rPr>
                <w:color w:val="000000"/>
                <w:sz w:val="22"/>
              </w:rPr>
            </w:pPr>
            <w:r>
              <w:rPr>
                <w:rFonts w:hint="eastAsia"/>
                <w:color w:val="000000"/>
                <w:sz w:val="22"/>
              </w:rPr>
              <w:t>0.041771214</w:t>
            </w:r>
          </w:p>
        </w:tc>
        <w:tc>
          <w:tcPr>
            <w:tcW w:w="2510" w:type="dxa"/>
          </w:tcPr>
          <w:p w14:paraId="4AB58622" w14:textId="2E62305B" w:rsidR="00270988" w:rsidRPr="00335090" w:rsidRDefault="00335090" w:rsidP="000D63A3">
            <w:pPr>
              <w:widowControl/>
              <w:rPr>
                <w:color w:val="000000"/>
                <w:sz w:val="22"/>
              </w:rPr>
            </w:pPr>
            <w:r>
              <w:rPr>
                <w:rFonts w:hint="eastAsia"/>
                <w:color w:val="000000"/>
                <w:sz w:val="22"/>
              </w:rPr>
              <w:t>0.050283799</w:t>
            </w:r>
          </w:p>
        </w:tc>
        <w:tc>
          <w:tcPr>
            <w:tcW w:w="1638" w:type="dxa"/>
          </w:tcPr>
          <w:p w14:paraId="30E793E7"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服务</w:t>
            </w:r>
          </w:p>
        </w:tc>
      </w:tr>
      <w:tr w:rsidR="00270988" w:rsidRPr="00270988" w14:paraId="10C64393" w14:textId="77777777" w:rsidTr="000D63A3">
        <w:tc>
          <w:tcPr>
            <w:tcW w:w="1838" w:type="dxa"/>
          </w:tcPr>
          <w:p w14:paraId="1168AA48"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E161</w:t>
            </w:r>
          </w:p>
        </w:tc>
        <w:tc>
          <w:tcPr>
            <w:tcW w:w="2310" w:type="dxa"/>
          </w:tcPr>
          <w:p w14:paraId="7759434D" w14:textId="6CB63EC3" w:rsidR="00270988" w:rsidRPr="00335090" w:rsidRDefault="00335090" w:rsidP="000D63A3">
            <w:pPr>
              <w:widowControl/>
              <w:rPr>
                <w:color w:val="000000"/>
                <w:sz w:val="22"/>
              </w:rPr>
            </w:pPr>
            <w:r>
              <w:rPr>
                <w:rFonts w:hint="eastAsia"/>
                <w:color w:val="000000"/>
                <w:sz w:val="22"/>
              </w:rPr>
              <w:t>0.042111624</w:t>
            </w:r>
          </w:p>
        </w:tc>
        <w:tc>
          <w:tcPr>
            <w:tcW w:w="2510" w:type="dxa"/>
          </w:tcPr>
          <w:p w14:paraId="3677D530" w14:textId="024002C0" w:rsidR="00270988" w:rsidRPr="00335090" w:rsidRDefault="00335090" w:rsidP="000D63A3">
            <w:pPr>
              <w:widowControl/>
              <w:rPr>
                <w:color w:val="000000"/>
                <w:sz w:val="22"/>
              </w:rPr>
            </w:pPr>
            <w:r>
              <w:rPr>
                <w:rFonts w:hint="eastAsia"/>
                <w:color w:val="000000"/>
                <w:sz w:val="22"/>
              </w:rPr>
              <w:t>0.055704319</w:t>
            </w:r>
          </w:p>
        </w:tc>
        <w:tc>
          <w:tcPr>
            <w:tcW w:w="1638" w:type="dxa"/>
          </w:tcPr>
          <w:p w14:paraId="2E3A61CA"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服务</w:t>
            </w:r>
          </w:p>
        </w:tc>
      </w:tr>
      <w:tr w:rsidR="00270988" w:rsidRPr="00270988" w14:paraId="2D0B358F" w14:textId="77777777" w:rsidTr="000D63A3">
        <w:tc>
          <w:tcPr>
            <w:tcW w:w="1838" w:type="dxa"/>
          </w:tcPr>
          <w:p w14:paraId="211B12EE"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E162</w:t>
            </w:r>
          </w:p>
        </w:tc>
        <w:tc>
          <w:tcPr>
            <w:tcW w:w="2310" w:type="dxa"/>
          </w:tcPr>
          <w:p w14:paraId="26B1F49A" w14:textId="3A44F38C" w:rsidR="00270988" w:rsidRPr="00335090" w:rsidRDefault="00335090" w:rsidP="000D63A3">
            <w:pPr>
              <w:widowControl/>
              <w:rPr>
                <w:color w:val="000000"/>
                <w:sz w:val="22"/>
              </w:rPr>
            </w:pPr>
            <w:r>
              <w:rPr>
                <w:rFonts w:hint="eastAsia"/>
                <w:color w:val="000000"/>
                <w:sz w:val="22"/>
              </w:rPr>
              <w:t>0.042148631</w:t>
            </w:r>
          </w:p>
        </w:tc>
        <w:tc>
          <w:tcPr>
            <w:tcW w:w="2510" w:type="dxa"/>
          </w:tcPr>
          <w:p w14:paraId="14017E02" w14:textId="51440A1E" w:rsidR="00270988" w:rsidRPr="00335090" w:rsidRDefault="00335090" w:rsidP="000D63A3">
            <w:pPr>
              <w:widowControl/>
              <w:rPr>
                <w:color w:val="000000"/>
                <w:sz w:val="22"/>
              </w:rPr>
            </w:pPr>
            <w:r>
              <w:rPr>
                <w:rFonts w:hint="eastAsia"/>
                <w:color w:val="000000"/>
                <w:sz w:val="22"/>
              </w:rPr>
              <w:t>0.042148631</w:t>
            </w:r>
          </w:p>
        </w:tc>
        <w:tc>
          <w:tcPr>
            <w:tcW w:w="1638" w:type="dxa"/>
          </w:tcPr>
          <w:p w14:paraId="184BBFD6"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科技</w:t>
            </w:r>
          </w:p>
        </w:tc>
      </w:tr>
      <w:tr w:rsidR="00270988" w:rsidRPr="00270988" w14:paraId="2763D633" w14:textId="77777777" w:rsidTr="000D63A3">
        <w:tc>
          <w:tcPr>
            <w:tcW w:w="1838" w:type="dxa"/>
          </w:tcPr>
          <w:p w14:paraId="221266FF"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E173</w:t>
            </w:r>
          </w:p>
        </w:tc>
        <w:tc>
          <w:tcPr>
            <w:tcW w:w="2310" w:type="dxa"/>
          </w:tcPr>
          <w:p w14:paraId="37061962" w14:textId="4406BB16" w:rsidR="00270988" w:rsidRPr="00335090" w:rsidRDefault="00335090" w:rsidP="000D63A3">
            <w:pPr>
              <w:widowControl/>
              <w:rPr>
                <w:color w:val="000000"/>
                <w:sz w:val="22"/>
              </w:rPr>
            </w:pPr>
            <w:r>
              <w:rPr>
                <w:rFonts w:hint="eastAsia"/>
                <w:color w:val="000000"/>
                <w:sz w:val="22"/>
              </w:rPr>
              <w:t>0.042267115</w:t>
            </w:r>
          </w:p>
        </w:tc>
        <w:tc>
          <w:tcPr>
            <w:tcW w:w="2510" w:type="dxa"/>
          </w:tcPr>
          <w:p w14:paraId="000888CA" w14:textId="2864F48E" w:rsidR="00270988" w:rsidRPr="00335090" w:rsidRDefault="00335090" w:rsidP="000D63A3">
            <w:pPr>
              <w:widowControl/>
              <w:rPr>
                <w:color w:val="000000"/>
                <w:sz w:val="22"/>
              </w:rPr>
            </w:pPr>
            <w:r>
              <w:rPr>
                <w:rFonts w:hint="eastAsia"/>
                <w:color w:val="000000"/>
                <w:sz w:val="22"/>
              </w:rPr>
              <w:t>0.05855364</w:t>
            </w:r>
          </w:p>
        </w:tc>
        <w:tc>
          <w:tcPr>
            <w:tcW w:w="1638" w:type="dxa"/>
          </w:tcPr>
          <w:p w14:paraId="62746C19"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r w:rsidR="00270988" w:rsidRPr="00270988" w14:paraId="4EB0F20E" w14:textId="77777777" w:rsidTr="000D63A3">
        <w:tc>
          <w:tcPr>
            <w:tcW w:w="1838" w:type="dxa"/>
          </w:tcPr>
          <w:p w14:paraId="3C1D1ED8"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w:t>
            </w:r>
            <w:r w:rsidRPr="00270988">
              <w:rPr>
                <w:rFonts w:ascii="宋体" w:eastAsia="宋体" w:hAnsi="宋体"/>
                <w:color w:val="000000"/>
                <w:sz w:val="24"/>
                <w:szCs w:val="24"/>
              </w:rPr>
              <w:t>195</w:t>
            </w:r>
          </w:p>
        </w:tc>
        <w:tc>
          <w:tcPr>
            <w:tcW w:w="2310" w:type="dxa"/>
          </w:tcPr>
          <w:p w14:paraId="443526C6" w14:textId="28784111" w:rsidR="00270988" w:rsidRPr="00335090" w:rsidRDefault="00335090" w:rsidP="00335090">
            <w:pPr>
              <w:widowControl/>
              <w:rPr>
                <w:color w:val="000000"/>
                <w:sz w:val="22"/>
              </w:rPr>
            </w:pPr>
            <w:r>
              <w:rPr>
                <w:rFonts w:hint="eastAsia"/>
                <w:color w:val="000000"/>
                <w:sz w:val="22"/>
              </w:rPr>
              <w:t>0.045518346</w:t>
            </w:r>
          </w:p>
        </w:tc>
        <w:tc>
          <w:tcPr>
            <w:tcW w:w="2510" w:type="dxa"/>
          </w:tcPr>
          <w:p w14:paraId="461D5FC2" w14:textId="0E1DCE19" w:rsidR="00270988" w:rsidRPr="00335090" w:rsidRDefault="00335090" w:rsidP="00335090">
            <w:pPr>
              <w:widowControl/>
              <w:rPr>
                <w:color w:val="000000"/>
                <w:sz w:val="22"/>
              </w:rPr>
            </w:pPr>
            <w:r>
              <w:rPr>
                <w:rFonts w:hint="eastAsia"/>
                <w:color w:val="000000"/>
                <w:sz w:val="22"/>
              </w:rPr>
              <w:t>0.045051952</w:t>
            </w:r>
          </w:p>
        </w:tc>
        <w:tc>
          <w:tcPr>
            <w:tcW w:w="1638" w:type="dxa"/>
          </w:tcPr>
          <w:p w14:paraId="6FEF698B"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270988" w:rsidRPr="00270988" w14:paraId="071EC2C9" w14:textId="77777777" w:rsidTr="000D63A3">
        <w:tc>
          <w:tcPr>
            <w:tcW w:w="1838" w:type="dxa"/>
          </w:tcPr>
          <w:p w14:paraId="7542E6F6"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E197</w:t>
            </w:r>
          </w:p>
        </w:tc>
        <w:tc>
          <w:tcPr>
            <w:tcW w:w="2310" w:type="dxa"/>
          </w:tcPr>
          <w:p w14:paraId="22A37071" w14:textId="3EB0579C" w:rsidR="00270988" w:rsidRPr="00335090" w:rsidRDefault="00335090" w:rsidP="000D63A3">
            <w:pPr>
              <w:widowControl/>
              <w:rPr>
                <w:color w:val="000000"/>
                <w:sz w:val="22"/>
              </w:rPr>
            </w:pPr>
            <w:r>
              <w:rPr>
                <w:rFonts w:hint="eastAsia"/>
                <w:color w:val="000000"/>
                <w:sz w:val="22"/>
              </w:rPr>
              <w:t>0.042090347</w:t>
            </w:r>
          </w:p>
        </w:tc>
        <w:tc>
          <w:tcPr>
            <w:tcW w:w="2510" w:type="dxa"/>
          </w:tcPr>
          <w:p w14:paraId="731D694D" w14:textId="07D2D7E0" w:rsidR="00270988" w:rsidRPr="00335090" w:rsidRDefault="00335090" w:rsidP="000D63A3">
            <w:pPr>
              <w:widowControl/>
              <w:rPr>
                <w:color w:val="000000"/>
                <w:sz w:val="22"/>
              </w:rPr>
            </w:pPr>
            <w:r>
              <w:rPr>
                <w:rFonts w:hint="eastAsia"/>
                <w:color w:val="000000"/>
                <w:sz w:val="22"/>
              </w:rPr>
              <w:t>0.041757202</w:t>
            </w:r>
          </w:p>
        </w:tc>
        <w:tc>
          <w:tcPr>
            <w:tcW w:w="1638" w:type="dxa"/>
          </w:tcPr>
          <w:p w14:paraId="4A5DAF66"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270988" w:rsidRPr="00270988" w14:paraId="6DB979EA" w14:textId="77777777" w:rsidTr="000D63A3">
        <w:tc>
          <w:tcPr>
            <w:tcW w:w="1838" w:type="dxa"/>
          </w:tcPr>
          <w:p w14:paraId="42234D9F"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color w:val="000000"/>
                <w:sz w:val="24"/>
                <w:szCs w:val="24"/>
              </w:rPr>
              <w:t>E198</w:t>
            </w:r>
          </w:p>
        </w:tc>
        <w:tc>
          <w:tcPr>
            <w:tcW w:w="2310" w:type="dxa"/>
          </w:tcPr>
          <w:p w14:paraId="5F6593DE" w14:textId="3FA714B9" w:rsidR="00270988" w:rsidRPr="00335090" w:rsidRDefault="00335090" w:rsidP="000D63A3">
            <w:pPr>
              <w:widowControl/>
              <w:rPr>
                <w:color w:val="000000"/>
                <w:sz w:val="22"/>
              </w:rPr>
            </w:pPr>
            <w:r>
              <w:rPr>
                <w:rFonts w:hint="eastAsia"/>
                <w:color w:val="000000"/>
                <w:sz w:val="22"/>
              </w:rPr>
              <w:t>0.045668891</w:t>
            </w:r>
          </w:p>
        </w:tc>
        <w:tc>
          <w:tcPr>
            <w:tcW w:w="2510" w:type="dxa"/>
          </w:tcPr>
          <w:p w14:paraId="56E693F3" w14:textId="2EBA6450" w:rsidR="00270988" w:rsidRPr="00335090" w:rsidRDefault="00335090" w:rsidP="000D63A3">
            <w:pPr>
              <w:widowControl/>
              <w:rPr>
                <w:color w:val="000000"/>
                <w:sz w:val="22"/>
              </w:rPr>
            </w:pPr>
            <w:r>
              <w:rPr>
                <w:rFonts w:hint="eastAsia"/>
                <w:color w:val="000000"/>
                <w:sz w:val="22"/>
              </w:rPr>
              <w:t>0.047469374</w:t>
            </w:r>
          </w:p>
        </w:tc>
        <w:tc>
          <w:tcPr>
            <w:tcW w:w="1638" w:type="dxa"/>
          </w:tcPr>
          <w:p w14:paraId="66C6A51F"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r w:rsidR="00270988" w:rsidRPr="00270988" w14:paraId="69F1ABC8" w14:textId="77777777" w:rsidTr="000D63A3">
        <w:tc>
          <w:tcPr>
            <w:tcW w:w="1838" w:type="dxa"/>
          </w:tcPr>
          <w:p w14:paraId="7F86F62C"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E</w:t>
            </w:r>
            <w:r w:rsidRPr="00270988">
              <w:rPr>
                <w:rFonts w:ascii="宋体" w:eastAsia="宋体" w:hAnsi="宋体"/>
                <w:color w:val="000000"/>
                <w:sz w:val="24"/>
                <w:szCs w:val="24"/>
              </w:rPr>
              <w:t>261</w:t>
            </w:r>
          </w:p>
        </w:tc>
        <w:tc>
          <w:tcPr>
            <w:tcW w:w="2310" w:type="dxa"/>
          </w:tcPr>
          <w:p w14:paraId="779EF309" w14:textId="69C929D0" w:rsidR="00270988" w:rsidRPr="00335090" w:rsidRDefault="00335090" w:rsidP="000D63A3">
            <w:pPr>
              <w:widowControl/>
              <w:rPr>
                <w:color w:val="000000"/>
                <w:sz w:val="22"/>
              </w:rPr>
            </w:pPr>
            <w:r>
              <w:rPr>
                <w:rFonts w:hint="eastAsia"/>
                <w:color w:val="000000"/>
                <w:sz w:val="22"/>
              </w:rPr>
              <w:t>0.04255053</w:t>
            </w:r>
          </w:p>
        </w:tc>
        <w:tc>
          <w:tcPr>
            <w:tcW w:w="2510" w:type="dxa"/>
          </w:tcPr>
          <w:p w14:paraId="27DEA69E" w14:textId="6555FC3C" w:rsidR="00270988" w:rsidRPr="00335090" w:rsidRDefault="00335090" w:rsidP="000D63A3">
            <w:pPr>
              <w:widowControl/>
              <w:rPr>
                <w:color w:val="000000"/>
                <w:sz w:val="22"/>
              </w:rPr>
            </w:pPr>
            <w:r>
              <w:rPr>
                <w:rFonts w:hint="eastAsia"/>
                <w:color w:val="000000"/>
                <w:sz w:val="22"/>
              </w:rPr>
              <w:t>0.042073195</w:t>
            </w:r>
          </w:p>
        </w:tc>
        <w:tc>
          <w:tcPr>
            <w:tcW w:w="1638" w:type="dxa"/>
          </w:tcPr>
          <w:p w14:paraId="23AAC91A"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医药</w:t>
            </w:r>
          </w:p>
        </w:tc>
      </w:tr>
      <w:tr w:rsidR="00270988" w:rsidRPr="00270988" w14:paraId="52DFA5F6" w14:textId="77777777" w:rsidTr="000D63A3">
        <w:tc>
          <w:tcPr>
            <w:tcW w:w="1838" w:type="dxa"/>
          </w:tcPr>
          <w:p w14:paraId="7758007A"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color w:val="000000"/>
                <w:sz w:val="24"/>
                <w:szCs w:val="24"/>
              </w:rPr>
              <w:t>E</w:t>
            </w:r>
            <w:r w:rsidRPr="00270988">
              <w:rPr>
                <w:rFonts w:ascii="宋体" w:eastAsia="宋体" w:hAnsi="宋体" w:hint="eastAsia"/>
                <w:color w:val="000000"/>
                <w:sz w:val="24"/>
                <w:szCs w:val="24"/>
              </w:rPr>
              <w:t>318</w:t>
            </w:r>
          </w:p>
        </w:tc>
        <w:tc>
          <w:tcPr>
            <w:tcW w:w="2310" w:type="dxa"/>
          </w:tcPr>
          <w:p w14:paraId="06174CF2" w14:textId="76CB214B" w:rsidR="00270988" w:rsidRPr="00335090" w:rsidRDefault="00335090" w:rsidP="000D63A3">
            <w:pPr>
              <w:widowControl/>
              <w:rPr>
                <w:color w:val="000000"/>
                <w:sz w:val="22"/>
              </w:rPr>
            </w:pPr>
            <w:r>
              <w:rPr>
                <w:rFonts w:hint="eastAsia"/>
                <w:color w:val="000000"/>
                <w:sz w:val="22"/>
              </w:rPr>
              <w:t>0.042572587</w:t>
            </w:r>
          </w:p>
        </w:tc>
        <w:tc>
          <w:tcPr>
            <w:tcW w:w="2510" w:type="dxa"/>
          </w:tcPr>
          <w:p w14:paraId="46EFA6DF" w14:textId="481C0A7C" w:rsidR="00270988" w:rsidRPr="00335090" w:rsidRDefault="00335090" w:rsidP="000D63A3">
            <w:pPr>
              <w:widowControl/>
              <w:rPr>
                <w:color w:val="000000"/>
                <w:sz w:val="22"/>
              </w:rPr>
            </w:pPr>
            <w:r>
              <w:rPr>
                <w:rFonts w:hint="eastAsia"/>
                <w:color w:val="000000"/>
                <w:sz w:val="22"/>
              </w:rPr>
              <w:t>0.044270621</w:t>
            </w:r>
          </w:p>
        </w:tc>
        <w:tc>
          <w:tcPr>
            <w:tcW w:w="1638" w:type="dxa"/>
          </w:tcPr>
          <w:p w14:paraId="72E1935F" w14:textId="77777777" w:rsidR="00270988" w:rsidRPr="00270988" w:rsidRDefault="00270988" w:rsidP="000D63A3">
            <w:pPr>
              <w:widowControl/>
              <w:rPr>
                <w:rFonts w:ascii="宋体" w:eastAsia="宋体" w:hAnsi="宋体"/>
                <w:color w:val="000000"/>
                <w:sz w:val="24"/>
                <w:szCs w:val="24"/>
              </w:rPr>
            </w:pPr>
            <w:r w:rsidRPr="00270988">
              <w:rPr>
                <w:rFonts w:ascii="宋体" w:eastAsia="宋体" w:hAnsi="宋体" w:hint="eastAsia"/>
                <w:color w:val="000000"/>
                <w:sz w:val="24"/>
                <w:szCs w:val="24"/>
              </w:rPr>
              <w:t>商贸</w:t>
            </w:r>
          </w:p>
        </w:tc>
      </w:tr>
    </w:tbl>
    <w:p w14:paraId="6BF5C26C" w14:textId="5AB6E0BA" w:rsidR="0064379F" w:rsidRPr="0064379F" w:rsidRDefault="002A0A71" w:rsidP="0064379F">
      <w:pPr>
        <w:spacing w:line="360" w:lineRule="auto"/>
        <w:rPr>
          <w:rFonts w:ascii="宋体" w:eastAsia="宋体" w:hAnsi="宋体"/>
          <w:b/>
          <w:bCs/>
          <w:color w:val="000000" w:themeColor="text1"/>
          <w:sz w:val="24"/>
          <w:szCs w:val="24"/>
        </w:rPr>
      </w:pPr>
      <w:r>
        <w:rPr>
          <w:rFonts w:ascii="宋体" w:eastAsia="宋体" w:hAnsi="宋体"/>
          <w:color w:val="000000" w:themeColor="text1"/>
          <w:sz w:val="24"/>
          <w:szCs w:val="24"/>
        </w:rPr>
        <w:tab/>
      </w:r>
      <w:r>
        <w:rPr>
          <w:rFonts w:ascii="宋体" w:eastAsia="宋体" w:hAnsi="宋体"/>
          <w:color w:val="000000" w:themeColor="text1"/>
          <w:sz w:val="24"/>
          <w:szCs w:val="24"/>
        </w:rPr>
        <w:tab/>
      </w:r>
      <w:r>
        <w:rPr>
          <w:rFonts w:ascii="宋体" w:eastAsia="宋体" w:hAnsi="宋体"/>
          <w:color w:val="000000" w:themeColor="text1"/>
          <w:sz w:val="24"/>
          <w:szCs w:val="24"/>
        </w:rPr>
        <w:tab/>
      </w:r>
      <w:r>
        <w:rPr>
          <w:rFonts w:ascii="宋体" w:eastAsia="宋体" w:hAnsi="宋体"/>
          <w:color w:val="000000" w:themeColor="text1"/>
          <w:sz w:val="24"/>
          <w:szCs w:val="24"/>
        </w:rPr>
        <w:tab/>
        <w:t xml:space="preserve"> </w:t>
      </w:r>
      <w:r w:rsidRPr="002A0A71">
        <w:rPr>
          <w:rFonts w:ascii="宋体" w:eastAsia="宋体" w:hAnsi="宋体" w:hint="eastAsia"/>
          <w:b/>
          <w:bCs/>
          <w:color w:val="000000" w:themeColor="text1"/>
          <w:sz w:val="24"/>
          <w:szCs w:val="24"/>
        </w:rPr>
        <w:t>表8</w:t>
      </w:r>
      <w:r w:rsidRPr="002A0A71">
        <w:rPr>
          <w:rFonts w:ascii="宋体" w:eastAsia="宋体" w:hAnsi="宋体"/>
          <w:b/>
          <w:bCs/>
          <w:color w:val="000000" w:themeColor="text1"/>
          <w:sz w:val="24"/>
          <w:szCs w:val="24"/>
        </w:rPr>
        <w:t xml:space="preserve"> </w:t>
      </w:r>
      <w:r w:rsidRPr="002A0A71">
        <w:rPr>
          <w:rFonts w:ascii="宋体" w:eastAsia="宋体" w:hAnsi="宋体" w:hint="eastAsia"/>
          <w:b/>
          <w:bCs/>
          <w:color w:val="000000" w:themeColor="text1"/>
          <w:sz w:val="24"/>
          <w:szCs w:val="24"/>
        </w:rPr>
        <w:t>疫情前年利率与疫情后年利率</w:t>
      </w:r>
      <w:r w:rsidR="0064379F">
        <w:rPr>
          <w:rFonts w:ascii="宋体" w:eastAsia="宋体" w:hAnsi="宋体" w:hint="eastAsia"/>
          <w:b/>
          <w:bCs/>
          <w:color w:val="000000" w:themeColor="text1"/>
          <w:sz w:val="24"/>
          <w:szCs w:val="24"/>
        </w:rPr>
        <w:t>对比表</w:t>
      </w:r>
    </w:p>
    <w:tbl>
      <w:tblPr>
        <w:tblStyle w:val="a9"/>
        <w:tblW w:w="0" w:type="auto"/>
        <w:tblLook w:val="04A0" w:firstRow="1" w:lastRow="0" w:firstColumn="1" w:lastColumn="0" w:noHBand="0" w:noVBand="1"/>
      </w:tblPr>
      <w:tblGrid>
        <w:gridCol w:w="1838"/>
        <w:gridCol w:w="2310"/>
        <w:gridCol w:w="2510"/>
        <w:gridCol w:w="1638"/>
      </w:tblGrid>
      <w:tr w:rsidR="0064379F" w:rsidRPr="006F3208" w14:paraId="265C9791" w14:textId="77777777" w:rsidTr="000D63A3">
        <w:tc>
          <w:tcPr>
            <w:tcW w:w="1838" w:type="dxa"/>
          </w:tcPr>
          <w:p w14:paraId="4BD1CD8E" w14:textId="77777777" w:rsidR="0064379F" w:rsidRPr="006F3208" w:rsidRDefault="0064379F" w:rsidP="000D63A3">
            <w:pPr>
              <w:spacing w:line="360" w:lineRule="auto"/>
              <w:rPr>
                <w:rFonts w:ascii="宋体" w:eastAsia="宋体" w:hAnsi="宋体"/>
                <w:sz w:val="24"/>
                <w:szCs w:val="24"/>
              </w:rPr>
            </w:pPr>
            <w:r w:rsidRPr="006F3208">
              <w:rPr>
                <w:rFonts w:ascii="宋体" w:eastAsia="宋体" w:hAnsi="宋体" w:hint="eastAsia"/>
                <w:sz w:val="24"/>
                <w:szCs w:val="24"/>
              </w:rPr>
              <w:t>企业代号</w:t>
            </w:r>
          </w:p>
        </w:tc>
        <w:tc>
          <w:tcPr>
            <w:tcW w:w="2310" w:type="dxa"/>
          </w:tcPr>
          <w:p w14:paraId="4AC7A630" w14:textId="55AC7C0D" w:rsidR="0064379F" w:rsidRPr="006F3208" w:rsidRDefault="0064379F" w:rsidP="000D63A3">
            <w:pPr>
              <w:spacing w:line="360" w:lineRule="auto"/>
              <w:rPr>
                <w:rFonts w:ascii="宋体" w:eastAsia="宋体" w:hAnsi="宋体"/>
                <w:sz w:val="24"/>
                <w:szCs w:val="24"/>
              </w:rPr>
            </w:pPr>
            <w:r w:rsidRPr="006F3208">
              <w:rPr>
                <w:rFonts w:ascii="宋体" w:eastAsia="宋体" w:hAnsi="宋体" w:hint="eastAsia"/>
                <w:sz w:val="24"/>
                <w:szCs w:val="24"/>
              </w:rPr>
              <w:t>疫情前可借贷额度</w:t>
            </w:r>
          </w:p>
        </w:tc>
        <w:tc>
          <w:tcPr>
            <w:tcW w:w="2510" w:type="dxa"/>
          </w:tcPr>
          <w:p w14:paraId="683F64F7" w14:textId="6FED82BE" w:rsidR="0064379F" w:rsidRPr="006F3208" w:rsidRDefault="0064379F" w:rsidP="000D63A3">
            <w:pPr>
              <w:spacing w:line="360" w:lineRule="auto"/>
              <w:rPr>
                <w:rFonts w:ascii="宋体" w:eastAsia="宋体" w:hAnsi="宋体"/>
                <w:sz w:val="24"/>
                <w:szCs w:val="24"/>
              </w:rPr>
            </w:pPr>
            <w:r w:rsidRPr="006F3208">
              <w:rPr>
                <w:rFonts w:ascii="宋体" w:eastAsia="宋体" w:hAnsi="宋体" w:hint="eastAsia"/>
                <w:sz w:val="24"/>
                <w:szCs w:val="24"/>
              </w:rPr>
              <w:t>疫情后可借贷额度</w:t>
            </w:r>
          </w:p>
        </w:tc>
        <w:tc>
          <w:tcPr>
            <w:tcW w:w="1638" w:type="dxa"/>
          </w:tcPr>
          <w:p w14:paraId="6311364A" w14:textId="77777777" w:rsidR="0064379F" w:rsidRPr="006F3208" w:rsidRDefault="0064379F" w:rsidP="000D63A3">
            <w:pPr>
              <w:spacing w:line="360" w:lineRule="auto"/>
              <w:rPr>
                <w:rFonts w:ascii="宋体" w:eastAsia="宋体" w:hAnsi="宋体"/>
                <w:sz w:val="24"/>
                <w:szCs w:val="24"/>
              </w:rPr>
            </w:pPr>
            <w:r w:rsidRPr="006F3208">
              <w:rPr>
                <w:rFonts w:ascii="宋体" w:eastAsia="宋体" w:hAnsi="宋体" w:hint="eastAsia"/>
                <w:sz w:val="24"/>
                <w:szCs w:val="24"/>
              </w:rPr>
              <w:t>企业类型</w:t>
            </w:r>
          </w:p>
        </w:tc>
      </w:tr>
      <w:tr w:rsidR="0064379F" w:rsidRPr="006F3208" w14:paraId="33BCC93C" w14:textId="77777777" w:rsidTr="000D63A3">
        <w:tc>
          <w:tcPr>
            <w:tcW w:w="1838" w:type="dxa"/>
          </w:tcPr>
          <w:p w14:paraId="492F519E"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E132</w:t>
            </w:r>
          </w:p>
        </w:tc>
        <w:tc>
          <w:tcPr>
            <w:tcW w:w="2310" w:type="dxa"/>
          </w:tcPr>
          <w:p w14:paraId="375B003A" w14:textId="7D080090"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39248524" w14:textId="40E7537B"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1638" w:type="dxa"/>
          </w:tcPr>
          <w:p w14:paraId="49148846"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个体经营</w:t>
            </w:r>
          </w:p>
        </w:tc>
      </w:tr>
      <w:tr w:rsidR="0064379F" w:rsidRPr="006F3208" w14:paraId="5F234A38" w14:textId="77777777" w:rsidTr="000D63A3">
        <w:tc>
          <w:tcPr>
            <w:tcW w:w="1838" w:type="dxa"/>
          </w:tcPr>
          <w:p w14:paraId="6C80DA89"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E141</w:t>
            </w:r>
          </w:p>
        </w:tc>
        <w:tc>
          <w:tcPr>
            <w:tcW w:w="2310" w:type="dxa"/>
          </w:tcPr>
          <w:p w14:paraId="264CAE82" w14:textId="531C08E1"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66CF8B10" w14:textId="760F6E5D"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965583.4283</w:t>
            </w:r>
          </w:p>
        </w:tc>
        <w:tc>
          <w:tcPr>
            <w:tcW w:w="1638" w:type="dxa"/>
          </w:tcPr>
          <w:p w14:paraId="4316DCD9"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销售B</w:t>
            </w:r>
          </w:p>
        </w:tc>
      </w:tr>
      <w:tr w:rsidR="0064379F" w:rsidRPr="006F3208" w14:paraId="1660D4CE" w14:textId="77777777" w:rsidTr="000D63A3">
        <w:tc>
          <w:tcPr>
            <w:tcW w:w="1838" w:type="dxa"/>
          </w:tcPr>
          <w:p w14:paraId="67E33AEE"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E143</w:t>
            </w:r>
          </w:p>
        </w:tc>
        <w:tc>
          <w:tcPr>
            <w:tcW w:w="2310" w:type="dxa"/>
          </w:tcPr>
          <w:p w14:paraId="1358AE94" w14:textId="2ABED313"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516822.8</w:t>
            </w:r>
          </w:p>
        </w:tc>
        <w:tc>
          <w:tcPr>
            <w:tcW w:w="2510" w:type="dxa"/>
          </w:tcPr>
          <w:p w14:paraId="4C2E2FBE" w14:textId="535F5D6E"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666306.0991</w:t>
            </w:r>
          </w:p>
        </w:tc>
        <w:tc>
          <w:tcPr>
            <w:tcW w:w="1638" w:type="dxa"/>
          </w:tcPr>
          <w:p w14:paraId="22EA6CE8"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科技</w:t>
            </w:r>
          </w:p>
        </w:tc>
      </w:tr>
      <w:tr w:rsidR="0064379F" w:rsidRPr="006F3208" w14:paraId="40EA1959" w14:textId="77777777" w:rsidTr="000D63A3">
        <w:tc>
          <w:tcPr>
            <w:tcW w:w="1838" w:type="dxa"/>
          </w:tcPr>
          <w:p w14:paraId="1BD0921E"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lastRenderedPageBreak/>
              <w:t>E154</w:t>
            </w:r>
          </w:p>
        </w:tc>
        <w:tc>
          <w:tcPr>
            <w:tcW w:w="2310" w:type="dxa"/>
          </w:tcPr>
          <w:p w14:paraId="2B8253FA" w14:textId="135E7CB4"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41DC77CF" w14:textId="2A79C30E"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597060.0303</w:t>
            </w:r>
          </w:p>
        </w:tc>
        <w:tc>
          <w:tcPr>
            <w:tcW w:w="1638" w:type="dxa"/>
          </w:tcPr>
          <w:p w14:paraId="41ED1FCF"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销售B</w:t>
            </w:r>
          </w:p>
        </w:tc>
      </w:tr>
      <w:tr w:rsidR="0064379F" w:rsidRPr="006F3208" w14:paraId="33D8E902" w14:textId="77777777" w:rsidTr="000D63A3">
        <w:tc>
          <w:tcPr>
            <w:tcW w:w="1838" w:type="dxa"/>
          </w:tcPr>
          <w:p w14:paraId="6FDB3A4E"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E160</w:t>
            </w:r>
          </w:p>
        </w:tc>
        <w:tc>
          <w:tcPr>
            <w:tcW w:w="2310" w:type="dxa"/>
          </w:tcPr>
          <w:p w14:paraId="4858AD69" w14:textId="202FB926"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0D015E5A" w14:textId="31F6D2C1"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1638" w:type="dxa"/>
          </w:tcPr>
          <w:p w14:paraId="088D67EF"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服务</w:t>
            </w:r>
          </w:p>
        </w:tc>
      </w:tr>
      <w:tr w:rsidR="0064379F" w:rsidRPr="006F3208" w14:paraId="1EB61727" w14:textId="77777777" w:rsidTr="000D63A3">
        <w:tc>
          <w:tcPr>
            <w:tcW w:w="1838" w:type="dxa"/>
          </w:tcPr>
          <w:p w14:paraId="236FB983"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E161</w:t>
            </w:r>
          </w:p>
        </w:tc>
        <w:tc>
          <w:tcPr>
            <w:tcW w:w="2310" w:type="dxa"/>
          </w:tcPr>
          <w:p w14:paraId="102C8A85" w14:textId="31B69E65"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17CABF13" w14:textId="1ADD2A90"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864554.1634</w:t>
            </w:r>
          </w:p>
        </w:tc>
        <w:tc>
          <w:tcPr>
            <w:tcW w:w="1638" w:type="dxa"/>
          </w:tcPr>
          <w:p w14:paraId="5810FC90"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服务</w:t>
            </w:r>
          </w:p>
        </w:tc>
      </w:tr>
      <w:tr w:rsidR="0064379F" w:rsidRPr="006F3208" w14:paraId="4FA253E7" w14:textId="77777777" w:rsidTr="000D63A3">
        <w:tc>
          <w:tcPr>
            <w:tcW w:w="1838" w:type="dxa"/>
          </w:tcPr>
          <w:p w14:paraId="4AA2E9CA"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E162</w:t>
            </w:r>
          </w:p>
        </w:tc>
        <w:tc>
          <w:tcPr>
            <w:tcW w:w="2310" w:type="dxa"/>
          </w:tcPr>
          <w:p w14:paraId="66EFD42E" w14:textId="4F2F52FD"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19ABD4D6" w14:textId="5C6EF4CB"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1638" w:type="dxa"/>
          </w:tcPr>
          <w:p w14:paraId="7010CD56"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科技</w:t>
            </w:r>
          </w:p>
        </w:tc>
      </w:tr>
      <w:tr w:rsidR="0064379F" w:rsidRPr="006F3208" w14:paraId="63224E94" w14:textId="77777777" w:rsidTr="000D63A3">
        <w:tc>
          <w:tcPr>
            <w:tcW w:w="1838" w:type="dxa"/>
          </w:tcPr>
          <w:p w14:paraId="2179A1E8"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E173</w:t>
            </w:r>
          </w:p>
        </w:tc>
        <w:tc>
          <w:tcPr>
            <w:tcW w:w="2310" w:type="dxa"/>
          </w:tcPr>
          <w:p w14:paraId="524504B7" w14:textId="4C4960A1"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3CD2CC9A" w14:textId="32E281C6"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749539.375</w:t>
            </w:r>
          </w:p>
        </w:tc>
        <w:tc>
          <w:tcPr>
            <w:tcW w:w="1638" w:type="dxa"/>
          </w:tcPr>
          <w:p w14:paraId="7E000DE7"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商贸</w:t>
            </w:r>
          </w:p>
        </w:tc>
      </w:tr>
      <w:tr w:rsidR="0064379F" w:rsidRPr="006F3208" w14:paraId="3B4A6CBD" w14:textId="77777777" w:rsidTr="000D63A3">
        <w:tc>
          <w:tcPr>
            <w:tcW w:w="1838" w:type="dxa"/>
          </w:tcPr>
          <w:p w14:paraId="362D60C1"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w:t>
            </w:r>
            <w:r w:rsidRPr="006F3208">
              <w:rPr>
                <w:rFonts w:ascii="宋体" w:eastAsia="宋体" w:hAnsi="宋体"/>
                <w:color w:val="000000"/>
                <w:sz w:val="24"/>
                <w:szCs w:val="24"/>
              </w:rPr>
              <w:t>195</w:t>
            </w:r>
          </w:p>
        </w:tc>
        <w:tc>
          <w:tcPr>
            <w:tcW w:w="2310" w:type="dxa"/>
          </w:tcPr>
          <w:p w14:paraId="05E58F8D" w14:textId="14EDB494"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52C0D9FB" w14:textId="4FF7CB90"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1638" w:type="dxa"/>
          </w:tcPr>
          <w:p w14:paraId="4B775025"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医药</w:t>
            </w:r>
          </w:p>
        </w:tc>
      </w:tr>
      <w:tr w:rsidR="0064379F" w:rsidRPr="006F3208" w14:paraId="30D19D54" w14:textId="77777777" w:rsidTr="000D63A3">
        <w:tc>
          <w:tcPr>
            <w:tcW w:w="1838" w:type="dxa"/>
          </w:tcPr>
          <w:p w14:paraId="313A6B93"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E197</w:t>
            </w:r>
          </w:p>
        </w:tc>
        <w:tc>
          <w:tcPr>
            <w:tcW w:w="2310" w:type="dxa"/>
          </w:tcPr>
          <w:p w14:paraId="293DA2DF" w14:textId="0A60D603"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2510" w:type="dxa"/>
          </w:tcPr>
          <w:p w14:paraId="3C9E0EE4" w14:textId="0E3F3138"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1000000</w:t>
            </w:r>
          </w:p>
        </w:tc>
        <w:tc>
          <w:tcPr>
            <w:tcW w:w="1638" w:type="dxa"/>
          </w:tcPr>
          <w:p w14:paraId="16AE1E6B"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医药</w:t>
            </w:r>
          </w:p>
        </w:tc>
      </w:tr>
      <w:tr w:rsidR="0064379F" w:rsidRPr="006F3208" w14:paraId="5DF2CE51" w14:textId="77777777" w:rsidTr="000D63A3">
        <w:tc>
          <w:tcPr>
            <w:tcW w:w="1838" w:type="dxa"/>
          </w:tcPr>
          <w:p w14:paraId="748D6AAA"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color w:val="000000"/>
                <w:sz w:val="24"/>
                <w:szCs w:val="24"/>
              </w:rPr>
              <w:t>E198</w:t>
            </w:r>
          </w:p>
        </w:tc>
        <w:tc>
          <w:tcPr>
            <w:tcW w:w="2310" w:type="dxa"/>
          </w:tcPr>
          <w:p w14:paraId="70420313" w14:textId="1A2EA349"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371134.3</w:t>
            </w:r>
          </w:p>
        </w:tc>
        <w:tc>
          <w:tcPr>
            <w:tcW w:w="2510" w:type="dxa"/>
          </w:tcPr>
          <w:p w14:paraId="2F7CF1E7" w14:textId="1F7E16AD"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447856.7132</w:t>
            </w:r>
          </w:p>
        </w:tc>
        <w:tc>
          <w:tcPr>
            <w:tcW w:w="1638" w:type="dxa"/>
          </w:tcPr>
          <w:p w14:paraId="67590A73"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商贸</w:t>
            </w:r>
          </w:p>
        </w:tc>
      </w:tr>
      <w:tr w:rsidR="0064379F" w:rsidRPr="006F3208" w14:paraId="32552B15" w14:textId="77777777" w:rsidTr="000D63A3">
        <w:tc>
          <w:tcPr>
            <w:tcW w:w="1838" w:type="dxa"/>
          </w:tcPr>
          <w:p w14:paraId="46E1F2E2"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E</w:t>
            </w:r>
            <w:r w:rsidRPr="006F3208">
              <w:rPr>
                <w:rFonts w:ascii="宋体" w:eastAsia="宋体" w:hAnsi="宋体"/>
                <w:color w:val="000000"/>
                <w:sz w:val="24"/>
                <w:szCs w:val="24"/>
              </w:rPr>
              <w:t>261</w:t>
            </w:r>
          </w:p>
        </w:tc>
        <w:tc>
          <w:tcPr>
            <w:tcW w:w="2310" w:type="dxa"/>
          </w:tcPr>
          <w:p w14:paraId="652FB2CC" w14:textId="132CDF49"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92299.7</w:t>
            </w:r>
          </w:p>
        </w:tc>
        <w:tc>
          <w:tcPr>
            <w:tcW w:w="2510" w:type="dxa"/>
          </w:tcPr>
          <w:p w14:paraId="71EB2F1F" w14:textId="14CA11AB"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154694.7845</w:t>
            </w:r>
          </w:p>
        </w:tc>
        <w:tc>
          <w:tcPr>
            <w:tcW w:w="1638" w:type="dxa"/>
          </w:tcPr>
          <w:p w14:paraId="667BB17E"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医药</w:t>
            </w:r>
          </w:p>
        </w:tc>
      </w:tr>
      <w:tr w:rsidR="0064379F" w:rsidRPr="006F3208" w14:paraId="37DE7351" w14:textId="77777777" w:rsidTr="000D63A3">
        <w:tc>
          <w:tcPr>
            <w:tcW w:w="1838" w:type="dxa"/>
          </w:tcPr>
          <w:p w14:paraId="08628539"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color w:val="000000"/>
                <w:sz w:val="24"/>
                <w:szCs w:val="24"/>
              </w:rPr>
              <w:t>E</w:t>
            </w:r>
            <w:r w:rsidRPr="006F3208">
              <w:rPr>
                <w:rFonts w:ascii="宋体" w:eastAsia="宋体" w:hAnsi="宋体" w:hint="eastAsia"/>
                <w:color w:val="000000"/>
                <w:sz w:val="24"/>
                <w:szCs w:val="24"/>
              </w:rPr>
              <w:t>318</w:t>
            </w:r>
          </w:p>
        </w:tc>
        <w:tc>
          <w:tcPr>
            <w:tcW w:w="2310" w:type="dxa"/>
          </w:tcPr>
          <w:p w14:paraId="469D7ED9" w14:textId="240A1A0D"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62893.2</w:t>
            </w:r>
          </w:p>
        </w:tc>
        <w:tc>
          <w:tcPr>
            <w:tcW w:w="2510" w:type="dxa"/>
          </w:tcPr>
          <w:p w14:paraId="23182BF1" w14:textId="75044B0D" w:rsidR="0064379F" w:rsidRPr="006F3208" w:rsidRDefault="006F3208"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75894.70791</w:t>
            </w:r>
          </w:p>
        </w:tc>
        <w:tc>
          <w:tcPr>
            <w:tcW w:w="1638" w:type="dxa"/>
          </w:tcPr>
          <w:p w14:paraId="715A7F9C" w14:textId="77777777" w:rsidR="0064379F" w:rsidRPr="006F3208" w:rsidRDefault="0064379F" w:rsidP="000D63A3">
            <w:pPr>
              <w:widowControl/>
              <w:rPr>
                <w:rFonts w:ascii="宋体" w:eastAsia="宋体" w:hAnsi="宋体"/>
                <w:color w:val="000000"/>
                <w:sz w:val="24"/>
                <w:szCs w:val="24"/>
              </w:rPr>
            </w:pPr>
            <w:r w:rsidRPr="006F3208">
              <w:rPr>
                <w:rFonts w:ascii="宋体" w:eastAsia="宋体" w:hAnsi="宋体" w:hint="eastAsia"/>
                <w:color w:val="000000"/>
                <w:sz w:val="24"/>
                <w:szCs w:val="24"/>
              </w:rPr>
              <w:t>商贸</w:t>
            </w:r>
          </w:p>
        </w:tc>
      </w:tr>
    </w:tbl>
    <w:p w14:paraId="4E3F42E2" w14:textId="13D71A52" w:rsidR="0064379F" w:rsidRPr="0064379F" w:rsidRDefault="0064379F" w:rsidP="00020501">
      <w:pPr>
        <w:spacing w:line="360" w:lineRule="auto"/>
        <w:rPr>
          <w:rFonts w:ascii="宋体" w:eastAsia="宋体" w:hAnsi="宋体"/>
          <w:b/>
          <w:bCs/>
          <w:color w:val="000000" w:themeColor="text1"/>
          <w:sz w:val="24"/>
          <w:szCs w:val="24"/>
        </w:rPr>
      </w:pPr>
      <w:r>
        <w:rPr>
          <w:rFonts w:ascii="宋体" w:eastAsia="宋体" w:hAnsi="宋体"/>
          <w:b/>
          <w:bCs/>
          <w:color w:val="000000" w:themeColor="text1"/>
          <w:sz w:val="24"/>
          <w:szCs w:val="24"/>
        </w:rPr>
        <w:tab/>
      </w:r>
      <w:r>
        <w:rPr>
          <w:rFonts w:ascii="宋体" w:eastAsia="宋体" w:hAnsi="宋体"/>
          <w:b/>
          <w:bCs/>
          <w:color w:val="000000" w:themeColor="text1"/>
          <w:sz w:val="24"/>
          <w:szCs w:val="24"/>
        </w:rPr>
        <w:tab/>
      </w:r>
      <w:r>
        <w:rPr>
          <w:rFonts w:ascii="宋体" w:eastAsia="宋体" w:hAnsi="宋体"/>
          <w:b/>
          <w:bCs/>
          <w:color w:val="000000" w:themeColor="text1"/>
          <w:sz w:val="24"/>
          <w:szCs w:val="24"/>
        </w:rPr>
        <w:tab/>
      </w:r>
      <w:r w:rsidR="005861AF">
        <w:rPr>
          <w:rFonts w:ascii="宋体" w:eastAsia="宋体" w:hAnsi="宋体"/>
          <w:b/>
          <w:bCs/>
          <w:color w:val="000000" w:themeColor="text1"/>
          <w:sz w:val="24"/>
          <w:szCs w:val="24"/>
        </w:rPr>
        <w:t xml:space="preserve"> </w:t>
      </w:r>
      <w:r w:rsidR="000D63A3">
        <w:rPr>
          <w:rFonts w:ascii="宋体" w:eastAsia="宋体" w:hAnsi="宋体" w:hint="eastAsia"/>
          <w:b/>
          <w:bCs/>
          <w:color w:val="000000" w:themeColor="text1"/>
          <w:sz w:val="24"/>
          <w:szCs w:val="24"/>
        </w:rPr>
        <w:t>表9</w:t>
      </w:r>
      <w:r w:rsidR="000D63A3">
        <w:rPr>
          <w:rFonts w:ascii="宋体" w:eastAsia="宋体" w:hAnsi="宋体"/>
          <w:b/>
          <w:bCs/>
          <w:color w:val="000000" w:themeColor="text1"/>
          <w:sz w:val="24"/>
          <w:szCs w:val="24"/>
        </w:rPr>
        <w:t xml:space="preserve"> </w:t>
      </w:r>
      <w:r w:rsidR="000D63A3">
        <w:rPr>
          <w:rFonts w:ascii="宋体" w:eastAsia="宋体" w:hAnsi="宋体" w:hint="eastAsia"/>
          <w:b/>
          <w:bCs/>
          <w:color w:val="000000" w:themeColor="text1"/>
          <w:sz w:val="24"/>
          <w:szCs w:val="24"/>
        </w:rPr>
        <w:t>疫情前与疫情后企业可借贷额度对比表</w:t>
      </w:r>
      <w:r w:rsidR="006F3208">
        <w:rPr>
          <w:rFonts w:ascii="宋体" w:eastAsia="宋体" w:hAnsi="宋体" w:hint="eastAsia"/>
          <w:b/>
          <w:bCs/>
          <w:color w:val="000000" w:themeColor="text1"/>
          <w:sz w:val="24"/>
          <w:szCs w:val="24"/>
        </w:rPr>
        <w:t>（单位：元）</w:t>
      </w:r>
    </w:p>
    <w:p w14:paraId="4F61F804" w14:textId="5DEB4305" w:rsidR="00637BA4" w:rsidRPr="008D2971" w:rsidRDefault="002A0A71" w:rsidP="005861AF">
      <w:pPr>
        <w:spacing w:line="360" w:lineRule="auto"/>
        <w:ind w:firstLineChars="200" w:firstLine="480"/>
        <w:rPr>
          <w:rFonts w:ascii="宋体" w:eastAsia="宋体" w:hAnsi="宋体"/>
          <w:color w:val="000000" w:themeColor="text1"/>
          <w:sz w:val="24"/>
          <w:szCs w:val="24"/>
        </w:rPr>
      </w:pPr>
      <w:r w:rsidRPr="002A0A71">
        <w:rPr>
          <w:rFonts w:ascii="宋体" w:eastAsia="宋体" w:hAnsi="宋体" w:hint="eastAsia"/>
          <w:color w:val="000000" w:themeColor="text1"/>
          <w:sz w:val="24"/>
          <w:szCs w:val="24"/>
        </w:rPr>
        <w:t>通过</w:t>
      </w:r>
      <w:r w:rsidRPr="002A0A71">
        <w:rPr>
          <w:rFonts w:ascii="宋体" w:eastAsia="宋体" w:hAnsi="宋体" w:hint="eastAsia"/>
          <w:sz w:val="24"/>
          <w:szCs w:val="24"/>
        </w:rPr>
        <w:t>表6</w:t>
      </w:r>
      <w:r w:rsidR="0064379F">
        <w:rPr>
          <w:rFonts w:ascii="宋体" w:eastAsia="宋体" w:hAnsi="宋体" w:hint="eastAsia"/>
          <w:sz w:val="24"/>
          <w:szCs w:val="24"/>
        </w:rPr>
        <w:t>（</w:t>
      </w:r>
      <w:r w:rsidRPr="002A0A71">
        <w:rPr>
          <w:rFonts w:ascii="宋体" w:eastAsia="宋体" w:hAnsi="宋体" w:hint="eastAsia"/>
          <w:sz w:val="24"/>
          <w:szCs w:val="24"/>
        </w:rPr>
        <w:t>疫情前规模占比与疫情后规模占比对比</w:t>
      </w:r>
      <w:r w:rsidR="0064379F">
        <w:rPr>
          <w:rFonts w:ascii="宋体" w:eastAsia="宋体" w:hAnsi="宋体" w:hint="eastAsia"/>
          <w:sz w:val="24"/>
          <w:szCs w:val="24"/>
        </w:rPr>
        <w:t>表）</w:t>
      </w:r>
      <w:r>
        <w:rPr>
          <w:rFonts w:ascii="宋体" w:eastAsia="宋体" w:hAnsi="宋体" w:hint="eastAsia"/>
          <w:sz w:val="24"/>
          <w:szCs w:val="24"/>
        </w:rPr>
        <w:t>可知，由于疫情冲击的影响，个体经营、销售企业、服务企业规模占比相对减小，商贸企业、科技企业、医药企业规模占比相对增大，其中医药规模占比增幅最大，达67.4%。通过</w:t>
      </w:r>
      <w:r w:rsidRPr="002A0A71">
        <w:rPr>
          <w:rFonts w:ascii="宋体" w:eastAsia="宋体" w:hAnsi="宋体" w:hint="eastAsia"/>
          <w:color w:val="000000" w:themeColor="text1"/>
          <w:sz w:val="24"/>
          <w:szCs w:val="24"/>
        </w:rPr>
        <w:t>表7</w:t>
      </w:r>
      <w:r w:rsidR="0064379F">
        <w:rPr>
          <w:rFonts w:ascii="宋体" w:eastAsia="宋体" w:hAnsi="宋体" w:hint="eastAsia"/>
          <w:color w:val="000000" w:themeColor="text1"/>
          <w:sz w:val="24"/>
          <w:szCs w:val="24"/>
        </w:rPr>
        <w:t>（</w:t>
      </w:r>
      <w:r w:rsidRPr="002A0A71">
        <w:rPr>
          <w:rFonts w:ascii="宋体" w:eastAsia="宋体" w:hAnsi="宋体" w:hint="eastAsia"/>
          <w:color w:val="000000" w:themeColor="text1"/>
          <w:sz w:val="24"/>
          <w:szCs w:val="24"/>
        </w:rPr>
        <w:t>疫情前违约率与疫情后违约率对比</w:t>
      </w:r>
      <w:r w:rsidR="0064379F">
        <w:rPr>
          <w:rFonts w:ascii="宋体" w:eastAsia="宋体" w:hAnsi="宋体" w:hint="eastAsia"/>
          <w:color w:val="000000" w:themeColor="text1"/>
          <w:sz w:val="24"/>
          <w:szCs w:val="24"/>
        </w:rPr>
        <w:t>表）</w:t>
      </w:r>
      <w:r>
        <w:rPr>
          <w:rFonts w:ascii="宋体" w:eastAsia="宋体" w:hAnsi="宋体" w:hint="eastAsia"/>
          <w:color w:val="000000" w:themeColor="text1"/>
          <w:sz w:val="24"/>
          <w:szCs w:val="24"/>
        </w:rPr>
        <w:t>可知，个体经营、</w:t>
      </w:r>
      <w:r w:rsidR="00805CCA">
        <w:rPr>
          <w:rFonts w:ascii="宋体" w:eastAsia="宋体" w:hAnsi="宋体" w:hint="eastAsia"/>
          <w:color w:val="000000" w:themeColor="text1"/>
          <w:sz w:val="24"/>
          <w:szCs w:val="24"/>
        </w:rPr>
        <w:t>销售企业、服务企业、商贸企业违约率相对疫情前违约率大幅上涨，增幅分别为：600%、292%、600%、100%，医药类企业疫情后违约率较之降低，降幅为</w:t>
      </w:r>
      <w:r w:rsidR="0064379F">
        <w:rPr>
          <w:rFonts w:ascii="宋体" w:eastAsia="宋体" w:hAnsi="宋体" w:hint="eastAsia"/>
          <w:color w:val="000000" w:themeColor="text1"/>
          <w:sz w:val="24"/>
          <w:szCs w:val="24"/>
        </w:rPr>
        <w:t>30%。</w:t>
      </w:r>
      <w:r w:rsidR="0064379F" w:rsidRPr="0064379F">
        <w:rPr>
          <w:rFonts w:ascii="宋体" w:eastAsia="宋体" w:hAnsi="宋体" w:hint="eastAsia"/>
          <w:color w:val="000000" w:themeColor="text1"/>
          <w:sz w:val="24"/>
          <w:szCs w:val="24"/>
        </w:rPr>
        <w:t>通过表8</w:t>
      </w:r>
      <w:r w:rsidR="0064379F">
        <w:rPr>
          <w:rFonts w:ascii="宋体" w:eastAsia="宋体" w:hAnsi="宋体" w:hint="eastAsia"/>
          <w:color w:val="000000" w:themeColor="text1"/>
          <w:sz w:val="24"/>
          <w:szCs w:val="24"/>
        </w:rPr>
        <w:t>（</w:t>
      </w:r>
      <w:r w:rsidR="0064379F" w:rsidRPr="0064379F">
        <w:rPr>
          <w:rFonts w:ascii="宋体" w:eastAsia="宋体" w:hAnsi="宋体" w:hint="eastAsia"/>
          <w:color w:val="000000" w:themeColor="text1"/>
          <w:sz w:val="24"/>
          <w:szCs w:val="24"/>
        </w:rPr>
        <w:t>疫情前年利率与疫情后年利率</w:t>
      </w:r>
      <w:r w:rsidR="0064379F">
        <w:rPr>
          <w:rFonts w:ascii="宋体" w:eastAsia="宋体" w:hAnsi="宋体" w:hint="eastAsia"/>
          <w:color w:val="000000" w:themeColor="text1"/>
          <w:sz w:val="24"/>
          <w:szCs w:val="24"/>
        </w:rPr>
        <w:t>）可知，</w:t>
      </w:r>
      <w:r w:rsidR="008D2971">
        <w:rPr>
          <w:rFonts w:ascii="宋体" w:eastAsia="宋体" w:hAnsi="宋体" w:hint="eastAsia"/>
          <w:color w:val="000000" w:themeColor="text1"/>
          <w:sz w:val="24"/>
          <w:szCs w:val="24"/>
        </w:rPr>
        <w:t>对于个体经营、服务企业、销售企业、商贸企业，年利率有所上升。对于科技企业，可近似认为年利率不变。而对于医药类企业，年利率有所下降，以促进医药企业的发展，抑制新冠病毒传播。</w:t>
      </w:r>
      <w:r w:rsidR="000D63A3">
        <w:rPr>
          <w:rFonts w:ascii="宋体" w:eastAsia="宋体" w:hAnsi="宋体" w:hint="eastAsia"/>
          <w:color w:val="000000" w:themeColor="text1"/>
          <w:sz w:val="24"/>
          <w:szCs w:val="24"/>
        </w:rPr>
        <w:t>通过</w:t>
      </w:r>
      <w:r w:rsidR="000D63A3" w:rsidRPr="000D63A3">
        <w:rPr>
          <w:rFonts w:ascii="宋体" w:eastAsia="宋体" w:hAnsi="宋体" w:hint="eastAsia"/>
          <w:color w:val="000000" w:themeColor="text1"/>
          <w:sz w:val="24"/>
          <w:szCs w:val="24"/>
        </w:rPr>
        <w:t>表9（疫情前与疫情后企业可借贷额度对比表）</w:t>
      </w:r>
      <w:r w:rsidR="000D63A3">
        <w:rPr>
          <w:rFonts w:ascii="宋体" w:eastAsia="宋体" w:hAnsi="宋体" w:hint="eastAsia"/>
          <w:color w:val="000000" w:themeColor="text1"/>
          <w:sz w:val="24"/>
          <w:szCs w:val="24"/>
        </w:rPr>
        <w:t>发现，针对受新冠疫情影响较大的个体经营、销售企业、服务企业、商贸企业，银行可</w:t>
      </w:r>
      <w:r w:rsidR="005861AF">
        <w:rPr>
          <w:rFonts w:ascii="宋体" w:eastAsia="宋体" w:hAnsi="宋体" w:hint="eastAsia"/>
          <w:color w:val="000000" w:themeColor="text1"/>
          <w:sz w:val="24"/>
          <w:szCs w:val="24"/>
        </w:rPr>
        <w:t>借贷</w:t>
      </w:r>
      <w:r w:rsidR="00C95717">
        <w:rPr>
          <w:rFonts w:ascii="宋体" w:eastAsia="宋体" w:hAnsi="宋体" w:hint="eastAsia"/>
          <w:color w:val="000000" w:themeColor="text1"/>
          <w:sz w:val="24"/>
          <w:szCs w:val="24"/>
        </w:rPr>
        <w:t>额度</w:t>
      </w:r>
      <w:r w:rsidR="000D63A3">
        <w:rPr>
          <w:rFonts w:ascii="宋体" w:eastAsia="宋体" w:hAnsi="宋体" w:hint="eastAsia"/>
          <w:color w:val="000000" w:themeColor="text1"/>
          <w:sz w:val="24"/>
          <w:szCs w:val="24"/>
        </w:rPr>
        <w:t>相对减小，而医药行业由于规模占比变大，且增速稳定，银行对其信贷金额有所提高。</w:t>
      </w:r>
      <w:r w:rsidR="008D2971">
        <w:rPr>
          <w:rFonts w:ascii="宋体" w:eastAsia="宋体" w:hAnsi="宋体" w:hint="eastAsia"/>
          <w:color w:val="000000" w:themeColor="text1"/>
          <w:sz w:val="24"/>
          <w:szCs w:val="24"/>
        </w:rPr>
        <w:t>由于新冠疫情的影响，个体经营、销售企业、服务企业、商贸企业影响较大，企业违约率大幅提高，企业规模相对减小，银行为了减小违约损失，可以小幅提高企业借贷年利率，适当降低企业可借贷额度，以平衡违约损失。</w:t>
      </w:r>
      <w:r w:rsidR="005667DB" w:rsidRPr="008D2971">
        <w:rPr>
          <w:rFonts w:ascii="宋体" w:eastAsia="宋体" w:hAnsi="宋体" w:hint="eastAsia"/>
          <w:color w:val="000000" w:themeColor="text1"/>
          <w:sz w:val="24"/>
          <w:szCs w:val="24"/>
        </w:rPr>
        <w:t xml:space="preserve"> </w:t>
      </w:r>
    </w:p>
    <w:p w14:paraId="56E7F4D4" w14:textId="35F84D22" w:rsidR="00EE59BD" w:rsidRPr="00EE59BD" w:rsidRDefault="00EE59BD" w:rsidP="00EE59BD">
      <w:pPr>
        <w:pStyle w:val="2"/>
        <w:ind w:left="2100" w:firstLine="420"/>
        <w:rPr>
          <w:rFonts w:ascii="黑体" w:eastAsia="黑体" w:hAnsi="黑体"/>
          <w:sz w:val="28"/>
          <w:szCs w:val="28"/>
        </w:rPr>
      </w:pPr>
      <w:r w:rsidRPr="00EE59BD">
        <w:rPr>
          <w:rFonts w:ascii="黑体" w:eastAsia="黑体" w:hAnsi="黑体" w:hint="eastAsia"/>
          <w:sz w:val="28"/>
          <w:szCs w:val="28"/>
        </w:rPr>
        <w:t>六、模型的评价与推广</w:t>
      </w:r>
    </w:p>
    <w:p w14:paraId="22F10806" w14:textId="4C7C169F" w:rsidR="00EE59BD" w:rsidRDefault="009C3AC0" w:rsidP="00EE59BD">
      <w:pPr>
        <w:pStyle w:val="2"/>
        <w:rPr>
          <w:rFonts w:ascii="黑体" w:eastAsia="黑体" w:hAnsi="黑体"/>
          <w:sz w:val="28"/>
          <w:szCs w:val="28"/>
        </w:rPr>
      </w:pPr>
      <w:r>
        <w:rPr>
          <w:rFonts w:ascii="黑体" w:eastAsia="黑体" w:hAnsi="黑体" w:hint="eastAsia"/>
          <w:sz w:val="28"/>
          <w:szCs w:val="28"/>
        </w:rPr>
        <w:t>6.1</w:t>
      </w:r>
      <w:r>
        <w:rPr>
          <w:rFonts w:ascii="黑体" w:eastAsia="黑体" w:hAnsi="黑体"/>
          <w:sz w:val="28"/>
          <w:szCs w:val="28"/>
        </w:rPr>
        <w:t xml:space="preserve"> </w:t>
      </w:r>
      <w:r>
        <w:rPr>
          <w:rFonts w:ascii="黑体" w:eastAsia="黑体" w:hAnsi="黑体" w:hint="eastAsia"/>
          <w:sz w:val="28"/>
          <w:szCs w:val="28"/>
        </w:rPr>
        <w:t>模型的优点</w:t>
      </w:r>
    </w:p>
    <w:p w14:paraId="4F7CACE0" w14:textId="4E14A740" w:rsidR="009C3AC0" w:rsidRDefault="009C3AC0" w:rsidP="00291FE8">
      <w:pPr>
        <w:spacing w:line="360" w:lineRule="auto"/>
        <w:rPr>
          <w:rFonts w:ascii="宋体" w:eastAsia="宋体" w:hAnsi="宋体"/>
          <w:sz w:val="24"/>
          <w:szCs w:val="24"/>
        </w:rPr>
      </w:pPr>
      <w:r>
        <w:tab/>
      </w:r>
      <w:r w:rsidRPr="009C3AC0">
        <w:rPr>
          <w:rFonts w:ascii="宋体" w:eastAsia="宋体" w:hAnsi="宋体" w:hint="eastAsia"/>
          <w:sz w:val="24"/>
          <w:szCs w:val="24"/>
        </w:rPr>
        <w:t>（1）</w:t>
      </w:r>
      <w:r w:rsidR="00291FE8">
        <w:rPr>
          <w:rFonts w:ascii="宋体" w:eastAsia="宋体" w:hAnsi="宋体" w:hint="eastAsia"/>
          <w:sz w:val="24"/>
          <w:szCs w:val="24"/>
        </w:rPr>
        <w:t>对附件中的数据进行处理，得到企业的月均进项金额、月均销项金额、月均进项税额、月均进项税额，</w:t>
      </w:r>
      <w:r w:rsidR="000A3C74">
        <w:rPr>
          <w:rFonts w:ascii="宋体" w:eastAsia="宋体" w:hAnsi="宋体" w:hint="eastAsia"/>
          <w:sz w:val="24"/>
          <w:szCs w:val="24"/>
        </w:rPr>
        <w:t>利用企业数据训练神经网络模型，进而得到企业</w:t>
      </w:r>
      <w:r w:rsidR="000A3C74">
        <w:rPr>
          <w:rFonts w:ascii="宋体" w:eastAsia="宋体" w:hAnsi="宋体" w:hint="eastAsia"/>
          <w:sz w:val="24"/>
          <w:szCs w:val="24"/>
        </w:rPr>
        <w:lastRenderedPageBreak/>
        <w:t>风险违约概率P</w:t>
      </w:r>
      <w:r w:rsidR="000A3C74">
        <w:rPr>
          <w:rFonts w:ascii="宋体" w:eastAsia="宋体" w:hAnsi="宋体"/>
          <w:sz w:val="24"/>
          <w:szCs w:val="24"/>
        </w:rPr>
        <w:t>,</w:t>
      </w:r>
      <w:r w:rsidR="00291FE8">
        <w:rPr>
          <w:rFonts w:ascii="宋体" w:eastAsia="宋体" w:hAnsi="宋体" w:hint="eastAsia"/>
          <w:sz w:val="24"/>
          <w:szCs w:val="24"/>
        </w:rPr>
        <w:t>将信贷风险概率带入银行净</w:t>
      </w:r>
      <w:r w:rsidR="00C95717">
        <w:rPr>
          <w:rFonts w:ascii="宋体" w:eastAsia="宋体" w:hAnsi="宋体" w:hint="eastAsia"/>
          <w:sz w:val="24"/>
          <w:szCs w:val="24"/>
        </w:rPr>
        <w:t>收益</w:t>
      </w:r>
      <w:r w:rsidR="00291FE8">
        <w:rPr>
          <w:rFonts w:ascii="宋体" w:eastAsia="宋体" w:hAnsi="宋体" w:hint="eastAsia"/>
          <w:sz w:val="24"/>
          <w:szCs w:val="24"/>
        </w:rPr>
        <w:t>公式中，当银行净</w:t>
      </w:r>
      <w:r w:rsidR="00C95717">
        <w:rPr>
          <w:rFonts w:ascii="宋体" w:eastAsia="宋体" w:hAnsi="宋体" w:hint="eastAsia"/>
          <w:sz w:val="24"/>
          <w:szCs w:val="24"/>
        </w:rPr>
        <w:t>收益</w:t>
      </w:r>
      <w:r w:rsidR="00291FE8">
        <w:rPr>
          <w:rFonts w:ascii="宋体" w:eastAsia="宋体" w:hAnsi="宋体" w:hint="eastAsia"/>
          <w:sz w:val="24"/>
          <w:szCs w:val="24"/>
        </w:rPr>
        <w:t>大于0时，银行即可提供给企业贷款，从数据上银行可以直接定量分析是否给企业提供贷款。</w:t>
      </w:r>
    </w:p>
    <w:p w14:paraId="192B642D" w14:textId="62A5EE48" w:rsidR="000A3C74" w:rsidRDefault="000A3C74" w:rsidP="00291FE8">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（2）对于</w:t>
      </w:r>
      <w:r w:rsidR="00947546">
        <w:rPr>
          <w:rFonts w:ascii="宋体" w:eastAsia="宋体" w:hAnsi="宋体" w:hint="eastAsia"/>
          <w:sz w:val="24"/>
          <w:szCs w:val="24"/>
        </w:rPr>
        <w:t>问题一</w:t>
      </w:r>
      <w:r>
        <w:rPr>
          <w:rFonts w:ascii="宋体" w:eastAsia="宋体" w:hAnsi="宋体" w:hint="eastAsia"/>
          <w:sz w:val="24"/>
          <w:szCs w:val="24"/>
        </w:rPr>
        <w:t>中的银行年度信贷总额固定的条件，我们进行了分类讨论，考虑了银行能够满足所有企业的贷款需求与银行不能满足所有企业的贷款需求两种情况，并给出了解决方案。</w:t>
      </w:r>
    </w:p>
    <w:p w14:paraId="50160321" w14:textId="30774916" w:rsidR="00EE59BD" w:rsidRDefault="00291FE8" w:rsidP="00291FE8">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w:t>
      </w:r>
      <w:r w:rsidR="000A3C74">
        <w:rPr>
          <w:rFonts w:ascii="宋体" w:eastAsia="宋体" w:hAnsi="宋体"/>
          <w:sz w:val="24"/>
          <w:szCs w:val="24"/>
        </w:rPr>
        <w:t>3</w:t>
      </w:r>
      <w:r>
        <w:rPr>
          <w:rFonts w:ascii="宋体" w:eastAsia="宋体" w:hAnsi="宋体" w:hint="eastAsia"/>
          <w:sz w:val="24"/>
          <w:szCs w:val="24"/>
        </w:rPr>
        <w:t>）本文利用神经网络模型，将企业已知数据带入神经网络模型中，不断训练、优化，最终可以预测企业未来违约风险概率P，提高了</w:t>
      </w:r>
      <w:r w:rsidR="000A3C74">
        <w:rPr>
          <w:rFonts w:ascii="宋体" w:eastAsia="宋体" w:hAnsi="宋体" w:hint="eastAsia"/>
          <w:sz w:val="24"/>
          <w:szCs w:val="24"/>
        </w:rPr>
        <w:t>判断</w:t>
      </w:r>
      <w:r>
        <w:rPr>
          <w:rFonts w:ascii="宋体" w:eastAsia="宋体" w:hAnsi="宋体" w:hint="eastAsia"/>
          <w:sz w:val="24"/>
          <w:szCs w:val="24"/>
        </w:rPr>
        <w:t>企业是否违约的</w:t>
      </w:r>
      <w:r w:rsidR="000A3C74">
        <w:rPr>
          <w:rFonts w:ascii="宋体" w:eastAsia="宋体" w:hAnsi="宋体" w:hint="eastAsia"/>
          <w:sz w:val="24"/>
          <w:szCs w:val="24"/>
        </w:rPr>
        <w:t>精准度</w:t>
      </w:r>
      <w:r>
        <w:rPr>
          <w:rFonts w:ascii="宋体" w:eastAsia="宋体" w:hAnsi="宋体" w:hint="eastAsia"/>
          <w:sz w:val="24"/>
          <w:szCs w:val="24"/>
        </w:rPr>
        <w:t>。</w:t>
      </w:r>
    </w:p>
    <w:p w14:paraId="552EB55A" w14:textId="471385A5" w:rsidR="00291FE8" w:rsidRDefault="00291FE8" w:rsidP="00291FE8">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w:t>
      </w:r>
      <w:r w:rsidR="000A3C74">
        <w:rPr>
          <w:rFonts w:ascii="宋体" w:eastAsia="宋体" w:hAnsi="宋体" w:hint="eastAsia"/>
          <w:sz w:val="24"/>
          <w:szCs w:val="24"/>
        </w:rPr>
        <w:t>4</w:t>
      </w:r>
      <w:r>
        <w:rPr>
          <w:rFonts w:ascii="宋体" w:eastAsia="宋体" w:hAnsi="宋体" w:hint="eastAsia"/>
          <w:sz w:val="24"/>
          <w:szCs w:val="24"/>
        </w:rPr>
        <w:t>）</w:t>
      </w:r>
      <w:r w:rsidR="000A3C74">
        <w:rPr>
          <w:rFonts w:ascii="宋体" w:eastAsia="宋体" w:hAnsi="宋体" w:hint="eastAsia"/>
          <w:sz w:val="24"/>
          <w:szCs w:val="24"/>
        </w:rPr>
        <w:t>建立的</w:t>
      </w:r>
      <w:r w:rsidR="00C95717">
        <w:rPr>
          <w:rFonts w:ascii="宋体" w:eastAsia="宋体" w:hAnsi="宋体" w:hint="eastAsia"/>
          <w:sz w:val="24"/>
          <w:szCs w:val="24"/>
        </w:rPr>
        <w:t>银行信贷</w:t>
      </w:r>
      <w:r w:rsidR="000A3C74">
        <w:rPr>
          <w:rFonts w:ascii="宋体" w:eastAsia="宋体" w:hAnsi="宋体" w:hint="eastAsia"/>
          <w:sz w:val="24"/>
          <w:szCs w:val="24"/>
        </w:rPr>
        <w:t>模型，可以针对</w:t>
      </w:r>
      <w:r w:rsidR="00C95717">
        <w:rPr>
          <w:rFonts w:ascii="宋体" w:eastAsia="宋体" w:hAnsi="宋体" w:hint="eastAsia"/>
          <w:sz w:val="24"/>
          <w:szCs w:val="24"/>
        </w:rPr>
        <w:t>不同</w:t>
      </w:r>
      <w:r w:rsidR="000A3C74">
        <w:rPr>
          <w:rFonts w:ascii="宋体" w:eastAsia="宋体" w:hAnsi="宋体" w:hint="eastAsia"/>
          <w:sz w:val="24"/>
          <w:szCs w:val="24"/>
        </w:rPr>
        <w:t>企业，</w:t>
      </w:r>
      <w:r w:rsidR="00C95717">
        <w:rPr>
          <w:rFonts w:ascii="宋体" w:eastAsia="宋体" w:hAnsi="宋体" w:hint="eastAsia"/>
          <w:sz w:val="24"/>
          <w:szCs w:val="24"/>
        </w:rPr>
        <w:t>使得</w:t>
      </w:r>
      <w:r w:rsidR="000A3C74">
        <w:rPr>
          <w:rFonts w:ascii="宋体" w:eastAsia="宋体" w:hAnsi="宋体" w:hint="eastAsia"/>
          <w:sz w:val="24"/>
          <w:szCs w:val="24"/>
        </w:rPr>
        <w:t>银行净</w:t>
      </w:r>
      <w:r w:rsidR="00C95717">
        <w:rPr>
          <w:rFonts w:ascii="宋体" w:eastAsia="宋体" w:hAnsi="宋体" w:hint="eastAsia"/>
          <w:sz w:val="24"/>
          <w:szCs w:val="24"/>
        </w:rPr>
        <w:t>收益</w:t>
      </w:r>
      <w:r w:rsidR="000A3C74">
        <w:rPr>
          <w:rFonts w:ascii="宋体" w:eastAsia="宋体" w:hAnsi="宋体" w:hint="eastAsia"/>
          <w:sz w:val="24"/>
          <w:szCs w:val="24"/>
        </w:rPr>
        <w:t>最大，进而可以辅助银行决定对企业的放贷金额及年利率等。</w:t>
      </w:r>
    </w:p>
    <w:p w14:paraId="6F67025A" w14:textId="48F488F5" w:rsidR="000A3C74" w:rsidRDefault="000A3C74" w:rsidP="000A3C74">
      <w:pPr>
        <w:pStyle w:val="3"/>
        <w:rPr>
          <w:rFonts w:ascii="宋体" w:eastAsia="宋体" w:hAnsi="宋体"/>
          <w:sz w:val="24"/>
          <w:szCs w:val="24"/>
        </w:rPr>
      </w:pPr>
      <w:r w:rsidRPr="000A3C74">
        <w:rPr>
          <w:rFonts w:ascii="宋体" w:eastAsia="宋体" w:hAnsi="宋体" w:hint="eastAsia"/>
          <w:sz w:val="24"/>
          <w:szCs w:val="24"/>
        </w:rPr>
        <w:t>6.2</w:t>
      </w:r>
      <w:r w:rsidRPr="000A3C74">
        <w:rPr>
          <w:rFonts w:ascii="宋体" w:eastAsia="宋体" w:hAnsi="宋体"/>
          <w:sz w:val="24"/>
          <w:szCs w:val="24"/>
        </w:rPr>
        <w:t xml:space="preserve"> </w:t>
      </w:r>
      <w:r w:rsidRPr="000A3C74">
        <w:rPr>
          <w:rFonts w:ascii="宋体" w:eastAsia="宋体" w:hAnsi="宋体" w:hint="eastAsia"/>
          <w:sz w:val="24"/>
          <w:szCs w:val="24"/>
        </w:rPr>
        <w:t>模型的缺点</w:t>
      </w:r>
    </w:p>
    <w:p w14:paraId="68370AC0" w14:textId="103C9E17" w:rsidR="000A3C74" w:rsidRDefault="000A3C74" w:rsidP="005E3AB4">
      <w:pPr>
        <w:spacing w:line="360" w:lineRule="auto"/>
        <w:rPr>
          <w:rFonts w:ascii="宋体" w:eastAsia="宋体" w:hAnsi="宋体"/>
          <w:sz w:val="24"/>
          <w:szCs w:val="24"/>
        </w:rPr>
      </w:pPr>
      <w:r w:rsidRPr="000A3C74">
        <w:rPr>
          <w:rFonts w:ascii="宋体" w:eastAsia="宋体" w:hAnsi="宋体"/>
          <w:sz w:val="24"/>
          <w:szCs w:val="24"/>
        </w:rPr>
        <w:tab/>
      </w:r>
      <w:r w:rsidRPr="000A3C74">
        <w:rPr>
          <w:rFonts w:ascii="宋体" w:eastAsia="宋体" w:hAnsi="宋体" w:hint="eastAsia"/>
          <w:sz w:val="24"/>
          <w:szCs w:val="24"/>
        </w:rPr>
        <w:t>（1）</w:t>
      </w:r>
      <w:r w:rsidR="000D63A3">
        <w:rPr>
          <w:rFonts w:ascii="宋体" w:eastAsia="宋体" w:hAnsi="宋体" w:hint="eastAsia"/>
          <w:sz w:val="24"/>
          <w:szCs w:val="24"/>
        </w:rPr>
        <w:t>在建立模型时，我们只考虑了银行与企业之间的关系，而忽略了企业与企业之间的关联，模型本身存在一定的误差。</w:t>
      </w:r>
    </w:p>
    <w:p w14:paraId="5EA77233" w14:textId="52FAD9B1" w:rsidR="000A3C74" w:rsidRDefault="000A3C74" w:rsidP="005E3AB4">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（2）所查阅的数据本身存在系统误差，在处理数据过程中不可避免产生偶然误差，使得数据的精确性降低</w:t>
      </w:r>
      <w:r w:rsidR="005E3AB4">
        <w:rPr>
          <w:rFonts w:ascii="宋体" w:eastAsia="宋体" w:hAnsi="宋体" w:hint="eastAsia"/>
          <w:sz w:val="24"/>
          <w:szCs w:val="24"/>
        </w:rPr>
        <w:t>。</w:t>
      </w:r>
    </w:p>
    <w:p w14:paraId="684E0E73" w14:textId="41175803" w:rsidR="00D57496" w:rsidRPr="00D57496" w:rsidRDefault="00D57496" w:rsidP="005E3AB4">
      <w:pPr>
        <w:spacing w:line="360" w:lineRule="auto"/>
        <w:rPr>
          <w:rFonts w:ascii="宋体" w:eastAsia="宋体" w:hAnsi="宋体"/>
          <w:sz w:val="24"/>
          <w:szCs w:val="24"/>
        </w:rPr>
      </w:pPr>
      <w:r>
        <w:rPr>
          <w:rFonts w:ascii="宋体" w:eastAsia="宋体" w:hAnsi="宋体"/>
          <w:sz w:val="24"/>
          <w:szCs w:val="24"/>
        </w:rPr>
        <w:tab/>
        <w:t xml:space="preserve"> </w:t>
      </w:r>
      <w:r w:rsidRPr="00D57496">
        <w:rPr>
          <w:rFonts w:ascii="宋体" w:eastAsia="宋体" w:hAnsi="宋体"/>
          <w:sz w:val="24"/>
          <w:szCs w:val="24"/>
        </w:rPr>
        <w:t>(3)</w:t>
      </w:r>
      <w:r w:rsidRPr="00D57496">
        <w:rPr>
          <w:rFonts w:ascii="宋体" w:eastAsia="宋体" w:hAnsi="宋体" w:hint="eastAsia"/>
          <w:sz w:val="24"/>
          <w:szCs w:val="24"/>
        </w:rPr>
        <w:t>由于数据量较为庞大，计算过程较为复杂。</w:t>
      </w:r>
    </w:p>
    <w:p w14:paraId="033F6B24" w14:textId="24EEE5AE" w:rsidR="000D63A3" w:rsidRDefault="000D63A3" w:rsidP="000D63A3">
      <w:pPr>
        <w:pStyle w:val="3"/>
        <w:rPr>
          <w:rFonts w:ascii="宋体" w:eastAsia="宋体" w:hAnsi="宋体"/>
          <w:sz w:val="24"/>
          <w:szCs w:val="24"/>
        </w:rPr>
      </w:pPr>
      <w:r w:rsidRPr="000D63A3">
        <w:rPr>
          <w:rFonts w:ascii="宋体" w:eastAsia="宋体" w:hAnsi="宋体" w:hint="eastAsia"/>
          <w:sz w:val="24"/>
          <w:szCs w:val="24"/>
        </w:rPr>
        <w:t>6.3</w:t>
      </w:r>
      <w:r w:rsidRPr="000D63A3">
        <w:rPr>
          <w:rFonts w:ascii="宋体" w:eastAsia="宋体" w:hAnsi="宋体"/>
          <w:sz w:val="24"/>
          <w:szCs w:val="24"/>
        </w:rPr>
        <w:t xml:space="preserve"> </w:t>
      </w:r>
      <w:r w:rsidRPr="000D63A3">
        <w:rPr>
          <w:rFonts w:ascii="宋体" w:eastAsia="宋体" w:hAnsi="宋体" w:hint="eastAsia"/>
          <w:sz w:val="24"/>
          <w:szCs w:val="24"/>
        </w:rPr>
        <w:t>模型的改进</w:t>
      </w:r>
    </w:p>
    <w:p w14:paraId="7BEE1BCC" w14:textId="00899593" w:rsidR="000D63A3" w:rsidRDefault="000D63A3" w:rsidP="00C95717">
      <w:pPr>
        <w:spacing w:line="360" w:lineRule="auto"/>
        <w:ind w:firstLineChars="200" w:firstLine="480"/>
        <w:rPr>
          <w:rFonts w:ascii="宋体" w:eastAsia="宋体" w:hAnsi="宋体"/>
          <w:sz w:val="24"/>
          <w:szCs w:val="24"/>
        </w:rPr>
      </w:pPr>
      <w:r w:rsidRPr="000D63A3">
        <w:rPr>
          <w:rFonts w:ascii="宋体" w:eastAsia="宋体" w:hAnsi="宋体" w:hint="eastAsia"/>
          <w:sz w:val="24"/>
          <w:szCs w:val="24"/>
        </w:rPr>
        <w:t>对于可借贷金额的企业，</w:t>
      </w:r>
      <w:r>
        <w:rPr>
          <w:rFonts w:ascii="宋体" w:eastAsia="宋体" w:hAnsi="宋体" w:hint="eastAsia"/>
          <w:sz w:val="24"/>
          <w:szCs w:val="24"/>
        </w:rPr>
        <w:t>不同企业的</w:t>
      </w:r>
      <w:r w:rsidRPr="000D63A3">
        <w:rPr>
          <w:rFonts w:ascii="宋体" w:eastAsia="宋体" w:hAnsi="宋体" w:hint="eastAsia"/>
          <w:sz w:val="24"/>
          <w:szCs w:val="24"/>
        </w:rPr>
        <w:t>借贷期限</w:t>
      </w:r>
      <w:r>
        <w:rPr>
          <w:rFonts w:ascii="宋体" w:eastAsia="宋体" w:hAnsi="宋体" w:hint="eastAsia"/>
          <w:sz w:val="24"/>
          <w:szCs w:val="24"/>
        </w:rPr>
        <w:t>受</w:t>
      </w:r>
      <w:r w:rsidRPr="000D63A3">
        <w:rPr>
          <w:rFonts w:ascii="宋体" w:eastAsia="宋体" w:hAnsi="宋体" w:hint="eastAsia"/>
          <w:sz w:val="24"/>
          <w:szCs w:val="24"/>
        </w:rPr>
        <w:t>企业自身的需要与银行资金情况</w:t>
      </w:r>
      <w:r>
        <w:rPr>
          <w:rFonts w:ascii="宋体" w:eastAsia="宋体" w:hAnsi="宋体" w:hint="eastAsia"/>
          <w:sz w:val="24"/>
          <w:szCs w:val="24"/>
        </w:rPr>
        <w:t>的影响</w:t>
      </w:r>
      <w:r w:rsidRPr="000D63A3">
        <w:rPr>
          <w:rFonts w:ascii="宋体" w:eastAsia="宋体" w:hAnsi="宋体" w:hint="eastAsia"/>
          <w:sz w:val="24"/>
          <w:szCs w:val="24"/>
        </w:rPr>
        <w:t>，我们可以制定针对不同企业的不同贷款期限的策略</w:t>
      </w:r>
      <w:r>
        <w:rPr>
          <w:rFonts w:ascii="宋体" w:eastAsia="宋体" w:hAnsi="宋体" w:hint="eastAsia"/>
          <w:sz w:val="24"/>
          <w:szCs w:val="24"/>
        </w:rPr>
        <w:t>，以使得银行的净利润最大，提供更精确的信贷方案。</w:t>
      </w:r>
    </w:p>
    <w:p w14:paraId="78AC6144" w14:textId="79847A02" w:rsidR="000D63A3" w:rsidRDefault="000D63A3" w:rsidP="001B3211">
      <w:pPr>
        <w:pStyle w:val="3"/>
        <w:rPr>
          <w:rFonts w:ascii="宋体" w:eastAsia="宋体" w:hAnsi="宋体"/>
          <w:sz w:val="24"/>
          <w:szCs w:val="24"/>
        </w:rPr>
      </w:pPr>
      <w:r w:rsidRPr="001B3211">
        <w:rPr>
          <w:rFonts w:ascii="宋体" w:eastAsia="宋体" w:hAnsi="宋体" w:hint="eastAsia"/>
          <w:sz w:val="24"/>
          <w:szCs w:val="24"/>
        </w:rPr>
        <w:t>6.4</w:t>
      </w:r>
      <w:r w:rsidR="001B3211" w:rsidRPr="001B3211">
        <w:rPr>
          <w:rFonts w:ascii="宋体" w:eastAsia="宋体" w:hAnsi="宋体"/>
          <w:sz w:val="24"/>
          <w:szCs w:val="24"/>
        </w:rPr>
        <w:t xml:space="preserve"> </w:t>
      </w:r>
      <w:r w:rsidR="001B3211" w:rsidRPr="001B3211">
        <w:rPr>
          <w:rFonts w:ascii="宋体" w:eastAsia="宋体" w:hAnsi="宋体" w:hint="eastAsia"/>
          <w:sz w:val="24"/>
          <w:szCs w:val="24"/>
        </w:rPr>
        <w:t>模型的推广</w:t>
      </w:r>
    </w:p>
    <w:p w14:paraId="211ADF88" w14:textId="501059FA" w:rsidR="00EE59BD" w:rsidRPr="00017623" w:rsidRDefault="008D2971" w:rsidP="00017623">
      <w:pPr>
        <w:spacing w:line="360" w:lineRule="auto"/>
        <w:rPr>
          <w:rFonts w:ascii="宋体" w:eastAsia="宋体" w:hAnsi="宋体"/>
          <w:sz w:val="24"/>
          <w:szCs w:val="24"/>
        </w:rPr>
      </w:pPr>
      <w:r>
        <w:tab/>
      </w:r>
      <w:r w:rsidR="00C95717">
        <w:t xml:space="preserve"> </w:t>
      </w:r>
      <w:r w:rsidR="00D8592D" w:rsidRPr="00D8592D">
        <w:rPr>
          <w:rFonts w:ascii="宋体" w:eastAsia="宋体" w:hAnsi="宋体" w:hint="eastAsia"/>
          <w:sz w:val="24"/>
          <w:szCs w:val="24"/>
        </w:rPr>
        <w:t>本文中我们</w:t>
      </w:r>
      <w:r w:rsidR="00C95717">
        <w:rPr>
          <w:rFonts w:ascii="宋体" w:eastAsia="宋体" w:hAnsi="宋体" w:hint="eastAsia"/>
          <w:sz w:val="24"/>
          <w:szCs w:val="24"/>
        </w:rPr>
        <w:t>建立了银行信贷</w:t>
      </w:r>
      <w:r w:rsidR="00D8592D" w:rsidRPr="00D8592D">
        <w:rPr>
          <w:rFonts w:ascii="宋体" w:eastAsia="宋体" w:hAnsi="宋体" w:hint="eastAsia"/>
          <w:sz w:val="24"/>
          <w:szCs w:val="24"/>
        </w:rPr>
        <w:t>模型</w:t>
      </w:r>
      <w:r w:rsidR="00D8592D">
        <w:rPr>
          <w:rFonts w:ascii="宋体" w:eastAsia="宋体" w:hAnsi="宋体" w:hint="eastAsia"/>
          <w:sz w:val="24"/>
          <w:szCs w:val="24"/>
        </w:rPr>
        <w:t>，</w:t>
      </w:r>
      <w:r w:rsidR="00D57496" w:rsidRPr="00017623">
        <w:rPr>
          <w:rFonts w:ascii="宋体" w:eastAsia="宋体" w:hAnsi="宋体" w:hint="eastAsia"/>
          <w:sz w:val="24"/>
          <w:szCs w:val="24"/>
        </w:rPr>
        <w:t>构造了银行净</w:t>
      </w:r>
      <w:r w:rsidR="00C95717">
        <w:rPr>
          <w:rFonts w:ascii="宋体" w:eastAsia="宋体" w:hAnsi="宋体" w:hint="eastAsia"/>
          <w:sz w:val="24"/>
          <w:szCs w:val="24"/>
        </w:rPr>
        <w:t>收益</w:t>
      </w:r>
      <w:r w:rsidR="00D57496" w:rsidRPr="00017623">
        <w:rPr>
          <w:rFonts w:ascii="宋体" w:eastAsia="宋体" w:hAnsi="宋体" w:hint="eastAsia"/>
          <w:sz w:val="24"/>
          <w:szCs w:val="24"/>
        </w:rPr>
        <w:t>（</w:t>
      </w:r>
      <m:oMath>
        <m:r>
          <w:rPr>
            <w:rFonts w:ascii="Cambria Math" w:eastAsia="宋体" w:hAnsi="Cambria Math"/>
            <w:sz w:val="24"/>
            <w:szCs w:val="24"/>
          </w:rPr>
          <m:t>ω</m:t>
        </m:r>
      </m:oMath>
      <w:r w:rsidR="00D57496" w:rsidRPr="00017623">
        <w:rPr>
          <w:rFonts w:ascii="宋体" w:eastAsia="宋体" w:hAnsi="宋体" w:hint="eastAsia"/>
          <w:sz w:val="24"/>
          <w:szCs w:val="24"/>
        </w:rPr>
        <w:t>）与企业风险违约概率（P）</w:t>
      </w:r>
      <w:r w:rsidR="00C95717">
        <w:rPr>
          <w:rFonts w:ascii="宋体" w:eastAsia="宋体" w:hAnsi="宋体" w:hint="eastAsia"/>
          <w:sz w:val="24"/>
          <w:szCs w:val="24"/>
        </w:rPr>
        <w:t>和借贷金额</w:t>
      </w:r>
      <w:r w:rsidR="00D57496" w:rsidRPr="00017623">
        <w:rPr>
          <w:rFonts w:ascii="宋体" w:eastAsia="宋体" w:hAnsi="宋体" w:hint="eastAsia"/>
          <w:sz w:val="24"/>
          <w:szCs w:val="24"/>
        </w:rPr>
        <w:t>的</w:t>
      </w:r>
      <w:r w:rsidR="00C95717">
        <w:rPr>
          <w:rFonts w:ascii="宋体" w:eastAsia="宋体" w:hAnsi="宋体" w:hint="eastAsia"/>
          <w:sz w:val="24"/>
          <w:szCs w:val="24"/>
        </w:rPr>
        <w:t>相关方程</w:t>
      </w:r>
      <w:r w:rsidR="00D57496">
        <w:rPr>
          <w:rFonts w:ascii="宋体" w:eastAsia="宋体" w:hAnsi="宋体" w:hint="eastAsia"/>
          <w:sz w:val="24"/>
          <w:szCs w:val="24"/>
        </w:rPr>
        <w:t>，</w:t>
      </w:r>
      <w:r w:rsidR="00D57496" w:rsidRPr="00017623">
        <w:rPr>
          <w:rFonts w:ascii="宋体" w:eastAsia="宋体" w:hAnsi="宋体" w:hint="eastAsia"/>
          <w:sz w:val="24"/>
          <w:szCs w:val="24"/>
        </w:rPr>
        <w:t>并通过</w:t>
      </w:r>
      <w:r w:rsidR="00D57496">
        <w:rPr>
          <w:rFonts w:ascii="宋体" w:eastAsia="宋体" w:hAnsi="宋体"/>
          <w:sz w:val="24"/>
          <w:szCs w:val="24"/>
        </w:rPr>
        <w:t>MATLAB</w:t>
      </w:r>
      <w:r w:rsidR="00D57496" w:rsidRPr="00017623">
        <w:rPr>
          <w:rFonts w:ascii="宋体" w:eastAsia="宋体" w:hAnsi="宋体" w:hint="eastAsia"/>
          <w:sz w:val="24"/>
          <w:szCs w:val="24"/>
        </w:rPr>
        <w:t>编程求得银行净</w:t>
      </w:r>
      <w:r w:rsidR="00C95717">
        <w:rPr>
          <w:rFonts w:ascii="宋体" w:eastAsia="宋体" w:hAnsi="宋体" w:hint="eastAsia"/>
          <w:sz w:val="24"/>
          <w:szCs w:val="24"/>
        </w:rPr>
        <w:t>收益</w:t>
      </w:r>
      <w:r w:rsidR="00D57496" w:rsidRPr="00017623">
        <w:rPr>
          <w:rFonts w:ascii="宋体" w:eastAsia="宋体" w:hAnsi="宋体" w:hint="eastAsia"/>
          <w:sz w:val="24"/>
          <w:szCs w:val="24"/>
        </w:rPr>
        <w:t>最大值</w:t>
      </w:r>
      <w:r w:rsidR="00C95717">
        <w:rPr>
          <w:rFonts w:ascii="宋体" w:eastAsia="宋体" w:hAnsi="宋体" w:hint="eastAsia"/>
          <w:sz w:val="24"/>
          <w:szCs w:val="24"/>
        </w:rPr>
        <w:t>时的年利率、借贷金额和借款期限，给出了针对各个企业的信贷策略。1.</w:t>
      </w:r>
      <w:r w:rsidR="003E7116">
        <w:rPr>
          <w:rFonts w:ascii="宋体" w:eastAsia="宋体" w:hAnsi="宋体" w:hint="eastAsia"/>
          <w:sz w:val="24"/>
          <w:szCs w:val="24"/>
        </w:rPr>
        <w:t>该模型具有较强推广性，</w:t>
      </w:r>
      <w:r w:rsidR="00D8592D" w:rsidRPr="00D8592D">
        <w:rPr>
          <w:rFonts w:ascii="宋体" w:eastAsia="宋体" w:hAnsi="宋体" w:hint="eastAsia"/>
          <w:sz w:val="24"/>
          <w:szCs w:val="24"/>
        </w:rPr>
        <w:t>可以推广至</w:t>
      </w:r>
      <w:r w:rsidR="00C95717">
        <w:rPr>
          <w:rFonts w:ascii="宋体" w:eastAsia="宋体" w:hAnsi="宋体" w:hint="eastAsia"/>
          <w:sz w:val="24"/>
          <w:szCs w:val="24"/>
        </w:rPr>
        <w:t>银行对</w:t>
      </w:r>
      <w:r w:rsidR="00D8592D" w:rsidRPr="00D8592D">
        <w:rPr>
          <w:rFonts w:ascii="宋体" w:eastAsia="宋体" w:hAnsi="宋体" w:hint="eastAsia"/>
          <w:sz w:val="24"/>
          <w:szCs w:val="24"/>
        </w:rPr>
        <w:t>大型企业</w:t>
      </w:r>
      <w:r w:rsidR="00C95717">
        <w:rPr>
          <w:rFonts w:ascii="宋体" w:eastAsia="宋体" w:hAnsi="宋体" w:hint="eastAsia"/>
          <w:sz w:val="24"/>
          <w:szCs w:val="24"/>
        </w:rPr>
        <w:t>借贷的策略</w:t>
      </w:r>
      <w:r w:rsidR="00D8592D" w:rsidRPr="00D8592D">
        <w:rPr>
          <w:rFonts w:ascii="宋体" w:eastAsia="宋体" w:hAnsi="宋体" w:hint="eastAsia"/>
          <w:sz w:val="24"/>
          <w:szCs w:val="24"/>
        </w:rPr>
        <w:t>中</w:t>
      </w:r>
      <w:r w:rsidR="00C95717">
        <w:rPr>
          <w:rFonts w:ascii="宋体" w:eastAsia="宋体" w:hAnsi="宋体" w:hint="eastAsia"/>
          <w:sz w:val="24"/>
          <w:szCs w:val="24"/>
        </w:rPr>
        <w:t>。2.该模型具有较强的</w:t>
      </w:r>
      <w:r w:rsidR="00C95717">
        <w:rPr>
          <w:rFonts w:ascii="宋体" w:eastAsia="宋体" w:hAnsi="宋体" w:hint="eastAsia"/>
          <w:sz w:val="24"/>
          <w:szCs w:val="24"/>
        </w:rPr>
        <w:lastRenderedPageBreak/>
        <w:t>适应性</w:t>
      </w:r>
      <w:r w:rsidR="003E7116">
        <w:rPr>
          <w:rFonts w:ascii="宋体" w:eastAsia="宋体" w:hAnsi="宋体" w:hint="eastAsia"/>
          <w:sz w:val="24"/>
          <w:szCs w:val="24"/>
        </w:rPr>
        <w:t>。</w:t>
      </w:r>
      <w:r w:rsidR="00C95717">
        <w:rPr>
          <w:rFonts w:ascii="宋体" w:eastAsia="宋体" w:hAnsi="宋体" w:hint="eastAsia"/>
          <w:sz w:val="24"/>
          <w:szCs w:val="24"/>
        </w:rPr>
        <w:t>针对企业遇到的不同类型的</w:t>
      </w:r>
      <w:r w:rsidR="00D8592D" w:rsidRPr="00D8592D">
        <w:rPr>
          <w:rFonts w:ascii="宋体" w:eastAsia="宋体" w:hAnsi="宋体" w:hint="eastAsia"/>
          <w:sz w:val="24"/>
          <w:szCs w:val="24"/>
        </w:rPr>
        <w:t>突发事件</w:t>
      </w:r>
      <w:r w:rsidR="00C95717">
        <w:rPr>
          <w:rFonts w:ascii="宋体" w:eastAsia="宋体" w:hAnsi="宋体" w:hint="eastAsia"/>
          <w:sz w:val="24"/>
          <w:szCs w:val="24"/>
        </w:rPr>
        <w:t>，通过修改相关参数，也可得到银行对企业准确合理的信贷策略，该模型具有较强的适应性</w:t>
      </w:r>
      <w:r w:rsidR="00C95717" w:rsidRPr="00017623">
        <w:rPr>
          <w:rFonts w:ascii="宋体" w:eastAsia="宋体" w:hAnsi="宋体"/>
          <w:sz w:val="24"/>
          <w:szCs w:val="24"/>
        </w:rPr>
        <w:t xml:space="preserve"> </w:t>
      </w:r>
    </w:p>
    <w:p w14:paraId="173A1001" w14:textId="73B67967" w:rsidR="00EE59BD" w:rsidRPr="00EE59BD" w:rsidRDefault="00EE59BD" w:rsidP="00EE59BD">
      <w:pPr>
        <w:pStyle w:val="2"/>
        <w:ind w:left="2940" w:firstLine="420"/>
        <w:rPr>
          <w:rFonts w:ascii="黑体" w:eastAsia="黑体" w:hAnsi="黑体"/>
          <w:sz w:val="28"/>
          <w:szCs w:val="28"/>
        </w:rPr>
      </w:pPr>
      <w:r w:rsidRPr="00EE59BD">
        <w:rPr>
          <w:rFonts w:ascii="黑体" w:eastAsia="黑体" w:hAnsi="黑体" w:hint="eastAsia"/>
          <w:sz w:val="28"/>
          <w:szCs w:val="28"/>
        </w:rPr>
        <w:t>七、参考文献</w:t>
      </w:r>
    </w:p>
    <w:p w14:paraId="6C00D783" w14:textId="51153781" w:rsidR="00D8592D" w:rsidRDefault="00D8592D" w:rsidP="00D8592D">
      <w:pPr>
        <w:spacing w:line="36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1]司守奎，数学建模算法与应用，北京：国防工业出版社，2015.02</w:t>
      </w:r>
    </w:p>
    <w:p w14:paraId="35FF4354" w14:textId="30E91338" w:rsidR="00D8592D" w:rsidRDefault="00D8592D" w:rsidP="00D8592D">
      <w:pPr>
        <w:spacing w:line="36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2]</w:t>
      </w:r>
      <w:r w:rsidRPr="00D8592D">
        <w:rPr>
          <w:rFonts w:ascii="宋体" w:eastAsia="宋体" w:hAnsi="宋体"/>
          <w:sz w:val="24"/>
          <w:szCs w:val="24"/>
        </w:rPr>
        <w:t>张圣勤，MATLAB 7.0 实用教程，北京：机械工业出版社，2006.</w:t>
      </w:r>
    </w:p>
    <w:p w14:paraId="73B36FD2" w14:textId="79620FF2" w:rsidR="00017623" w:rsidRPr="00F718EF" w:rsidRDefault="00F718EF" w:rsidP="00D8592D">
      <w:pPr>
        <w:spacing w:line="360" w:lineRule="auto"/>
        <w:rPr>
          <w:rFonts w:ascii="宋体" w:eastAsia="宋体" w:hAnsi="宋体"/>
          <w:sz w:val="24"/>
          <w:szCs w:val="24"/>
        </w:rPr>
      </w:pPr>
      <w:r w:rsidRPr="00F718EF">
        <w:rPr>
          <w:rFonts w:ascii="宋体" w:eastAsia="宋体" w:hAnsi="宋体" w:hint="eastAsia"/>
          <w:sz w:val="24"/>
          <w:szCs w:val="24"/>
        </w:rPr>
        <w:t>[</w:t>
      </w:r>
      <w:r w:rsidR="00D8592D">
        <w:rPr>
          <w:rFonts w:ascii="宋体" w:eastAsia="宋体" w:hAnsi="宋体"/>
          <w:sz w:val="24"/>
          <w:szCs w:val="24"/>
        </w:rPr>
        <w:t>3]</w:t>
      </w:r>
      <w:r w:rsidRPr="00F718EF">
        <w:rPr>
          <w:rFonts w:ascii="宋体" w:eastAsia="宋体" w:hAnsi="宋体" w:hint="eastAsia"/>
          <w:sz w:val="24"/>
          <w:szCs w:val="24"/>
        </w:rPr>
        <w:t>刘菡.</w:t>
      </w:r>
      <w:r w:rsidRPr="00F718EF">
        <w:rPr>
          <w:rFonts w:ascii="宋体" w:eastAsia="宋体" w:hAnsi="宋体"/>
          <w:sz w:val="24"/>
          <w:szCs w:val="24"/>
        </w:rPr>
        <w:t>RAROC</w:t>
      </w:r>
      <w:r w:rsidRPr="00F718EF">
        <w:rPr>
          <w:rFonts w:ascii="宋体" w:eastAsia="宋体" w:hAnsi="宋体" w:hint="eastAsia"/>
          <w:sz w:val="24"/>
          <w:szCs w:val="24"/>
        </w:rPr>
        <w:t>模型在财务公司风险策略决策机制中的应用研究</w:t>
      </w:r>
      <w:r w:rsidRPr="00F718EF">
        <w:rPr>
          <w:rFonts w:ascii="宋体" w:eastAsia="宋体" w:hAnsi="宋体"/>
          <w:sz w:val="24"/>
          <w:szCs w:val="24"/>
        </w:rPr>
        <w:t>[</w:t>
      </w:r>
      <w:r w:rsidRPr="00F718EF">
        <w:rPr>
          <w:rFonts w:ascii="宋体" w:eastAsia="宋体" w:hAnsi="宋体" w:hint="eastAsia"/>
          <w:sz w:val="24"/>
          <w:szCs w:val="24"/>
        </w:rPr>
        <w:t>J</w:t>
      </w:r>
      <w:r w:rsidRPr="00F718EF">
        <w:rPr>
          <w:rFonts w:ascii="宋体" w:eastAsia="宋体" w:hAnsi="宋体"/>
          <w:sz w:val="24"/>
          <w:szCs w:val="24"/>
        </w:rPr>
        <w:t>].</w:t>
      </w:r>
      <w:r w:rsidRPr="00F718EF">
        <w:rPr>
          <w:rFonts w:ascii="宋体" w:eastAsia="宋体" w:hAnsi="宋体" w:hint="eastAsia"/>
          <w:sz w:val="24"/>
          <w:szCs w:val="24"/>
        </w:rPr>
        <w:t>科技与金融，2019（06）</w:t>
      </w:r>
      <w:r w:rsidRPr="00F718EF">
        <w:rPr>
          <w:rFonts w:ascii="宋体" w:eastAsia="宋体" w:hAnsi="宋体"/>
          <w:sz w:val="24"/>
          <w:szCs w:val="24"/>
        </w:rPr>
        <w:t>:88-90</w:t>
      </w:r>
    </w:p>
    <w:p w14:paraId="266F8825" w14:textId="3240C172" w:rsidR="00017623" w:rsidRDefault="00017623" w:rsidP="00D8592D">
      <w:pPr>
        <w:spacing w:line="360" w:lineRule="auto"/>
        <w:rPr>
          <w:rFonts w:ascii="宋体" w:eastAsia="宋体" w:hAnsi="宋体"/>
          <w:sz w:val="24"/>
          <w:szCs w:val="24"/>
        </w:rPr>
      </w:pPr>
      <w:r w:rsidRPr="00017623">
        <w:rPr>
          <w:rFonts w:ascii="宋体" w:eastAsia="宋体" w:hAnsi="宋体"/>
          <w:sz w:val="24"/>
          <w:szCs w:val="24"/>
        </w:rPr>
        <w:t>[</w:t>
      </w:r>
      <w:r w:rsidR="00D8592D">
        <w:rPr>
          <w:rFonts w:ascii="宋体" w:eastAsia="宋体" w:hAnsi="宋体"/>
          <w:sz w:val="24"/>
          <w:szCs w:val="24"/>
        </w:rPr>
        <w:t>4]</w:t>
      </w:r>
      <w:r w:rsidR="00F718EF" w:rsidRPr="00017623">
        <w:rPr>
          <w:rFonts w:ascii="宋体" w:eastAsia="宋体" w:hAnsi="宋体"/>
          <w:sz w:val="24"/>
          <w:szCs w:val="24"/>
        </w:rPr>
        <w:t>陈诗琪</w:t>
      </w:r>
      <w:r w:rsidR="00F718EF">
        <w:rPr>
          <w:rFonts w:ascii="宋体" w:eastAsia="宋体" w:hAnsi="宋体" w:hint="eastAsia"/>
          <w:sz w:val="24"/>
          <w:szCs w:val="24"/>
        </w:rPr>
        <w:t>.</w:t>
      </w:r>
      <w:r w:rsidRPr="00017623">
        <w:rPr>
          <w:rFonts w:ascii="宋体" w:eastAsia="宋体" w:hAnsi="宋体"/>
          <w:sz w:val="24"/>
          <w:szCs w:val="24"/>
        </w:rPr>
        <w:t>银行信贷风险管理问题探讨</w:t>
      </w:r>
      <w:r w:rsidR="00F718EF">
        <w:rPr>
          <w:rFonts w:ascii="宋体" w:eastAsia="宋体" w:hAnsi="宋体"/>
          <w:sz w:val="24"/>
          <w:szCs w:val="24"/>
        </w:rPr>
        <w:t>.南昌：江西财经大学2017（06）</w:t>
      </w:r>
    </w:p>
    <w:p w14:paraId="708A1C94" w14:textId="2B3E739C" w:rsidR="00F718EF" w:rsidRDefault="00F718EF" w:rsidP="00D8592D">
      <w:pPr>
        <w:spacing w:line="360" w:lineRule="auto"/>
        <w:rPr>
          <w:rFonts w:ascii="宋体" w:eastAsia="宋体" w:hAnsi="宋体"/>
          <w:sz w:val="24"/>
          <w:szCs w:val="24"/>
        </w:rPr>
      </w:pPr>
      <w:r>
        <w:rPr>
          <w:rFonts w:ascii="宋体" w:eastAsia="宋体" w:hAnsi="宋体" w:hint="eastAsia"/>
          <w:sz w:val="24"/>
          <w:szCs w:val="24"/>
        </w:rPr>
        <w:t>[</w:t>
      </w:r>
      <w:r w:rsidR="00D8592D">
        <w:rPr>
          <w:rFonts w:ascii="宋体" w:eastAsia="宋体" w:hAnsi="宋体"/>
          <w:sz w:val="24"/>
          <w:szCs w:val="24"/>
        </w:rPr>
        <w:t>5]</w:t>
      </w:r>
      <w:r w:rsidRPr="00F718EF">
        <w:rPr>
          <w:rFonts w:ascii="宋体" w:eastAsia="宋体" w:hAnsi="宋体"/>
          <w:sz w:val="24"/>
          <w:szCs w:val="24"/>
        </w:rPr>
        <w:t>胡倩倩.大数据征信建设与中小微企业信贷能力的关系研究[D].</w:t>
      </w:r>
      <w:r w:rsidR="00D8592D">
        <w:rPr>
          <w:rFonts w:ascii="宋体" w:eastAsia="宋体" w:hAnsi="宋体"/>
          <w:sz w:val="24"/>
          <w:szCs w:val="24"/>
        </w:rPr>
        <w:t>杭州：</w:t>
      </w:r>
      <w:r w:rsidR="007D4A79">
        <w:rPr>
          <w:rFonts w:ascii="宋体" w:eastAsia="宋体" w:hAnsi="宋体" w:hint="eastAsia"/>
          <w:sz w:val="24"/>
          <w:szCs w:val="24"/>
        </w:rPr>
        <w:t>浙江工业</w:t>
      </w:r>
      <w:r w:rsidRPr="00F718EF">
        <w:rPr>
          <w:rFonts w:ascii="宋体" w:eastAsia="宋体" w:hAnsi="宋体"/>
          <w:sz w:val="24"/>
          <w:szCs w:val="24"/>
        </w:rPr>
        <w:t>大学,2020</w:t>
      </w:r>
      <w:r>
        <w:rPr>
          <w:rFonts w:ascii="宋体" w:eastAsia="宋体" w:hAnsi="宋体" w:hint="eastAsia"/>
          <w:sz w:val="24"/>
          <w:szCs w:val="24"/>
        </w:rPr>
        <w:t>.</w:t>
      </w:r>
    </w:p>
    <w:p w14:paraId="3EA5B6D7" w14:textId="77777777" w:rsidR="00F718EF" w:rsidRPr="00F718EF" w:rsidRDefault="00F718EF" w:rsidP="00D8592D">
      <w:pPr>
        <w:spacing w:line="360" w:lineRule="auto"/>
        <w:rPr>
          <w:rFonts w:ascii="宋体" w:eastAsia="宋体" w:hAnsi="宋体"/>
          <w:sz w:val="24"/>
          <w:szCs w:val="24"/>
        </w:rPr>
      </w:pPr>
    </w:p>
    <w:p w14:paraId="005EA641" w14:textId="1E58B04D" w:rsidR="00EE59BD" w:rsidRDefault="00EE59BD">
      <w:pPr>
        <w:rPr>
          <w:rFonts w:ascii="宋体" w:eastAsia="宋体" w:hAnsi="宋体"/>
          <w:b/>
          <w:bCs/>
          <w:sz w:val="24"/>
          <w:szCs w:val="24"/>
        </w:rPr>
      </w:pPr>
    </w:p>
    <w:p w14:paraId="4B7043B4" w14:textId="2CE2200A" w:rsidR="003E7116" w:rsidRDefault="003E7116">
      <w:pPr>
        <w:rPr>
          <w:rFonts w:ascii="宋体" w:eastAsia="宋体" w:hAnsi="宋体"/>
          <w:b/>
          <w:bCs/>
          <w:sz w:val="24"/>
          <w:szCs w:val="24"/>
        </w:rPr>
      </w:pPr>
    </w:p>
    <w:p w14:paraId="79F3FCB1" w14:textId="20320312" w:rsidR="003E7116" w:rsidRDefault="003E7116">
      <w:pPr>
        <w:rPr>
          <w:rFonts w:ascii="宋体" w:eastAsia="宋体" w:hAnsi="宋体"/>
          <w:b/>
          <w:bCs/>
          <w:sz w:val="24"/>
          <w:szCs w:val="24"/>
        </w:rPr>
      </w:pPr>
    </w:p>
    <w:p w14:paraId="39AC8B40" w14:textId="2B66FB8E" w:rsidR="003E7116" w:rsidRDefault="003E7116">
      <w:pPr>
        <w:rPr>
          <w:rFonts w:ascii="宋体" w:eastAsia="宋体" w:hAnsi="宋体"/>
          <w:b/>
          <w:bCs/>
          <w:sz w:val="24"/>
          <w:szCs w:val="24"/>
        </w:rPr>
      </w:pPr>
    </w:p>
    <w:p w14:paraId="28CD403E" w14:textId="65265334" w:rsidR="003E7116" w:rsidRDefault="003E7116">
      <w:pPr>
        <w:rPr>
          <w:rFonts w:ascii="宋体" w:eastAsia="宋体" w:hAnsi="宋体"/>
          <w:b/>
          <w:bCs/>
          <w:sz w:val="24"/>
          <w:szCs w:val="24"/>
        </w:rPr>
      </w:pPr>
    </w:p>
    <w:p w14:paraId="0A52D314" w14:textId="267849EF" w:rsidR="003E7116" w:rsidRDefault="003E7116">
      <w:pPr>
        <w:rPr>
          <w:rFonts w:ascii="宋体" w:eastAsia="宋体" w:hAnsi="宋体"/>
          <w:b/>
          <w:bCs/>
          <w:sz w:val="24"/>
          <w:szCs w:val="24"/>
        </w:rPr>
      </w:pPr>
    </w:p>
    <w:p w14:paraId="6FB91AFB" w14:textId="2B4D0220" w:rsidR="003E7116" w:rsidRDefault="003E7116">
      <w:pPr>
        <w:rPr>
          <w:rFonts w:ascii="宋体" w:eastAsia="宋体" w:hAnsi="宋体"/>
          <w:b/>
          <w:bCs/>
          <w:sz w:val="24"/>
          <w:szCs w:val="24"/>
        </w:rPr>
      </w:pPr>
    </w:p>
    <w:p w14:paraId="445751AD" w14:textId="64E541B2" w:rsidR="003E7116" w:rsidRDefault="003E7116">
      <w:pPr>
        <w:rPr>
          <w:rFonts w:ascii="宋体" w:eastAsia="宋体" w:hAnsi="宋体"/>
          <w:b/>
          <w:bCs/>
          <w:sz w:val="24"/>
          <w:szCs w:val="24"/>
        </w:rPr>
      </w:pPr>
    </w:p>
    <w:p w14:paraId="4A16406D" w14:textId="52B26B9D" w:rsidR="003E7116" w:rsidRDefault="003E7116">
      <w:pPr>
        <w:rPr>
          <w:rFonts w:ascii="宋体" w:eastAsia="宋体" w:hAnsi="宋体"/>
          <w:b/>
          <w:bCs/>
          <w:sz w:val="24"/>
          <w:szCs w:val="24"/>
        </w:rPr>
      </w:pPr>
    </w:p>
    <w:p w14:paraId="21D753F5" w14:textId="5CBCA363" w:rsidR="003E7116" w:rsidRDefault="003E7116">
      <w:pPr>
        <w:rPr>
          <w:rFonts w:ascii="宋体" w:eastAsia="宋体" w:hAnsi="宋体"/>
          <w:b/>
          <w:bCs/>
          <w:sz w:val="24"/>
          <w:szCs w:val="24"/>
        </w:rPr>
      </w:pPr>
    </w:p>
    <w:p w14:paraId="4BD4EE72" w14:textId="42CC7151" w:rsidR="003E7116" w:rsidRDefault="003E7116">
      <w:pPr>
        <w:rPr>
          <w:rFonts w:ascii="宋体" w:eastAsia="宋体" w:hAnsi="宋体"/>
          <w:b/>
          <w:bCs/>
          <w:sz w:val="24"/>
          <w:szCs w:val="24"/>
        </w:rPr>
      </w:pPr>
    </w:p>
    <w:p w14:paraId="38240B77" w14:textId="59D8A24E" w:rsidR="003E7116" w:rsidRDefault="003E7116">
      <w:pPr>
        <w:rPr>
          <w:rFonts w:ascii="宋体" w:eastAsia="宋体" w:hAnsi="宋体"/>
          <w:b/>
          <w:bCs/>
          <w:sz w:val="24"/>
          <w:szCs w:val="24"/>
        </w:rPr>
      </w:pPr>
    </w:p>
    <w:p w14:paraId="66D76E83" w14:textId="71B7922B" w:rsidR="003E7116" w:rsidRDefault="003E7116">
      <w:pPr>
        <w:rPr>
          <w:rFonts w:ascii="宋体" w:eastAsia="宋体" w:hAnsi="宋体"/>
          <w:b/>
          <w:bCs/>
          <w:sz w:val="24"/>
          <w:szCs w:val="24"/>
        </w:rPr>
      </w:pPr>
    </w:p>
    <w:p w14:paraId="2A6F821E" w14:textId="12DF948A" w:rsidR="003E7116" w:rsidRDefault="003E7116">
      <w:pPr>
        <w:rPr>
          <w:rFonts w:ascii="宋体" w:eastAsia="宋体" w:hAnsi="宋体"/>
          <w:b/>
          <w:bCs/>
          <w:sz w:val="24"/>
          <w:szCs w:val="24"/>
        </w:rPr>
      </w:pPr>
    </w:p>
    <w:p w14:paraId="26522B3B" w14:textId="395139A5" w:rsidR="003E7116" w:rsidRDefault="003E7116">
      <w:pPr>
        <w:rPr>
          <w:rFonts w:ascii="宋体" w:eastAsia="宋体" w:hAnsi="宋体"/>
          <w:b/>
          <w:bCs/>
          <w:sz w:val="24"/>
          <w:szCs w:val="24"/>
        </w:rPr>
      </w:pPr>
    </w:p>
    <w:p w14:paraId="7C1D4628" w14:textId="0A1956DC" w:rsidR="003E7116" w:rsidRDefault="003E7116">
      <w:pPr>
        <w:rPr>
          <w:rFonts w:ascii="宋体" w:eastAsia="宋体" w:hAnsi="宋体"/>
          <w:b/>
          <w:bCs/>
          <w:sz w:val="24"/>
          <w:szCs w:val="24"/>
        </w:rPr>
      </w:pPr>
    </w:p>
    <w:p w14:paraId="0925DFCF" w14:textId="0D07D049" w:rsidR="003E7116" w:rsidRDefault="003E7116">
      <w:pPr>
        <w:rPr>
          <w:rFonts w:ascii="宋体" w:eastAsia="宋体" w:hAnsi="宋体"/>
          <w:b/>
          <w:bCs/>
          <w:sz w:val="24"/>
          <w:szCs w:val="24"/>
        </w:rPr>
      </w:pPr>
    </w:p>
    <w:p w14:paraId="7FCE29F4" w14:textId="232C60A4" w:rsidR="003E7116" w:rsidRDefault="003E7116">
      <w:pPr>
        <w:rPr>
          <w:rFonts w:ascii="宋体" w:eastAsia="宋体" w:hAnsi="宋体"/>
          <w:b/>
          <w:bCs/>
          <w:sz w:val="24"/>
          <w:szCs w:val="24"/>
        </w:rPr>
      </w:pPr>
    </w:p>
    <w:p w14:paraId="788435BD" w14:textId="030E7C6A" w:rsidR="003E7116" w:rsidRDefault="003E7116">
      <w:pPr>
        <w:rPr>
          <w:rFonts w:ascii="宋体" w:eastAsia="宋体" w:hAnsi="宋体"/>
          <w:b/>
          <w:bCs/>
          <w:sz w:val="24"/>
          <w:szCs w:val="24"/>
        </w:rPr>
      </w:pPr>
    </w:p>
    <w:p w14:paraId="5DC79F96" w14:textId="4E42165C" w:rsidR="003E7116" w:rsidRDefault="003E7116">
      <w:pPr>
        <w:rPr>
          <w:rFonts w:ascii="宋体" w:eastAsia="宋体" w:hAnsi="宋体"/>
          <w:b/>
          <w:bCs/>
          <w:sz w:val="24"/>
          <w:szCs w:val="24"/>
        </w:rPr>
      </w:pPr>
    </w:p>
    <w:p w14:paraId="5860A23C" w14:textId="0E3CB755" w:rsidR="003E7116" w:rsidRDefault="003E7116">
      <w:pPr>
        <w:rPr>
          <w:rFonts w:ascii="宋体" w:eastAsia="宋体" w:hAnsi="宋体"/>
          <w:b/>
          <w:bCs/>
          <w:sz w:val="24"/>
          <w:szCs w:val="24"/>
        </w:rPr>
      </w:pPr>
    </w:p>
    <w:p w14:paraId="4A52020F" w14:textId="4725CC8B" w:rsidR="003E7116" w:rsidRDefault="003E7116">
      <w:pPr>
        <w:rPr>
          <w:rFonts w:ascii="宋体" w:eastAsia="宋体" w:hAnsi="宋体"/>
          <w:b/>
          <w:bCs/>
          <w:sz w:val="24"/>
          <w:szCs w:val="24"/>
        </w:rPr>
      </w:pPr>
    </w:p>
    <w:p w14:paraId="1024DB32" w14:textId="77777777" w:rsidR="003E7116" w:rsidRDefault="003E7116">
      <w:pPr>
        <w:rPr>
          <w:rFonts w:ascii="宋体" w:eastAsia="宋体" w:hAnsi="宋体"/>
          <w:b/>
          <w:bCs/>
          <w:sz w:val="24"/>
          <w:szCs w:val="24"/>
        </w:rPr>
      </w:pPr>
    </w:p>
    <w:p w14:paraId="48CF4367" w14:textId="03017F7D" w:rsidR="00EE59BD" w:rsidRDefault="00653CB6" w:rsidP="00653CB6">
      <w:pPr>
        <w:pStyle w:val="2"/>
        <w:rPr>
          <w:rFonts w:ascii="黑体" w:eastAsia="黑体" w:hAnsi="黑体"/>
          <w:sz w:val="28"/>
          <w:szCs w:val="28"/>
        </w:rPr>
      </w:pPr>
      <w:r>
        <w:lastRenderedPageBreak/>
        <w:tab/>
      </w:r>
      <w:r>
        <w:tab/>
      </w:r>
      <w:r>
        <w:tab/>
      </w:r>
      <w:r>
        <w:tab/>
      </w:r>
      <w:r>
        <w:tab/>
      </w:r>
      <w:r>
        <w:tab/>
      </w:r>
      <w:r>
        <w:tab/>
      </w:r>
      <w:r w:rsidRPr="00653CB6">
        <w:rPr>
          <w:rFonts w:ascii="黑体" w:eastAsia="黑体" w:hAnsi="黑体"/>
          <w:sz w:val="28"/>
          <w:szCs w:val="28"/>
        </w:rPr>
        <w:tab/>
      </w:r>
      <w:r w:rsidRPr="00653CB6">
        <w:rPr>
          <w:rFonts w:ascii="黑体" w:eastAsia="黑体" w:hAnsi="黑体" w:hint="eastAsia"/>
          <w:sz w:val="28"/>
          <w:szCs w:val="28"/>
        </w:rPr>
        <w:t>八、附录</w:t>
      </w:r>
    </w:p>
    <w:p w14:paraId="571E2DBF" w14:textId="32556FF9" w:rsidR="003E7116" w:rsidRDefault="003E7116" w:rsidP="003E7116">
      <w:pPr>
        <w:rPr>
          <w:rFonts w:hAnsi="宋体"/>
          <w:sz w:val="24"/>
        </w:rPr>
      </w:pPr>
      <w:r>
        <w:rPr>
          <w:rFonts w:hAnsi="宋体" w:hint="eastAsia"/>
          <w:sz w:val="24"/>
          <w:szCs w:val="24"/>
        </w:rPr>
        <w:t>附录一：支撑材料的文件列表：</w:t>
      </w:r>
    </w:p>
    <w:p w14:paraId="3BCDDDC4" w14:textId="7CEA9271" w:rsidR="003E7116" w:rsidRPr="003E7116" w:rsidRDefault="00947546" w:rsidP="003E7116">
      <w:pPr>
        <w:numPr>
          <w:ilvl w:val="0"/>
          <w:numId w:val="5"/>
        </w:numPr>
        <w:rPr>
          <w:rFonts w:ascii="宋体" w:eastAsia="宋体" w:hAnsi="宋体"/>
          <w:sz w:val="24"/>
          <w:szCs w:val="24"/>
        </w:rPr>
      </w:pPr>
      <w:r>
        <w:rPr>
          <w:rFonts w:ascii="宋体" w:eastAsia="宋体" w:hAnsi="宋体" w:hint="eastAsia"/>
          <w:sz w:val="24"/>
          <w:szCs w:val="24"/>
        </w:rPr>
        <w:t>问题一</w:t>
      </w:r>
      <w:r w:rsidR="003E7116" w:rsidRPr="003E7116">
        <w:rPr>
          <w:rFonts w:ascii="宋体" w:eastAsia="宋体" w:hAnsi="宋体" w:hint="eastAsia"/>
          <w:sz w:val="24"/>
          <w:szCs w:val="24"/>
        </w:rPr>
        <w:t>文件：</w:t>
      </w:r>
    </w:p>
    <w:p w14:paraId="63C178D3" w14:textId="163346B1" w:rsidR="003E7116" w:rsidRPr="003E7116" w:rsidRDefault="00947546" w:rsidP="003E7116">
      <w:pPr>
        <w:numPr>
          <w:ilvl w:val="1"/>
          <w:numId w:val="5"/>
        </w:numPr>
        <w:rPr>
          <w:rFonts w:ascii="宋体" w:eastAsia="宋体" w:hAnsi="宋体"/>
          <w:sz w:val="24"/>
          <w:szCs w:val="24"/>
        </w:rPr>
      </w:pPr>
      <w:r>
        <w:rPr>
          <w:rFonts w:ascii="宋体" w:eastAsia="宋体" w:hAnsi="宋体"/>
          <w:sz w:val="24"/>
          <w:szCs w:val="24"/>
        </w:rPr>
        <w:t>问题一</w:t>
      </w:r>
      <w:r w:rsidR="003E7116" w:rsidRPr="003E7116">
        <w:rPr>
          <w:rFonts w:ascii="宋体" w:eastAsia="宋体" w:hAnsi="宋体"/>
          <w:sz w:val="24"/>
          <w:szCs w:val="24"/>
        </w:rPr>
        <w:t>统计数据.xlsx</w:t>
      </w:r>
    </w:p>
    <w:p w14:paraId="10452194" w14:textId="4E68A81C" w:rsidR="003E7116" w:rsidRPr="003E7116" w:rsidRDefault="00947546" w:rsidP="003E7116">
      <w:pPr>
        <w:numPr>
          <w:ilvl w:val="1"/>
          <w:numId w:val="5"/>
        </w:numPr>
        <w:rPr>
          <w:rFonts w:ascii="宋体" w:eastAsia="宋体" w:hAnsi="宋体"/>
          <w:sz w:val="24"/>
          <w:szCs w:val="24"/>
        </w:rPr>
      </w:pPr>
      <w:r>
        <w:rPr>
          <w:rFonts w:ascii="宋体" w:eastAsia="宋体" w:hAnsi="宋体" w:hint="eastAsia"/>
          <w:sz w:val="24"/>
          <w:szCs w:val="24"/>
        </w:rPr>
        <w:t>问题一</w:t>
      </w:r>
      <w:r w:rsidR="003E7116" w:rsidRPr="003E7116">
        <w:rPr>
          <w:rFonts w:ascii="宋体" w:eastAsia="宋体" w:hAnsi="宋体" w:hint="eastAsia"/>
          <w:sz w:val="24"/>
          <w:szCs w:val="24"/>
        </w:rPr>
        <w:t>银行资金不足的情况.xlsx</w:t>
      </w:r>
    </w:p>
    <w:p w14:paraId="4725E5F5" w14:textId="25EC953C" w:rsidR="003E7116" w:rsidRPr="003E7116" w:rsidRDefault="00947546" w:rsidP="003E7116">
      <w:pPr>
        <w:numPr>
          <w:ilvl w:val="1"/>
          <w:numId w:val="5"/>
        </w:numPr>
        <w:rPr>
          <w:rFonts w:ascii="宋体" w:eastAsia="宋体" w:hAnsi="宋体"/>
          <w:sz w:val="24"/>
          <w:szCs w:val="24"/>
        </w:rPr>
      </w:pPr>
      <w:r>
        <w:rPr>
          <w:rFonts w:ascii="宋体" w:eastAsia="宋体" w:hAnsi="宋体" w:hint="eastAsia"/>
          <w:sz w:val="24"/>
          <w:szCs w:val="24"/>
        </w:rPr>
        <w:t>问题一</w:t>
      </w:r>
      <w:r w:rsidR="003E7116" w:rsidRPr="003E7116">
        <w:rPr>
          <w:rFonts w:ascii="宋体" w:eastAsia="宋体" w:hAnsi="宋体" w:hint="eastAsia"/>
          <w:sz w:val="24"/>
          <w:szCs w:val="24"/>
        </w:rPr>
        <w:t>银行资金足时的利润与收益.xlsx</w:t>
      </w:r>
    </w:p>
    <w:p w14:paraId="13F3D4E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风险量化概率.xlsx</w:t>
      </w:r>
    </w:p>
    <w:p w14:paraId="0C3A6C4C"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占比判断企业规模.xlsx</w:t>
      </w:r>
    </w:p>
    <w:p w14:paraId="385947B2" w14:textId="4A6A4647" w:rsidR="003E7116" w:rsidRPr="003E7116" w:rsidRDefault="00947546" w:rsidP="003E7116">
      <w:pPr>
        <w:numPr>
          <w:ilvl w:val="0"/>
          <w:numId w:val="5"/>
        </w:numPr>
        <w:rPr>
          <w:rFonts w:ascii="宋体" w:eastAsia="宋体" w:hAnsi="宋体"/>
          <w:sz w:val="24"/>
          <w:szCs w:val="24"/>
        </w:rPr>
      </w:pPr>
      <w:r>
        <w:rPr>
          <w:rFonts w:ascii="宋体" w:eastAsia="宋体" w:hAnsi="宋体" w:hint="eastAsia"/>
          <w:sz w:val="24"/>
          <w:szCs w:val="24"/>
        </w:rPr>
        <w:t>问题一</w:t>
      </w:r>
      <w:r w:rsidR="003E7116" w:rsidRPr="003E7116">
        <w:rPr>
          <w:rFonts w:ascii="宋体" w:eastAsia="宋体" w:hAnsi="宋体" w:hint="eastAsia"/>
          <w:sz w:val="24"/>
          <w:szCs w:val="24"/>
        </w:rPr>
        <w:t>程序</w:t>
      </w:r>
    </w:p>
    <w:p w14:paraId="54205852"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A_LiuShi.mat</w:t>
      </w:r>
    </w:p>
    <w:p w14:paraId="77E927C3"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B_LiuShi.mat</w:t>
      </w:r>
    </w:p>
    <w:p w14:paraId="46A76C36"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C_LiuShi.mat</w:t>
      </w:r>
    </w:p>
    <w:p w14:paraId="1FEF1D93"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NianLiLv.mat</w:t>
      </w:r>
    </w:p>
    <w:p w14:paraId="334E4E98"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Precentage.mat</w:t>
      </w:r>
    </w:p>
    <w:p w14:paraId="5E29EDEA"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Q1_process_result.mat</w:t>
      </w:r>
    </w:p>
    <w:p w14:paraId="09991BE7"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WeiYueLv.mat</w:t>
      </w:r>
    </w:p>
    <w:p w14:paraId="51D023FD"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whether_breach.mat</w:t>
      </w:r>
    </w:p>
    <w:p w14:paraId="39018E28"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XinYongPingJi.mat</w:t>
      </w:r>
    </w:p>
    <w:p w14:paraId="0BB767EE"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Bank_add.m</w:t>
      </w:r>
    </w:p>
    <w:p w14:paraId="161ACF4F"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Guosai_Q1_data_process.py</w:t>
      </w:r>
    </w:p>
    <w:p w14:paraId="1D8FC5DE"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Language.m</w:t>
      </w:r>
    </w:p>
    <w:p w14:paraId="2FA6AA05" w14:textId="77777777" w:rsidR="003E7116" w:rsidRPr="003E7116" w:rsidRDefault="003E7116" w:rsidP="003E7116">
      <w:pPr>
        <w:numPr>
          <w:ilvl w:val="0"/>
          <w:numId w:val="5"/>
        </w:numPr>
        <w:rPr>
          <w:rFonts w:ascii="宋体" w:eastAsia="宋体" w:hAnsi="宋体"/>
          <w:sz w:val="24"/>
          <w:szCs w:val="24"/>
        </w:rPr>
      </w:pPr>
      <w:r w:rsidRPr="003E7116">
        <w:rPr>
          <w:rFonts w:ascii="宋体" w:eastAsia="宋体" w:hAnsi="宋体" w:hint="eastAsia"/>
          <w:sz w:val="24"/>
          <w:szCs w:val="24"/>
        </w:rPr>
        <w:t>第二问文件</w:t>
      </w:r>
    </w:p>
    <w:p w14:paraId="27D54986"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第二问风险概率.xlsx</w:t>
      </w:r>
    </w:p>
    <w:p w14:paraId="3C726D00"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第二问风险评估概率.txt</w:t>
      </w:r>
    </w:p>
    <w:p w14:paraId="0CCC723E"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第二问风险评估概率.txt</w:t>
      </w:r>
    </w:p>
    <w:p w14:paraId="1A4774D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第二问统计数据.xlsx</w:t>
      </w:r>
    </w:p>
    <w:p w14:paraId="4259238F" w14:textId="77777777" w:rsidR="003E7116" w:rsidRPr="003E7116" w:rsidRDefault="003E7116" w:rsidP="003E7116">
      <w:pPr>
        <w:numPr>
          <w:ilvl w:val="0"/>
          <w:numId w:val="5"/>
        </w:numPr>
        <w:rPr>
          <w:rFonts w:ascii="宋体" w:eastAsia="宋体" w:hAnsi="宋体"/>
          <w:sz w:val="24"/>
          <w:szCs w:val="24"/>
        </w:rPr>
      </w:pPr>
      <w:r w:rsidRPr="003E7116">
        <w:rPr>
          <w:rFonts w:ascii="宋体" w:eastAsia="宋体" w:hAnsi="宋体" w:hint="eastAsia"/>
          <w:sz w:val="24"/>
          <w:szCs w:val="24"/>
        </w:rPr>
        <w:t>第二问程序</w:t>
      </w:r>
    </w:p>
    <w:p w14:paraId="70B5F02D"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A_LiuShi.mat</w:t>
      </w:r>
    </w:p>
    <w:p w14:paraId="0ECBD647"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B_LiuShi.mat</w:t>
      </w:r>
    </w:p>
    <w:p w14:paraId="3CE812DF"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C_LiuShi.mat</w:t>
      </w:r>
    </w:p>
    <w:p w14:paraId="2E28CDE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NianLiLv.mat</w:t>
      </w:r>
    </w:p>
    <w:p w14:paraId="6E6EF48C"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Precentage.mat</w:t>
      </w:r>
    </w:p>
    <w:p w14:paraId="31A88776"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WeiYueLv.mat</w:t>
      </w:r>
    </w:p>
    <w:p w14:paraId="29618339"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XinYongPingJi.mat</w:t>
      </w:r>
    </w:p>
    <w:p w14:paraId="1CF3F4E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Bank_add.m</w:t>
      </w:r>
    </w:p>
    <w:p w14:paraId="5606270A"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Guosai_Q2_data_process.py</w:t>
      </w:r>
    </w:p>
    <w:p w14:paraId="45149987"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Language.m</w:t>
      </w:r>
    </w:p>
    <w:p w14:paraId="4252A34A" w14:textId="77777777" w:rsidR="003E7116" w:rsidRPr="003E7116" w:rsidRDefault="003E7116" w:rsidP="003E7116">
      <w:pPr>
        <w:numPr>
          <w:ilvl w:val="0"/>
          <w:numId w:val="5"/>
        </w:numPr>
        <w:tabs>
          <w:tab w:val="left" w:pos="840"/>
        </w:tabs>
        <w:rPr>
          <w:rFonts w:ascii="宋体" w:eastAsia="宋体" w:hAnsi="宋体"/>
          <w:sz w:val="24"/>
          <w:szCs w:val="24"/>
        </w:rPr>
      </w:pPr>
      <w:r w:rsidRPr="003E7116">
        <w:rPr>
          <w:rFonts w:ascii="宋体" w:eastAsia="宋体" w:hAnsi="宋体" w:hint="eastAsia"/>
          <w:sz w:val="24"/>
          <w:szCs w:val="24"/>
        </w:rPr>
        <w:t>第三问文件</w:t>
      </w:r>
    </w:p>
    <w:p w14:paraId="774F2027"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A_LiuShi.mat</w:t>
      </w:r>
    </w:p>
    <w:p w14:paraId="319162F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B_LiuShi.mat</w:t>
      </w:r>
    </w:p>
    <w:p w14:paraId="318D8B3F"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C_LiuShi.mat</w:t>
      </w:r>
    </w:p>
    <w:p w14:paraId="1E23C59B"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lastRenderedPageBreak/>
        <w:t>NianLiLv.mat</w:t>
      </w:r>
    </w:p>
    <w:p w14:paraId="5D609D5B"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Percentage.mat</w:t>
      </w:r>
    </w:p>
    <w:p w14:paraId="5E8181ED"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WeiYueLv.mat</w:t>
      </w:r>
    </w:p>
    <w:p w14:paraId="29624115"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XinYongPingJi.mat</w:t>
      </w:r>
    </w:p>
    <w:p w14:paraId="39679041"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Bank_add.m</w:t>
      </w:r>
    </w:p>
    <w:p w14:paraId="5515EE58"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Guosai_Q3.py</w:t>
      </w:r>
    </w:p>
    <w:p w14:paraId="456592EA"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Language.m</w:t>
      </w:r>
    </w:p>
    <w:p w14:paraId="64C1F8E4" w14:textId="77777777" w:rsidR="003E7116" w:rsidRP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第三问按规模增益.xlsx</w:t>
      </w:r>
    </w:p>
    <w:p w14:paraId="00763386" w14:textId="05C863B9" w:rsidR="003E7116" w:rsidRDefault="003E7116" w:rsidP="003E7116">
      <w:pPr>
        <w:numPr>
          <w:ilvl w:val="1"/>
          <w:numId w:val="5"/>
        </w:numPr>
        <w:rPr>
          <w:rFonts w:ascii="宋体" w:eastAsia="宋体" w:hAnsi="宋体"/>
          <w:sz w:val="24"/>
          <w:szCs w:val="24"/>
        </w:rPr>
      </w:pPr>
      <w:r w:rsidRPr="003E7116">
        <w:rPr>
          <w:rFonts w:ascii="宋体" w:eastAsia="宋体" w:hAnsi="宋体" w:hint="eastAsia"/>
          <w:sz w:val="24"/>
          <w:szCs w:val="24"/>
        </w:rPr>
        <w:t>疫情前后对比.xlsx</w:t>
      </w:r>
    </w:p>
    <w:p w14:paraId="73A65A9D" w14:textId="77777777" w:rsidR="00947546" w:rsidRPr="003E7116" w:rsidRDefault="00947546" w:rsidP="00947546">
      <w:pPr>
        <w:tabs>
          <w:tab w:val="left" w:pos="720"/>
        </w:tabs>
        <w:rPr>
          <w:rFonts w:ascii="宋体" w:eastAsia="宋体" w:hAnsi="宋体"/>
          <w:sz w:val="24"/>
          <w:szCs w:val="24"/>
        </w:rPr>
      </w:pPr>
    </w:p>
    <w:p w14:paraId="6B848CE5" w14:textId="7268BBAF" w:rsidR="003E7116" w:rsidRPr="003E7116" w:rsidRDefault="003E7116" w:rsidP="003E7116">
      <w:pPr>
        <w:rPr>
          <w:rFonts w:ascii="宋体" w:eastAsia="宋体" w:hAnsi="宋体"/>
          <w:sz w:val="24"/>
          <w:szCs w:val="24"/>
        </w:rPr>
      </w:pPr>
      <w:r w:rsidRPr="003E7116">
        <w:rPr>
          <w:rFonts w:ascii="宋体" w:eastAsia="宋体" w:hAnsi="宋体" w:hint="eastAsia"/>
          <w:sz w:val="24"/>
          <w:szCs w:val="24"/>
        </w:rPr>
        <w:t>附录二：代码部分</w:t>
      </w:r>
    </w:p>
    <w:p w14:paraId="00D90E32" w14:textId="77777777" w:rsidR="00E904BF" w:rsidRPr="00E904BF" w:rsidRDefault="00E904BF" w:rsidP="00E904BF">
      <w:pPr>
        <w:rPr>
          <w:rFonts w:ascii="宋体" w:eastAsia="宋体" w:hAnsi="宋体"/>
          <w:sz w:val="24"/>
          <w:szCs w:val="24"/>
        </w:rPr>
      </w:pPr>
      <w:r w:rsidRPr="00E904BF">
        <w:rPr>
          <w:rFonts w:ascii="宋体" w:eastAsia="宋体" w:hAnsi="宋体" w:hint="eastAsia"/>
          <w:sz w:val="24"/>
          <w:szCs w:val="24"/>
        </w:rPr>
        <w:t>数据处理函数</w:t>
      </w:r>
    </w:p>
    <w:p w14:paraId="2202355C"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import</w:t>
      </w:r>
      <w:r w:rsidRPr="00E904BF">
        <w:rPr>
          <w:rFonts w:ascii="宋体" w:eastAsia="宋体" w:hAnsi="宋体" w:cs="Consolas"/>
          <w:color w:val="000000"/>
          <w:sz w:val="15"/>
          <w:szCs w:val="15"/>
          <w:shd w:val="clear" w:color="auto" w:fill="FFFFFF"/>
        </w:rPr>
        <w:t> xlrd  </w:t>
      </w:r>
    </w:p>
    <w:p w14:paraId="49C5CFCE"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44C1FED2"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data = xlrd.open_workbook(</w:t>
      </w:r>
      <w:r w:rsidRPr="00E904BF">
        <w:rPr>
          <w:rFonts w:ascii="宋体" w:eastAsia="宋体" w:hAnsi="宋体" w:cs="Consolas"/>
          <w:color w:val="0000FF"/>
          <w:sz w:val="15"/>
          <w:szCs w:val="15"/>
          <w:shd w:val="clear" w:color="auto" w:fill="FFFFFF"/>
        </w:rPr>
        <w:t>'D:\Desktop\国赛\CUMCM2020Probelms\C\附件1：123家有信贷记录企业的相关数据.xlsx'</w:t>
      </w:r>
      <w:r w:rsidRPr="00E904BF">
        <w:rPr>
          <w:rFonts w:ascii="宋体" w:eastAsia="宋体" w:hAnsi="宋体" w:cs="Consolas"/>
          <w:color w:val="000000"/>
          <w:sz w:val="15"/>
          <w:szCs w:val="15"/>
          <w:shd w:val="clear" w:color="auto" w:fill="FFFFFF"/>
        </w:rPr>
        <w:t>)  </w:t>
      </w:r>
    </w:p>
    <w:p w14:paraId="61598C83"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table = data.sheet_by_name(</w:t>
      </w:r>
      <w:r w:rsidRPr="00E904BF">
        <w:rPr>
          <w:rFonts w:ascii="宋体" w:eastAsia="宋体" w:hAnsi="宋体" w:cs="Consolas"/>
          <w:color w:val="0000FF"/>
          <w:sz w:val="15"/>
          <w:szCs w:val="15"/>
          <w:shd w:val="clear" w:color="auto" w:fill="F8F8F8"/>
        </w:rPr>
        <w:t>'销项发票信息'</w:t>
      </w:r>
      <w:r w:rsidRPr="00E904BF">
        <w:rPr>
          <w:rFonts w:ascii="宋体" w:eastAsia="宋体" w:hAnsi="宋体" w:cs="Consolas"/>
          <w:color w:val="000000"/>
          <w:sz w:val="15"/>
          <w:szCs w:val="15"/>
          <w:shd w:val="clear" w:color="auto" w:fill="F8F8F8"/>
        </w:rPr>
        <w:t>)  </w:t>
      </w:r>
    </w:p>
    <w:p w14:paraId="43706FB5"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print</w:t>
      </w:r>
      <w:r w:rsidRPr="00E904BF">
        <w:rPr>
          <w:rFonts w:ascii="宋体" w:eastAsia="宋体" w:hAnsi="宋体" w:cs="Consolas"/>
          <w:color w:val="000000"/>
          <w:sz w:val="15"/>
          <w:szCs w:val="15"/>
          <w:shd w:val="clear" w:color="auto" w:fill="FFFFFF"/>
        </w:rPr>
        <w:t>(</w:t>
      </w:r>
      <w:r w:rsidRPr="00E904BF">
        <w:rPr>
          <w:rFonts w:ascii="宋体" w:eastAsia="宋体" w:hAnsi="宋体" w:cs="Consolas"/>
          <w:color w:val="0000FF"/>
          <w:sz w:val="15"/>
          <w:szCs w:val="15"/>
          <w:shd w:val="clear" w:color="auto" w:fill="FFFFFF"/>
        </w:rPr>
        <w:t>"总行数："</w:t>
      </w:r>
      <w:r w:rsidRPr="00E904BF">
        <w:rPr>
          <w:rFonts w:ascii="宋体" w:eastAsia="宋体" w:hAnsi="宋体" w:cs="Consolas"/>
          <w:color w:val="000000"/>
          <w:sz w:val="15"/>
          <w:szCs w:val="15"/>
          <w:shd w:val="clear" w:color="auto" w:fill="FFFFFF"/>
        </w:rPr>
        <w:t> + str(table.nrows))  </w:t>
      </w:r>
    </w:p>
    <w:p w14:paraId="4B7A3EBB"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print</w:t>
      </w:r>
      <w:r w:rsidRPr="00E904BF">
        <w:rPr>
          <w:rFonts w:ascii="宋体" w:eastAsia="宋体" w:hAnsi="宋体" w:cs="Consolas"/>
          <w:color w:val="000000"/>
          <w:sz w:val="15"/>
          <w:szCs w:val="15"/>
          <w:shd w:val="clear" w:color="auto" w:fill="F8F8F8"/>
        </w:rPr>
        <w:t>(</w:t>
      </w:r>
      <w:r w:rsidRPr="00E904BF">
        <w:rPr>
          <w:rFonts w:ascii="宋体" w:eastAsia="宋体" w:hAnsi="宋体" w:cs="Consolas"/>
          <w:color w:val="0000FF"/>
          <w:sz w:val="15"/>
          <w:szCs w:val="15"/>
          <w:shd w:val="clear" w:color="auto" w:fill="F8F8F8"/>
        </w:rPr>
        <w:t>"总列数："</w:t>
      </w:r>
      <w:r w:rsidRPr="00E904BF">
        <w:rPr>
          <w:rFonts w:ascii="宋体" w:eastAsia="宋体" w:hAnsi="宋体" w:cs="Consolas"/>
          <w:color w:val="000000"/>
          <w:sz w:val="15"/>
          <w:szCs w:val="15"/>
          <w:shd w:val="clear" w:color="auto" w:fill="F8F8F8"/>
        </w:rPr>
        <w:t> + str(table.ncols))  </w:t>
      </w:r>
    </w:p>
    <w:p w14:paraId="2BC56CD1"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col_1 = table.col_values(0)  </w:t>
      </w:r>
      <w:r w:rsidRPr="00E904BF">
        <w:rPr>
          <w:rFonts w:ascii="宋体" w:eastAsia="宋体" w:hAnsi="宋体" w:cs="Consolas"/>
          <w:color w:val="008200"/>
          <w:sz w:val="15"/>
          <w:szCs w:val="15"/>
          <w:shd w:val="clear" w:color="auto" w:fill="FFFFFF"/>
        </w:rPr>
        <w:t># 企业代号</w:t>
      </w:r>
      <w:r w:rsidRPr="00E904BF">
        <w:rPr>
          <w:rFonts w:ascii="宋体" w:eastAsia="宋体" w:hAnsi="宋体" w:cs="Consolas"/>
          <w:color w:val="000000"/>
          <w:sz w:val="15"/>
          <w:szCs w:val="15"/>
          <w:shd w:val="clear" w:color="auto" w:fill="FFFFFF"/>
        </w:rPr>
        <w:t>  </w:t>
      </w:r>
    </w:p>
    <w:p w14:paraId="4FEC6272"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col_10 = table.col_values(10)  </w:t>
      </w:r>
      <w:r w:rsidRPr="00E904BF">
        <w:rPr>
          <w:rFonts w:ascii="宋体" w:eastAsia="宋体" w:hAnsi="宋体" w:cs="Consolas"/>
          <w:color w:val="008200"/>
          <w:sz w:val="15"/>
          <w:szCs w:val="15"/>
          <w:shd w:val="clear" w:color="auto" w:fill="F8F8F8"/>
        </w:rPr>
        <w:t># 有效发票的金额</w:t>
      </w:r>
      <w:r w:rsidRPr="00E904BF">
        <w:rPr>
          <w:rFonts w:ascii="宋体" w:eastAsia="宋体" w:hAnsi="宋体" w:cs="Consolas"/>
          <w:color w:val="000000"/>
          <w:sz w:val="15"/>
          <w:szCs w:val="15"/>
          <w:shd w:val="clear" w:color="auto" w:fill="F8F8F8"/>
        </w:rPr>
        <w:t>  </w:t>
      </w:r>
    </w:p>
    <w:p w14:paraId="3A89850F"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col_11 = table.col_values(11)  </w:t>
      </w:r>
      <w:r w:rsidRPr="00E904BF">
        <w:rPr>
          <w:rFonts w:ascii="宋体" w:eastAsia="宋体" w:hAnsi="宋体" w:cs="Consolas"/>
          <w:color w:val="008200"/>
          <w:sz w:val="15"/>
          <w:szCs w:val="15"/>
          <w:shd w:val="clear" w:color="auto" w:fill="FFFFFF"/>
        </w:rPr>
        <w:t># 有效发票的税额</w:t>
      </w:r>
      <w:r w:rsidRPr="00E904BF">
        <w:rPr>
          <w:rFonts w:ascii="宋体" w:eastAsia="宋体" w:hAnsi="宋体" w:cs="Consolas"/>
          <w:color w:val="000000"/>
          <w:sz w:val="15"/>
          <w:szCs w:val="15"/>
          <w:shd w:val="clear" w:color="auto" w:fill="FFFFFF"/>
        </w:rPr>
        <w:t>  </w:t>
      </w:r>
    </w:p>
    <w:p w14:paraId="48C25B87"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col_3 = table.col_values(2)  </w:t>
      </w:r>
      <w:r w:rsidRPr="00E904BF">
        <w:rPr>
          <w:rFonts w:ascii="宋体" w:eastAsia="宋体" w:hAnsi="宋体" w:cs="Consolas"/>
          <w:color w:val="008200"/>
          <w:sz w:val="15"/>
          <w:szCs w:val="15"/>
          <w:shd w:val="clear" w:color="auto" w:fill="F8F8F8"/>
        </w:rPr>
        <w:t># 日期</w:t>
      </w:r>
      <w:r w:rsidRPr="00E904BF">
        <w:rPr>
          <w:rFonts w:ascii="宋体" w:eastAsia="宋体" w:hAnsi="宋体" w:cs="Consolas"/>
          <w:color w:val="000000"/>
          <w:sz w:val="15"/>
          <w:szCs w:val="15"/>
          <w:shd w:val="clear" w:color="auto" w:fill="F8F8F8"/>
        </w:rPr>
        <w:t>  </w:t>
      </w:r>
    </w:p>
    <w:p w14:paraId="633E2408"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p>
    <w:p w14:paraId="61F92683"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8200"/>
          <w:sz w:val="15"/>
          <w:szCs w:val="15"/>
          <w:shd w:val="clear" w:color="auto" w:fill="F8F8F8"/>
        </w:rPr>
        <w:t># 分公司统计进项销项</w:t>
      </w:r>
      <w:r w:rsidRPr="00E904BF">
        <w:rPr>
          <w:rFonts w:ascii="宋体" w:eastAsia="宋体" w:hAnsi="宋体" w:cs="Consolas"/>
          <w:color w:val="000000"/>
          <w:sz w:val="15"/>
          <w:szCs w:val="15"/>
          <w:shd w:val="clear" w:color="auto" w:fill="F8F8F8"/>
        </w:rPr>
        <w:t>  </w:t>
      </w:r>
    </w:p>
    <w:p w14:paraId="2E47671A"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sum_of_col = 0  </w:t>
      </w:r>
    </w:p>
    <w:p w14:paraId="044B1F6C"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amount = []  </w:t>
      </w:r>
    </w:p>
    <w:p w14:paraId="510136F1"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range(1, 124):  </w:t>
      </w:r>
    </w:p>
    <w:p w14:paraId="36A5AB0C"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j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range(table.nrows):  </w:t>
      </w:r>
    </w:p>
    <w:p w14:paraId="0C9FA9A1"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if</w:t>
      </w:r>
      <w:r w:rsidRPr="00E904BF">
        <w:rPr>
          <w:rFonts w:ascii="宋体" w:eastAsia="宋体" w:hAnsi="宋体" w:cs="Consolas"/>
          <w:color w:val="000000"/>
          <w:sz w:val="15"/>
          <w:szCs w:val="15"/>
          <w:shd w:val="clear" w:color="auto" w:fill="FFFFFF"/>
        </w:rPr>
        <w:t> col_1[j] == </w:t>
      </w:r>
      <w:r w:rsidRPr="00E904BF">
        <w:rPr>
          <w:rFonts w:ascii="宋体" w:eastAsia="宋体" w:hAnsi="宋体" w:cs="Consolas"/>
          <w:color w:val="0000FF"/>
          <w:sz w:val="15"/>
          <w:szCs w:val="15"/>
          <w:shd w:val="clear" w:color="auto" w:fill="FFFFFF"/>
        </w:rPr>
        <w:t>'E'</w:t>
      </w:r>
      <w:r w:rsidRPr="00E904BF">
        <w:rPr>
          <w:rFonts w:ascii="宋体" w:eastAsia="宋体" w:hAnsi="宋体" w:cs="Consolas"/>
          <w:color w:val="000000"/>
          <w:sz w:val="15"/>
          <w:szCs w:val="15"/>
          <w:shd w:val="clear" w:color="auto" w:fill="FFFFFF"/>
        </w:rPr>
        <w:t> + str(i):  </w:t>
      </w:r>
    </w:p>
    <w:p w14:paraId="643B36CA"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sum_of_col += col_10[j]  </w:t>
      </w:r>
    </w:p>
    <w:p w14:paraId="4EB1D127"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color w:val="008200"/>
          <w:sz w:val="15"/>
          <w:szCs w:val="15"/>
          <w:shd w:val="clear" w:color="auto" w:fill="FFFFFF"/>
        </w:rPr>
        <w:t># print('企业E' + str(i) + '销项' + '的有效发票的金额为：' + str(sum_of_col))</w:t>
      </w:r>
      <w:r w:rsidRPr="00E904BF">
        <w:rPr>
          <w:rFonts w:ascii="宋体" w:eastAsia="宋体" w:hAnsi="宋体" w:cs="Consolas"/>
          <w:color w:val="000000"/>
          <w:sz w:val="15"/>
          <w:szCs w:val="15"/>
          <w:shd w:val="clear" w:color="auto" w:fill="FFFFFF"/>
        </w:rPr>
        <w:t>  </w:t>
      </w:r>
    </w:p>
    <w:p w14:paraId="16B1A2FB"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amount.append(sum_of_col)  </w:t>
      </w:r>
    </w:p>
    <w:p w14:paraId="37C63A8C"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sum_of_col = 0  </w:t>
      </w:r>
    </w:p>
    <w:p w14:paraId="4AC0CBA6"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61518162"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8200"/>
          <w:sz w:val="15"/>
          <w:szCs w:val="15"/>
          <w:shd w:val="clear" w:color="auto" w:fill="FFFFFF"/>
        </w:rPr>
        <w:t># 分公司统计进项销项天数</w:t>
      </w:r>
      <w:r w:rsidRPr="00E904BF">
        <w:rPr>
          <w:rFonts w:ascii="宋体" w:eastAsia="宋体" w:hAnsi="宋体" w:cs="Consolas"/>
          <w:color w:val="000000"/>
          <w:sz w:val="15"/>
          <w:szCs w:val="15"/>
          <w:shd w:val="clear" w:color="auto" w:fill="FFFFFF"/>
        </w:rPr>
        <w:t>  </w:t>
      </w:r>
    </w:p>
    <w:p w14:paraId="0EDD83E4"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sum_of_date = 0  </w:t>
      </w:r>
    </w:p>
    <w:p w14:paraId="63197BE5"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date = []  </w:t>
      </w:r>
    </w:p>
    <w:p w14:paraId="63B2F7A0"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j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range(1, table.nrows):  </w:t>
      </w:r>
    </w:p>
    <w:p w14:paraId="63D2A37E"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col_3[j] = xlrd.xldate_as_tuple(int(col_3[j]), 0)  </w:t>
      </w:r>
    </w:p>
    <w:p w14:paraId="22D707F8"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range(1, 124):  </w:t>
      </w:r>
    </w:p>
    <w:p w14:paraId="2E597DDA"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j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range(0, table.nrows):  </w:t>
      </w:r>
    </w:p>
    <w:p w14:paraId="3A3DD5FC"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if</w:t>
      </w:r>
      <w:r w:rsidRPr="00E904BF">
        <w:rPr>
          <w:rFonts w:ascii="宋体" w:eastAsia="宋体" w:hAnsi="宋体" w:cs="Consolas"/>
          <w:color w:val="000000"/>
          <w:sz w:val="15"/>
          <w:szCs w:val="15"/>
          <w:shd w:val="clear" w:color="auto" w:fill="F8F8F8"/>
        </w:rPr>
        <w:t> col_1[j] == </w:t>
      </w:r>
      <w:r w:rsidRPr="00E904BF">
        <w:rPr>
          <w:rFonts w:ascii="宋体" w:eastAsia="宋体" w:hAnsi="宋体" w:cs="Consolas"/>
          <w:color w:val="0000FF"/>
          <w:sz w:val="15"/>
          <w:szCs w:val="15"/>
          <w:shd w:val="clear" w:color="auto" w:fill="F8F8F8"/>
        </w:rPr>
        <w:t>'E'</w:t>
      </w:r>
      <w:r w:rsidRPr="00E904BF">
        <w:rPr>
          <w:rFonts w:ascii="宋体" w:eastAsia="宋体" w:hAnsi="宋体" w:cs="Consolas"/>
          <w:color w:val="000000"/>
          <w:sz w:val="15"/>
          <w:szCs w:val="15"/>
          <w:shd w:val="clear" w:color="auto" w:fill="F8F8F8"/>
        </w:rPr>
        <w:t> + str(i):  </w:t>
      </w:r>
      <w:r w:rsidRPr="00E904BF">
        <w:rPr>
          <w:rFonts w:ascii="宋体" w:eastAsia="宋体" w:hAnsi="宋体" w:cs="Consolas"/>
          <w:color w:val="008200"/>
          <w:sz w:val="15"/>
          <w:szCs w:val="15"/>
          <w:shd w:val="clear" w:color="auto" w:fill="F8F8F8"/>
        </w:rPr>
        <w:t># 确定某个企业</w:t>
      </w:r>
      <w:r w:rsidRPr="00E904BF">
        <w:rPr>
          <w:rFonts w:ascii="宋体" w:eastAsia="宋体" w:hAnsi="宋体" w:cs="Consolas"/>
          <w:color w:val="000000"/>
          <w:sz w:val="15"/>
          <w:szCs w:val="15"/>
          <w:shd w:val="clear" w:color="auto" w:fill="F8F8F8"/>
        </w:rPr>
        <w:t>  </w:t>
      </w:r>
    </w:p>
    <w:p w14:paraId="7146EA74"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lastRenderedPageBreak/>
        <w:t>            </w:t>
      </w:r>
      <w:r w:rsidRPr="00E904BF">
        <w:rPr>
          <w:rFonts w:ascii="宋体" w:eastAsia="宋体" w:hAnsi="宋体" w:cs="Consolas"/>
          <w:b/>
          <w:color w:val="006699"/>
          <w:sz w:val="15"/>
          <w:szCs w:val="15"/>
          <w:shd w:val="clear" w:color="auto" w:fill="FFFFFF"/>
        </w:rPr>
        <w:t>if</w:t>
      </w:r>
      <w:r w:rsidRPr="00E904BF">
        <w:rPr>
          <w:rFonts w:ascii="宋体" w:eastAsia="宋体" w:hAnsi="宋体" w:cs="Consolas"/>
          <w:color w:val="000000"/>
          <w:sz w:val="15"/>
          <w:szCs w:val="15"/>
          <w:shd w:val="clear" w:color="auto" w:fill="FFFFFF"/>
        </w:rPr>
        <w:t> col_3[j][0] != col_3[j - 1][0] </w:t>
      </w:r>
      <w:r w:rsidRPr="00E904BF">
        <w:rPr>
          <w:rFonts w:ascii="宋体" w:eastAsia="宋体" w:hAnsi="宋体" w:cs="Consolas"/>
          <w:b/>
          <w:color w:val="006699"/>
          <w:sz w:val="15"/>
          <w:szCs w:val="15"/>
          <w:shd w:val="clear" w:color="auto" w:fill="FFFFFF"/>
        </w:rPr>
        <w:t>or</w:t>
      </w:r>
      <w:r w:rsidRPr="00E904BF">
        <w:rPr>
          <w:rFonts w:ascii="宋体" w:eastAsia="宋体" w:hAnsi="宋体" w:cs="Consolas"/>
          <w:color w:val="000000"/>
          <w:sz w:val="15"/>
          <w:szCs w:val="15"/>
          <w:shd w:val="clear" w:color="auto" w:fill="FFFFFF"/>
        </w:rPr>
        <w:t> col_3[j][1] != col_3[j - 1][1]:  </w:t>
      </w:r>
    </w:p>
    <w:p w14:paraId="489D500A"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sum_of_date += 1  </w:t>
      </w:r>
    </w:p>
    <w:p w14:paraId="561458B0"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print</w:t>
      </w:r>
      <w:r w:rsidRPr="00E904BF">
        <w:rPr>
          <w:rFonts w:ascii="宋体" w:eastAsia="宋体" w:hAnsi="宋体" w:cs="Consolas"/>
          <w:color w:val="000000"/>
          <w:sz w:val="15"/>
          <w:szCs w:val="15"/>
          <w:shd w:val="clear" w:color="auto" w:fill="FFFFFF"/>
        </w:rPr>
        <w:t>(</w:t>
      </w:r>
      <w:r w:rsidRPr="00E904BF">
        <w:rPr>
          <w:rFonts w:ascii="宋体" w:eastAsia="宋体" w:hAnsi="宋体" w:cs="Consolas"/>
          <w:color w:val="0000FF"/>
          <w:sz w:val="15"/>
          <w:szCs w:val="15"/>
          <w:shd w:val="clear" w:color="auto" w:fill="FFFFFF"/>
        </w:rPr>
        <w:t>'企业'</w:t>
      </w:r>
      <w:r w:rsidRPr="00E904BF">
        <w:rPr>
          <w:rFonts w:ascii="宋体" w:eastAsia="宋体" w:hAnsi="宋体" w:cs="Consolas"/>
          <w:color w:val="000000"/>
          <w:sz w:val="15"/>
          <w:szCs w:val="15"/>
          <w:shd w:val="clear" w:color="auto" w:fill="FFFFFF"/>
        </w:rPr>
        <w:t>+str(i)+</w:t>
      </w:r>
      <w:r w:rsidRPr="00E904BF">
        <w:rPr>
          <w:rFonts w:ascii="宋体" w:eastAsia="宋体" w:hAnsi="宋体" w:cs="Consolas"/>
          <w:color w:val="0000FF"/>
          <w:sz w:val="15"/>
          <w:szCs w:val="15"/>
          <w:shd w:val="clear" w:color="auto" w:fill="FFFFFF"/>
        </w:rPr>
        <w:t>'的月数为：'</w:t>
      </w:r>
      <w:r w:rsidRPr="00E904BF">
        <w:rPr>
          <w:rFonts w:ascii="宋体" w:eastAsia="宋体" w:hAnsi="宋体" w:cs="Consolas"/>
          <w:color w:val="000000"/>
          <w:sz w:val="15"/>
          <w:szCs w:val="15"/>
          <w:shd w:val="clear" w:color="auto" w:fill="FFFFFF"/>
        </w:rPr>
        <w:t>+str(sum_of_date))  </w:t>
      </w:r>
    </w:p>
    <w:p w14:paraId="659B3599"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date.append(sum_of_date)  </w:t>
      </w:r>
    </w:p>
    <w:p w14:paraId="0E640A5F"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sum_of_date = 0  </w:t>
      </w:r>
    </w:p>
    <w:p w14:paraId="2EEEA58C"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1451A6D5"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range(0, 123):  </w:t>
      </w:r>
    </w:p>
    <w:p w14:paraId="1B79EAFC"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aver = []  </w:t>
      </w:r>
    </w:p>
    <w:p w14:paraId="2F388277"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aver.append(amount[i]/date[i])  </w:t>
      </w:r>
    </w:p>
    <w:p w14:paraId="25F1DC8F"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print</w:t>
      </w:r>
      <w:r w:rsidRPr="00E904BF">
        <w:rPr>
          <w:rFonts w:ascii="宋体" w:eastAsia="宋体" w:hAnsi="宋体" w:cs="Consolas"/>
          <w:color w:val="000000"/>
          <w:sz w:val="15"/>
          <w:szCs w:val="15"/>
          <w:shd w:val="clear" w:color="auto" w:fill="F8F8F8"/>
        </w:rPr>
        <w:t>(aver)  </w:t>
      </w:r>
    </w:p>
    <w:p w14:paraId="4AA71ECF"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color w:val="008200"/>
          <w:sz w:val="15"/>
          <w:szCs w:val="15"/>
          <w:shd w:val="clear" w:color="auto" w:fill="FFFFFF"/>
        </w:rPr>
        <w:t># '企业'+str(i+1)+'的月均销项金额为：'</w:t>
      </w:r>
      <w:r w:rsidRPr="00E904BF">
        <w:rPr>
          <w:rFonts w:ascii="宋体" w:eastAsia="宋体" w:hAnsi="宋体" w:cs="Consolas"/>
          <w:color w:val="000000"/>
          <w:sz w:val="15"/>
          <w:szCs w:val="15"/>
          <w:shd w:val="clear" w:color="auto" w:fill="FFFFFF"/>
        </w:rPr>
        <w:t>  </w:t>
      </w:r>
    </w:p>
    <w:p w14:paraId="0855C245"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6621596D"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分公司统计进项销项个数  </w:t>
      </w:r>
    </w:p>
    <w:p w14:paraId="28708C9B"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sum_of_col = 0  </w:t>
      </w:r>
    </w:p>
    <w:p w14:paraId="00CEE044"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range(1, 124):  </w:t>
      </w:r>
    </w:p>
    <w:p w14:paraId="1B7E4EE5"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j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range(table.nrows):  </w:t>
      </w:r>
    </w:p>
    <w:p w14:paraId="57A577E4"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if</w:t>
      </w:r>
      <w:r w:rsidRPr="00E904BF">
        <w:rPr>
          <w:rFonts w:ascii="宋体" w:eastAsia="宋体" w:hAnsi="宋体" w:cs="Consolas"/>
          <w:color w:val="000000"/>
          <w:sz w:val="15"/>
          <w:szCs w:val="15"/>
          <w:shd w:val="clear" w:color="auto" w:fill="FFFFFF"/>
        </w:rPr>
        <w:t> col_1[j] == </w:t>
      </w:r>
      <w:r w:rsidRPr="00E904BF">
        <w:rPr>
          <w:rFonts w:ascii="宋体" w:eastAsia="宋体" w:hAnsi="宋体" w:cs="Consolas"/>
          <w:color w:val="0000FF"/>
          <w:sz w:val="15"/>
          <w:szCs w:val="15"/>
          <w:shd w:val="clear" w:color="auto" w:fill="FFFFFF"/>
        </w:rPr>
        <w:t>'E'</w:t>
      </w:r>
      <w:r w:rsidRPr="00E904BF">
        <w:rPr>
          <w:rFonts w:ascii="宋体" w:eastAsia="宋体" w:hAnsi="宋体" w:cs="Consolas"/>
          <w:color w:val="000000"/>
          <w:sz w:val="15"/>
          <w:szCs w:val="15"/>
          <w:shd w:val="clear" w:color="auto" w:fill="FFFFFF"/>
        </w:rPr>
        <w:t> + str(i):  </w:t>
      </w:r>
    </w:p>
    <w:p w14:paraId="01F53CDD"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sum_of_col += 1  </w:t>
      </w:r>
    </w:p>
    <w:p w14:paraId="382C899B"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print</w:t>
      </w:r>
      <w:r w:rsidRPr="00E904BF">
        <w:rPr>
          <w:rFonts w:ascii="宋体" w:eastAsia="宋体" w:hAnsi="宋体" w:cs="Consolas"/>
          <w:color w:val="000000"/>
          <w:sz w:val="15"/>
          <w:szCs w:val="15"/>
          <w:shd w:val="clear" w:color="auto" w:fill="FFFFFF"/>
        </w:rPr>
        <w:t>(</w:t>
      </w:r>
      <w:r w:rsidRPr="00E904BF">
        <w:rPr>
          <w:rFonts w:ascii="宋体" w:eastAsia="宋体" w:hAnsi="宋体" w:cs="Consolas"/>
          <w:color w:val="0000FF"/>
          <w:sz w:val="15"/>
          <w:szCs w:val="15"/>
          <w:shd w:val="clear" w:color="auto" w:fill="FFFFFF"/>
        </w:rPr>
        <w:t>'企业E'</w:t>
      </w:r>
      <w:r w:rsidRPr="00E904BF">
        <w:rPr>
          <w:rFonts w:ascii="宋体" w:eastAsia="宋体" w:hAnsi="宋体" w:cs="Consolas"/>
          <w:color w:val="000000"/>
          <w:sz w:val="15"/>
          <w:szCs w:val="15"/>
          <w:shd w:val="clear" w:color="auto" w:fill="FFFFFF"/>
        </w:rPr>
        <w:t> + str(i) + </w:t>
      </w:r>
      <w:r w:rsidRPr="00E904BF">
        <w:rPr>
          <w:rFonts w:ascii="宋体" w:eastAsia="宋体" w:hAnsi="宋体" w:cs="Consolas"/>
          <w:color w:val="0000FF"/>
          <w:sz w:val="15"/>
          <w:szCs w:val="15"/>
          <w:shd w:val="clear" w:color="auto" w:fill="FFFFFF"/>
        </w:rPr>
        <w:t>'进项'</w:t>
      </w:r>
      <w:r w:rsidRPr="00E904BF">
        <w:rPr>
          <w:rFonts w:ascii="宋体" w:eastAsia="宋体" w:hAnsi="宋体" w:cs="Consolas"/>
          <w:color w:val="000000"/>
          <w:sz w:val="15"/>
          <w:szCs w:val="15"/>
          <w:shd w:val="clear" w:color="auto" w:fill="FFFFFF"/>
        </w:rPr>
        <w:t> + </w:t>
      </w:r>
      <w:r w:rsidRPr="00E904BF">
        <w:rPr>
          <w:rFonts w:ascii="宋体" w:eastAsia="宋体" w:hAnsi="宋体" w:cs="Consolas"/>
          <w:color w:val="0000FF"/>
          <w:sz w:val="15"/>
          <w:szCs w:val="15"/>
          <w:shd w:val="clear" w:color="auto" w:fill="FFFFFF"/>
        </w:rPr>
        <w:t>'的有效发票的个数为：'</w:t>
      </w:r>
      <w:r w:rsidRPr="00E904BF">
        <w:rPr>
          <w:rFonts w:ascii="宋体" w:eastAsia="宋体" w:hAnsi="宋体" w:cs="Consolas"/>
          <w:color w:val="000000"/>
          <w:sz w:val="15"/>
          <w:szCs w:val="15"/>
          <w:shd w:val="clear" w:color="auto" w:fill="FFFFFF"/>
        </w:rPr>
        <w:t> + str(sum_of_col))  </w:t>
      </w:r>
    </w:p>
    <w:p w14:paraId="1FA7D64E"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sum_of_col = 0  </w:t>
      </w:r>
    </w:p>
    <w:p w14:paraId="04D53466"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p>
    <w:p w14:paraId="0247DA2A"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8200"/>
          <w:sz w:val="15"/>
          <w:szCs w:val="15"/>
          <w:shd w:val="clear" w:color="auto" w:fill="F8F8F8"/>
        </w:rPr>
        <w:t># print(col_3)</w:t>
      </w:r>
      <w:r w:rsidRPr="00E904BF">
        <w:rPr>
          <w:rFonts w:ascii="宋体" w:eastAsia="宋体" w:hAnsi="宋体" w:cs="Consolas"/>
          <w:color w:val="000000"/>
          <w:sz w:val="15"/>
          <w:szCs w:val="15"/>
          <w:shd w:val="clear" w:color="auto" w:fill="F8F8F8"/>
        </w:rPr>
        <w:t>  </w:t>
      </w:r>
    </w:p>
    <w:p w14:paraId="19893E13"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8200"/>
          <w:sz w:val="15"/>
          <w:szCs w:val="15"/>
          <w:shd w:val="clear" w:color="auto" w:fill="FFFFFF"/>
        </w:rPr>
        <w:t># print(type(col_3))</w:t>
      </w:r>
      <w:r w:rsidRPr="00E904BF">
        <w:rPr>
          <w:rFonts w:ascii="宋体" w:eastAsia="宋体" w:hAnsi="宋体" w:cs="Consolas"/>
          <w:color w:val="000000"/>
          <w:sz w:val="15"/>
          <w:szCs w:val="15"/>
          <w:shd w:val="clear" w:color="auto" w:fill="FFFFFF"/>
        </w:rPr>
        <w:t>  </w:t>
      </w:r>
    </w:p>
    <w:p w14:paraId="411F16F4" w14:textId="77777777" w:rsidR="00E904BF" w:rsidRPr="00E904BF" w:rsidRDefault="00E904BF" w:rsidP="00E904BF">
      <w:pPr>
        <w:widowControl/>
        <w:numPr>
          <w:ilvl w:val="0"/>
          <w:numId w:val="1"/>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8200"/>
          <w:sz w:val="15"/>
          <w:szCs w:val="15"/>
          <w:shd w:val="clear" w:color="auto" w:fill="F8F8F8"/>
        </w:rPr>
        <w:t># # for i in range()</w:t>
      </w:r>
      <w:r w:rsidRPr="00E904BF">
        <w:rPr>
          <w:rFonts w:ascii="宋体" w:eastAsia="宋体" w:hAnsi="宋体" w:cs="Consolas"/>
          <w:color w:val="000000"/>
          <w:sz w:val="15"/>
          <w:szCs w:val="15"/>
          <w:shd w:val="clear" w:color="auto" w:fill="F8F8F8"/>
        </w:rPr>
        <w:t>  </w:t>
      </w:r>
    </w:p>
    <w:p w14:paraId="60C05406" w14:textId="77777777" w:rsidR="00E904BF" w:rsidRPr="00E904BF" w:rsidRDefault="00E904BF" w:rsidP="00E904BF">
      <w:pPr>
        <w:widowControl/>
        <w:numPr>
          <w:ilvl w:val="0"/>
          <w:numId w:val="1"/>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8200"/>
          <w:sz w:val="15"/>
          <w:szCs w:val="15"/>
          <w:shd w:val="clear" w:color="auto" w:fill="FFFFFF"/>
        </w:rPr>
        <w:t># print(len(col_3))</w:t>
      </w:r>
      <w:r w:rsidRPr="00E904BF">
        <w:rPr>
          <w:rFonts w:ascii="宋体" w:eastAsia="宋体" w:hAnsi="宋体" w:cs="Consolas"/>
          <w:color w:val="000000"/>
          <w:sz w:val="15"/>
          <w:szCs w:val="15"/>
          <w:shd w:val="clear" w:color="auto" w:fill="FFFFFF"/>
        </w:rPr>
        <w:t>  </w:t>
      </w:r>
    </w:p>
    <w:p w14:paraId="4D644BA9" w14:textId="77777777" w:rsidR="00E904BF" w:rsidRPr="00E904BF" w:rsidRDefault="00E904BF" w:rsidP="00E904BF">
      <w:pPr>
        <w:rPr>
          <w:rFonts w:ascii="宋体" w:eastAsia="宋体" w:hAnsi="宋体"/>
          <w:sz w:val="15"/>
          <w:szCs w:val="15"/>
        </w:rPr>
      </w:pPr>
    </w:p>
    <w:p w14:paraId="1BB7784D" w14:textId="77777777" w:rsidR="00E904BF" w:rsidRPr="00E904BF" w:rsidRDefault="00E904BF" w:rsidP="00E904BF">
      <w:pPr>
        <w:rPr>
          <w:rFonts w:ascii="宋体" w:eastAsia="宋体" w:hAnsi="宋体"/>
          <w:sz w:val="15"/>
          <w:szCs w:val="15"/>
        </w:rPr>
      </w:pPr>
    </w:p>
    <w:p w14:paraId="688ED6A5" w14:textId="77777777" w:rsidR="00E904BF" w:rsidRPr="00E904BF" w:rsidRDefault="00E904BF" w:rsidP="00E904BF">
      <w:pPr>
        <w:rPr>
          <w:rFonts w:ascii="宋体" w:eastAsia="宋体" w:hAnsi="宋体"/>
          <w:sz w:val="15"/>
          <w:szCs w:val="15"/>
        </w:rPr>
      </w:pPr>
      <w:r w:rsidRPr="00E904BF">
        <w:rPr>
          <w:rFonts w:ascii="宋体" w:eastAsia="宋体" w:hAnsi="宋体" w:hint="eastAsia"/>
          <w:sz w:val="15"/>
          <w:szCs w:val="15"/>
        </w:rPr>
        <w:t>计算疫情影响下企业规模与违约率的变化</w:t>
      </w:r>
    </w:p>
    <w:p w14:paraId="4ACD6C61"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import</w:t>
      </w:r>
      <w:r w:rsidRPr="00E904BF">
        <w:rPr>
          <w:rFonts w:ascii="宋体" w:eastAsia="宋体" w:hAnsi="宋体" w:cs="Consolas"/>
          <w:color w:val="000000"/>
          <w:sz w:val="15"/>
          <w:szCs w:val="15"/>
          <w:shd w:val="clear" w:color="auto" w:fill="FFFFFF"/>
        </w:rPr>
        <w:t> xlrd  </w:t>
      </w:r>
    </w:p>
    <w:p w14:paraId="45C3A96B"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import</w:t>
      </w:r>
      <w:r w:rsidRPr="00E904BF">
        <w:rPr>
          <w:rFonts w:ascii="宋体" w:eastAsia="宋体" w:hAnsi="宋体" w:cs="Consolas"/>
          <w:color w:val="000000"/>
          <w:sz w:val="15"/>
          <w:szCs w:val="15"/>
          <w:shd w:val="clear" w:color="auto" w:fill="F8F8F8"/>
        </w:rPr>
        <w:t> xlwt  </w:t>
      </w:r>
    </w:p>
    <w:p w14:paraId="7E474216"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p>
    <w:p w14:paraId="0EBF4C7E"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5BE6330C"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data = xlrd.open_workbook(</w:t>
      </w:r>
      <w:r w:rsidRPr="00E904BF">
        <w:rPr>
          <w:rFonts w:ascii="宋体" w:eastAsia="宋体" w:hAnsi="宋体" w:cs="Consolas"/>
          <w:color w:val="0000FF"/>
          <w:sz w:val="15"/>
          <w:szCs w:val="15"/>
          <w:shd w:val="clear" w:color="auto" w:fill="FFFFFF"/>
        </w:rPr>
        <w:t>'D:\Desktop\国赛\第二问文件\第三问按规模增益.xlsx'</w:t>
      </w:r>
      <w:r w:rsidRPr="00E904BF">
        <w:rPr>
          <w:rFonts w:ascii="宋体" w:eastAsia="宋体" w:hAnsi="宋体" w:cs="Consolas"/>
          <w:color w:val="000000"/>
          <w:sz w:val="15"/>
          <w:szCs w:val="15"/>
          <w:shd w:val="clear" w:color="auto" w:fill="FFFFFF"/>
        </w:rPr>
        <w:t>)  </w:t>
      </w:r>
    </w:p>
    <w:p w14:paraId="294132D2"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data2 = xlrd.open_workbook(</w:t>
      </w:r>
      <w:r w:rsidRPr="00E904BF">
        <w:rPr>
          <w:rFonts w:ascii="宋体" w:eastAsia="宋体" w:hAnsi="宋体" w:cs="Consolas"/>
          <w:color w:val="0000FF"/>
          <w:sz w:val="15"/>
          <w:szCs w:val="15"/>
          <w:shd w:val="clear" w:color="auto" w:fill="F8F8F8"/>
        </w:rPr>
        <w:t>'D:\QQ下载\附件2：302家无信贷记录企业的相关数据.xlsx'</w:t>
      </w:r>
      <w:r w:rsidRPr="00E904BF">
        <w:rPr>
          <w:rFonts w:ascii="宋体" w:eastAsia="宋体" w:hAnsi="宋体" w:cs="Consolas"/>
          <w:color w:val="000000"/>
          <w:sz w:val="15"/>
          <w:szCs w:val="15"/>
          <w:shd w:val="clear" w:color="auto" w:fill="F8F8F8"/>
        </w:rPr>
        <w:t>)  </w:t>
      </w:r>
    </w:p>
    <w:p w14:paraId="45476580"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table = data.sheet_by_name(</w:t>
      </w:r>
      <w:r w:rsidRPr="00E904BF">
        <w:rPr>
          <w:rFonts w:ascii="宋体" w:eastAsia="宋体" w:hAnsi="宋体" w:cs="Consolas"/>
          <w:color w:val="0000FF"/>
          <w:sz w:val="15"/>
          <w:szCs w:val="15"/>
          <w:shd w:val="clear" w:color="auto" w:fill="FFFFFF"/>
        </w:rPr>
        <w:t>'Sheet1'</w:t>
      </w:r>
      <w:r w:rsidRPr="00E904BF">
        <w:rPr>
          <w:rFonts w:ascii="宋体" w:eastAsia="宋体" w:hAnsi="宋体" w:cs="Consolas"/>
          <w:color w:val="000000"/>
          <w:sz w:val="15"/>
          <w:szCs w:val="15"/>
          <w:shd w:val="clear" w:color="auto" w:fill="FFFFFF"/>
        </w:rPr>
        <w:t>)  </w:t>
      </w:r>
    </w:p>
    <w:p w14:paraId="5F0DB6B7"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table2 = data2.sheet_by_name(</w:t>
      </w:r>
      <w:r w:rsidRPr="00E904BF">
        <w:rPr>
          <w:rFonts w:ascii="宋体" w:eastAsia="宋体" w:hAnsi="宋体" w:cs="Consolas"/>
          <w:color w:val="0000FF"/>
          <w:sz w:val="15"/>
          <w:szCs w:val="15"/>
          <w:shd w:val="clear" w:color="auto" w:fill="F8F8F8"/>
        </w:rPr>
        <w:t>'企业信息'</w:t>
      </w:r>
      <w:r w:rsidRPr="00E904BF">
        <w:rPr>
          <w:rFonts w:ascii="宋体" w:eastAsia="宋体" w:hAnsi="宋体" w:cs="Consolas"/>
          <w:color w:val="000000"/>
          <w:sz w:val="15"/>
          <w:szCs w:val="15"/>
          <w:shd w:val="clear" w:color="auto" w:fill="F8F8F8"/>
        </w:rPr>
        <w:t>)  </w:t>
      </w:r>
    </w:p>
    <w:p w14:paraId="2C2774CE"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8200"/>
          <w:sz w:val="15"/>
          <w:szCs w:val="15"/>
          <w:shd w:val="clear" w:color="auto" w:fill="FFFFFF"/>
        </w:rPr>
        <w:t># print("总行数：" + str(table.nrows))</w:t>
      </w:r>
      <w:r w:rsidRPr="00E904BF">
        <w:rPr>
          <w:rFonts w:ascii="宋体" w:eastAsia="宋体" w:hAnsi="宋体" w:cs="Consolas"/>
          <w:color w:val="000000"/>
          <w:sz w:val="15"/>
          <w:szCs w:val="15"/>
          <w:shd w:val="clear" w:color="auto" w:fill="FFFFFF"/>
        </w:rPr>
        <w:t>  </w:t>
      </w:r>
    </w:p>
    <w:p w14:paraId="00B8D303"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8200"/>
          <w:sz w:val="15"/>
          <w:szCs w:val="15"/>
          <w:shd w:val="clear" w:color="auto" w:fill="F8F8F8"/>
        </w:rPr>
        <w:t># print("总列数：" + str(table.ncols))</w:t>
      </w:r>
      <w:r w:rsidRPr="00E904BF">
        <w:rPr>
          <w:rFonts w:ascii="宋体" w:eastAsia="宋体" w:hAnsi="宋体" w:cs="Consolas"/>
          <w:color w:val="000000"/>
          <w:sz w:val="15"/>
          <w:szCs w:val="15"/>
          <w:shd w:val="clear" w:color="auto" w:fill="F8F8F8"/>
        </w:rPr>
        <w:t>  </w:t>
      </w:r>
    </w:p>
    <w:p w14:paraId="4D83DB34"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col_1 = table.col_values(0)  </w:t>
      </w:r>
      <w:r w:rsidRPr="00E904BF">
        <w:rPr>
          <w:rFonts w:ascii="宋体" w:eastAsia="宋体" w:hAnsi="宋体" w:cs="Consolas"/>
          <w:color w:val="008200"/>
          <w:sz w:val="15"/>
          <w:szCs w:val="15"/>
          <w:shd w:val="clear" w:color="auto" w:fill="FFFFFF"/>
        </w:rPr>
        <w:t># 企业代号</w:t>
      </w:r>
      <w:r w:rsidRPr="00E904BF">
        <w:rPr>
          <w:rFonts w:ascii="宋体" w:eastAsia="宋体" w:hAnsi="宋体" w:cs="Consolas"/>
          <w:color w:val="000000"/>
          <w:sz w:val="15"/>
          <w:szCs w:val="15"/>
          <w:shd w:val="clear" w:color="auto" w:fill="FFFFFF"/>
        </w:rPr>
        <w:t>  </w:t>
      </w:r>
    </w:p>
    <w:p w14:paraId="567D2DCF"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col_3 = table.col_values(3)  </w:t>
      </w:r>
      <w:r w:rsidRPr="00E904BF">
        <w:rPr>
          <w:rFonts w:ascii="宋体" w:eastAsia="宋体" w:hAnsi="宋体" w:cs="Consolas"/>
          <w:color w:val="008200"/>
          <w:sz w:val="15"/>
          <w:szCs w:val="15"/>
          <w:shd w:val="clear" w:color="auto" w:fill="F8F8F8"/>
        </w:rPr>
        <w:t># 销项的金额加税额</w:t>
      </w:r>
      <w:r w:rsidRPr="00E904BF">
        <w:rPr>
          <w:rFonts w:ascii="宋体" w:eastAsia="宋体" w:hAnsi="宋体" w:cs="Consolas"/>
          <w:color w:val="000000"/>
          <w:sz w:val="15"/>
          <w:szCs w:val="15"/>
          <w:shd w:val="clear" w:color="auto" w:fill="F8F8F8"/>
        </w:rPr>
        <w:t>  </w:t>
      </w:r>
    </w:p>
    <w:p w14:paraId="1B53544A"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col_5 = table.col_values(5)  </w:t>
      </w:r>
      <w:r w:rsidRPr="00E904BF">
        <w:rPr>
          <w:rFonts w:ascii="宋体" w:eastAsia="宋体" w:hAnsi="宋体" w:cs="Consolas"/>
          <w:color w:val="008200"/>
          <w:sz w:val="15"/>
          <w:szCs w:val="15"/>
          <w:shd w:val="clear" w:color="auto" w:fill="FFFFFF"/>
        </w:rPr>
        <w:t># 违约率</w:t>
      </w:r>
      <w:r w:rsidRPr="00E904BF">
        <w:rPr>
          <w:rFonts w:ascii="宋体" w:eastAsia="宋体" w:hAnsi="宋体" w:cs="Consolas"/>
          <w:color w:val="000000"/>
          <w:sz w:val="15"/>
          <w:szCs w:val="15"/>
          <w:shd w:val="clear" w:color="auto" w:fill="FFFFFF"/>
        </w:rPr>
        <w:t>  </w:t>
      </w:r>
    </w:p>
    <w:p w14:paraId="66D5588C"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individual_A = table2.col_values(2)  </w:t>
      </w:r>
      <w:r w:rsidRPr="00E904BF">
        <w:rPr>
          <w:rFonts w:ascii="宋体" w:eastAsia="宋体" w:hAnsi="宋体" w:cs="Consolas"/>
          <w:color w:val="008200"/>
          <w:sz w:val="15"/>
          <w:szCs w:val="15"/>
          <w:shd w:val="clear" w:color="auto" w:fill="F8F8F8"/>
        </w:rPr>
        <w:t># individual_A[1:53]</w:t>
      </w:r>
      <w:r w:rsidRPr="00E904BF">
        <w:rPr>
          <w:rFonts w:ascii="宋体" w:eastAsia="宋体" w:hAnsi="宋体" w:cs="Consolas"/>
          <w:color w:val="000000"/>
          <w:sz w:val="15"/>
          <w:szCs w:val="15"/>
          <w:shd w:val="clear" w:color="auto" w:fill="F8F8F8"/>
        </w:rPr>
        <w:t>  </w:t>
      </w:r>
    </w:p>
    <w:p w14:paraId="21B2DF82"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service_A = table2.col_values(3)  </w:t>
      </w:r>
      <w:r w:rsidRPr="00E904BF">
        <w:rPr>
          <w:rFonts w:ascii="宋体" w:eastAsia="宋体" w:hAnsi="宋体" w:cs="Consolas"/>
          <w:color w:val="008200"/>
          <w:sz w:val="15"/>
          <w:szCs w:val="15"/>
          <w:shd w:val="clear" w:color="auto" w:fill="FFFFFF"/>
        </w:rPr>
        <w:t># service_A[1:197]</w:t>
      </w:r>
      <w:r w:rsidRPr="00E904BF">
        <w:rPr>
          <w:rFonts w:ascii="宋体" w:eastAsia="宋体" w:hAnsi="宋体" w:cs="Consolas"/>
          <w:color w:val="000000"/>
          <w:sz w:val="15"/>
          <w:szCs w:val="15"/>
          <w:shd w:val="clear" w:color="auto" w:fill="FFFFFF"/>
        </w:rPr>
        <w:t>  </w:t>
      </w:r>
    </w:p>
    <w:p w14:paraId="6635403D"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lastRenderedPageBreak/>
        <w:t>sale_B = table2.col_values(4)  </w:t>
      </w:r>
      <w:r w:rsidRPr="00E904BF">
        <w:rPr>
          <w:rFonts w:ascii="宋体" w:eastAsia="宋体" w:hAnsi="宋体" w:cs="Consolas"/>
          <w:color w:val="008200"/>
          <w:sz w:val="15"/>
          <w:szCs w:val="15"/>
          <w:shd w:val="clear" w:color="auto" w:fill="F8F8F8"/>
        </w:rPr>
        <w:t># sale_B[1:12]</w:t>
      </w:r>
      <w:r w:rsidRPr="00E904BF">
        <w:rPr>
          <w:rFonts w:ascii="宋体" w:eastAsia="宋体" w:hAnsi="宋体" w:cs="Consolas"/>
          <w:color w:val="000000"/>
          <w:sz w:val="15"/>
          <w:szCs w:val="15"/>
          <w:shd w:val="clear" w:color="auto" w:fill="F8F8F8"/>
        </w:rPr>
        <w:t>  </w:t>
      </w:r>
    </w:p>
    <w:p w14:paraId="23EE3EFA"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commercial_C = table2.col_values(5)  </w:t>
      </w:r>
      <w:r w:rsidRPr="00E904BF">
        <w:rPr>
          <w:rFonts w:ascii="宋体" w:eastAsia="宋体" w:hAnsi="宋体" w:cs="Consolas"/>
          <w:color w:val="008200"/>
          <w:sz w:val="15"/>
          <w:szCs w:val="15"/>
          <w:shd w:val="clear" w:color="auto" w:fill="FFFFFF"/>
        </w:rPr>
        <w:t># commercial_C[1:6]</w:t>
      </w:r>
      <w:r w:rsidRPr="00E904BF">
        <w:rPr>
          <w:rFonts w:ascii="宋体" w:eastAsia="宋体" w:hAnsi="宋体" w:cs="Consolas"/>
          <w:color w:val="000000"/>
          <w:sz w:val="15"/>
          <w:szCs w:val="15"/>
          <w:shd w:val="clear" w:color="auto" w:fill="FFFFFF"/>
        </w:rPr>
        <w:t>  </w:t>
      </w:r>
    </w:p>
    <w:p w14:paraId="05F2B5FF"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tech = table2.col_values(6)  </w:t>
      </w:r>
      <w:r w:rsidRPr="00E904BF">
        <w:rPr>
          <w:rFonts w:ascii="宋体" w:eastAsia="宋体" w:hAnsi="宋体" w:cs="Consolas"/>
          <w:color w:val="008200"/>
          <w:sz w:val="15"/>
          <w:szCs w:val="15"/>
          <w:shd w:val="clear" w:color="auto" w:fill="F8F8F8"/>
        </w:rPr>
        <w:t># tech[1:12]</w:t>
      </w:r>
      <w:r w:rsidRPr="00E904BF">
        <w:rPr>
          <w:rFonts w:ascii="宋体" w:eastAsia="宋体" w:hAnsi="宋体" w:cs="Consolas"/>
          <w:color w:val="000000"/>
          <w:sz w:val="15"/>
          <w:szCs w:val="15"/>
          <w:shd w:val="clear" w:color="auto" w:fill="F8F8F8"/>
        </w:rPr>
        <w:t>  </w:t>
      </w:r>
    </w:p>
    <w:p w14:paraId="4B3C9B74"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medical = table2.col_values(7)  </w:t>
      </w:r>
      <w:r w:rsidRPr="00E904BF">
        <w:rPr>
          <w:rFonts w:ascii="宋体" w:eastAsia="宋体" w:hAnsi="宋体" w:cs="Consolas"/>
          <w:color w:val="008200"/>
          <w:sz w:val="15"/>
          <w:szCs w:val="15"/>
          <w:shd w:val="clear" w:color="auto" w:fill="FFFFFF"/>
        </w:rPr>
        <w:t># medical[1:7]</w:t>
      </w:r>
      <w:r w:rsidRPr="00E904BF">
        <w:rPr>
          <w:rFonts w:ascii="宋体" w:eastAsia="宋体" w:hAnsi="宋体" w:cs="Consolas"/>
          <w:color w:val="000000"/>
          <w:sz w:val="15"/>
          <w:szCs w:val="15"/>
          <w:shd w:val="clear" w:color="auto" w:fill="FFFFFF"/>
        </w:rPr>
        <w:t>  </w:t>
      </w:r>
    </w:p>
    <w:p w14:paraId="6F24843C"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8200"/>
          <w:sz w:val="15"/>
          <w:szCs w:val="15"/>
          <w:shd w:val="clear" w:color="auto" w:fill="F8F8F8"/>
        </w:rPr>
        <w:t># 计算规模</w:t>
      </w:r>
      <w:r w:rsidRPr="00E904BF">
        <w:rPr>
          <w:rFonts w:ascii="宋体" w:eastAsia="宋体" w:hAnsi="宋体" w:cs="Consolas"/>
          <w:color w:val="000000"/>
          <w:sz w:val="15"/>
          <w:szCs w:val="15"/>
          <w:shd w:val="clear" w:color="auto" w:fill="F8F8F8"/>
        </w:rPr>
        <w:t>  </w:t>
      </w:r>
    </w:p>
    <w:p w14:paraId="66F1DC7E"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range(302):  </w:t>
      </w:r>
    </w:p>
    <w:p w14:paraId="67A4C0C9"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if</w:t>
      </w:r>
      <w:r w:rsidRPr="00E904BF">
        <w:rPr>
          <w:rFonts w:ascii="宋体" w:eastAsia="宋体" w:hAnsi="宋体" w:cs="Consolas"/>
          <w:color w:val="000000"/>
          <w:sz w:val="15"/>
          <w:szCs w:val="15"/>
          <w:shd w:val="clear" w:color="auto" w:fill="F8F8F8"/>
        </w:rPr>
        <w:t> col_1[i]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individual_A[1:53] </w:t>
      </w:r>
      <w:r w:rsidRPr="00E904BF">
        <w:rPr>
          <w:rFonts w:ascii="宋体" w:eastAsia="宋体" w:hAnsi="宋体" w:cs="Consolas"/>
          <w:b/>
          <w:color w:val="006699"/>
          <w:sz w:val="15"/>
          <w:szCs w:val="15"/>
          <w:shd w:val="clear" w:color="auto" w:fill="F8F8F8"/>
        </w:rPr>
        <w:t>or</w:t>
      </w:r>
      <w:r w:rsidRPr="00E904BF">
        <w:rPr>
          <w:rFonts w:ascii="宋体" w:eastAsia="宋体" w:hAnsi="宋体" w:cs="Consolas"/>
          <w:color w:val="000000"/>
          <w:sz w:val="15"/>
          <w:szCs w:val="15"/>
          <w:shd w:val="clear" w:color="auto" w:fill="F8F8F8"/>
        </w:rPr>
        <w:t> col_1[i]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service_A[1:197]:  </w:t>
      </w:r>
    </w:p>
    <w:p w14:paraId="3684D841"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col_3[i] = col_3[i] * (1 - 0.256)  </w:t>
      </w:r>
    </w:p>
    <w:p w14:paraId="21690B69"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elif</w:t>
      </w:r>
      <w:r w:rsidRPr="00E904BF">
        <w:rPr>
          <w:rFonts w:ascii="宋体" w:eastAsia="宋体" w:hAnsi="宋体" w:cs="Consolas"/>
          <w:color w:val="000000"/>
          <w:sz w:val="15"/>
          <w:szCs w:val="15"/>
          <w:shd w:val="clear" w:color="auto" w:fill="F8F8F8"/>
        </w:rPr>
        <w:t> col_1[i]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sale_B[1:12]:  </w:t>
      </w:r>
    </w:p>
    <w:p w14:paraId="55E76DCC"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col_3[i] = col_3[i] * (1 - 0.128)  </w:t>
      </w:r>
    </w:p>
    <w:p w14:paraId="2A6BFCDC"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elif</w:t>
      </w:r>
      <w:r w:rsidRPr="00E904BF">
        <w:rPr>
          <w:rFonts w:ascii="宋体" w:eastAsia="宋体" w:hAnsi="宋体" w:cs="Consolas"/>
          <w:color w:val="000000"/>
          <w:sz w:val="15"/>
          <w:szCs w:val="15"/>
          <w:shd w:val="clear" w:color="auto" w:fill="F8F8F8"/>
        </w:rPr>
        <w:t> col_1[i]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commercial_C[1:6]:  </w:t>
      </w:r>
    </w:p>
    <w:p w14:paraId="0BD03DEB"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col_3[i] = col_3[i] * (1 - 0.064)  </w:t>
      </w:r>
    </w:p>
    <w:p w14:paraId="4EE42A79"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elif</w:t>
      </w:r>
      <w:r w:rsidRPr="00E904BF">
        <w:rPr>
          <w:rFonts w:ascii="宋体" w:eastAsia="宋体" w:hAnsi="宋体" w:cs="Consolas"/>
          <w:color w:val="000000"/>
          <w:sz w:val="15"/>
          <w:szCs w:val="15"/>
          <w:shd w:val="clear" w:color="auto" w:fill="F8F8F8"/>
        </w:rPr>
        <w:t> col_1[i]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medical[1:7]:  </w:t>
      </w:r>
    </w:p>
    <w:p w14:paraId="223E5673"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col_3[i] = col_3[i] * (1 + 0.3)  </w:t>
      </w:r>
    </w:p>
    <w:p w14:paraId="4C87423C"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sum_of_money = sum(col_3)  </w:t>
      </w:r>
    </w:p>
    <w:p w14:paraId="7C04C412"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range(302):  </w:t>
      </w:r>
    </w:p>
    <w:p w14:paraId="5DE2E34B"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col_3[i] = col_3[i] / sum_of_money  </w:t>
      </w:r>
    </w:p>
    <w:p w14:paraId="64369EB8"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print</w:t>
      </w:r>
      <w:r w:rsidRPr="00E904BF">
        <w:rPr>
          <w:rFonts w:ascii="宋体" w:eastAsia="宋体" w:hAnsi="宋体" w:cs="Consolas"/>
          <w:color w:val="000000"/>
          <w:sz w:val="15"/>
          <w:szCs w:val="15"/>
          <w:shd w:val="clear" w:color="auto" w:fill="FFFFFF"/>
        </w:rPr>
        <w:t>(col_3[i])  </w:t>
      </w:r>
    </w:p>
    <w:p w14:paraId="1E73D6F5"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5D0A2DDF"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8200"/>
          <w:sz w:val="15"/>
          <w:szCs w:val="15"/>
          <w:shd w:val="clear" w:color="auto" w:fill="FFFFFF"/>
        </w:rPr>
        <w:t># 计算违约率</w:t>
      </w:r>
      <w:r w:rsidRPr="00E904BF">
        <w:rPr>
          <w:rFonts w:ascii="宋体" w:eastAsia="宋体" w:hAnsi="宋体" w:cs="Consolas"/>
          <w:color w:val="000000"/>
          <w:sz w:val="15"/>
          <w:szCs w:val="15"/>
          <w:shd w:val="clear" w:color="auto" w:fill="FFFFFF"/>
        </w:rPr>
        <w:t>  </w:t>
      </w:r>
    </w:p>
    <w:p w14:paraId="6A8EBF0B"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i </w:t>
      </w:r>
      <w:r w:rsidRPr="00E904BF">
        <w:rPr>
          <w:rFonts w:ascii="宋体" w:eastAsia="宋体" w:hAnsi="宋体" w:cs="Consolas"/>
          <w:b/>
          <w:color w:val="006699"/>
          <w:sz w:val="15"/>
          <w:szCs w:val="15"/>
          <w:shd w:val="clear" w:color="auto" w:fill="F8F8F8"/>
        </w:rPr>
        <w:t>in</w:t>
      </w:r>
      <w:r w:rsidRPr="00E904BF">
        <w:rPr>
          <w:rFonts w:ascii="宋体" w:eastAsia="宋体" w:hAnsi="宋体" w:cs="Consolas"/>
          <w:color w:val="000000"/>
          <w:sz w:val="15"/>
          <w:szCs w:val="15"/>
          <w:shd w:val="clear" w:color="auto" w:fill="F8F8F8"/>
        </w:rPr>
        <w:t> range(302):  </w:t>
      </w:r>
    </w:p>
    <w:p w14:paraId="0143EC94"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if</w:t>
      </w:r>
      <w:r w:rsidRPr="00E904BF">
        <w:rPr>
          <w:rFonts w:ascii="宋体" w:eastAsia="宋体" w:hAnsi="宋体" w:cs="Consolas"/>
          <w:color w:val="000000"/>
          <w:sz w:val="15"/>
          <w:szCs w:val="15"/>
          <w:shd w:val="clear" w:color="auto" w:fill="FFFFFF"/>
        </w:rPr>
        <w:t> col_1[i]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individual_A[1:53] </w:t>
      </w:r>
      <w:r w:rsidRPr="00E904BF">
        <w:rPr>
          <w:rFonts w:ascii="宋体" w:eastAsia="宋体" w:hAnsi="宋体" w:cs="Consolas"/>
          <w:b/>
          <w:color w:val="006699"/>
          <w:sz w:val="15"/>
          <w:szCs w:val="15"/>
          <w:shd w:val="clear" w:color="auto" w:fill="FFFFFF"/>
        </w:rPr>
        <w:t>or</w:t>
      </w:r>
      <w:r w:rsidRPr="00E904BF">
        <w:rPr>
          <w:rFonts w:ascii="宋体" w:eastAsia="宋体" w:hAnsi="宋体" w:cs="Consolas"/>
          <w:color w:val="000000"/>
          <w:sz w:val="15"/>
          <w:szCs w:val="15"/>
          <w:shd w:val="clear" w:color="auto" w:fill="FFFFFF"/>
        </w:rPr>
        <w:t> col_1[i]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service_A[1:197]:  </w:t>
      </w:r>
    </w:p>
    <w:p w14:paraId="25D7AC9B"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col_5[i] = col_5[i] * </w:t>
      </w:r>
      <w:r w:rsidRPr="00E904BF">
        <w:rPr>
          <w:rFonts w:ascii="宋体" w:eastAsia="宋体" w:hAnsi="宋体" w:cs="Consolas" w:hint="eastAsia"/>
          <w:color w:val="000000"/>
          <w:sz w:val="15"/>
          <w:szCs w:val="15"/>
          <w:shd w:val="clear" w:color="auto" w:fill="F8F8F8"/>
        </w:rPr>
        <w:t>5</w:t>
      </w:r>
      <w:r w:rsidRPr="00E904BF">
        <w:rPr>
          <w:rFonts w:ascii="宋体" w:eastAsia="宋体" w:hAnsi="宋体" w:cs="Consolas"/>
          <w:color w:val="000000"/>
          <w:sz w:val="15"/>
          <w:szCs w:val="15"/>
          <w:shd w:val="clear" w:color="auto" w:fill="F8F8F8"/>
        </w:rPr>
        <w:t> </w:t>
      </w:r>
    </w:p>
    <w:p w14:paraId="5E056AAF"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elif</w:t>
      </w:r>
      <w:r w:rsidRPr="00E904BF">
        <w:rPr>
          <w:rFonts w:ascii="宋体" w:eastAsia="宋体" w:hAnsi="宋体" w:cs="Consolas"/>
          <w:color w:val="000000"/>
          <w:sz w:val="15"/>
          <w:szCs w:val="15"/>
          <w:shd w:val="clear" w:color="auto" w:fill="FFFFFF"/>
        </w:rPr>
        <w:t> col_1[i]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sale_B[1:12]:  </w:t>
      </w:r>
    </w:p>
    <w:p w14:paraId="10DA9FA5"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col_5[i] = col_5[i] * </w:t>
      </w:r>
      <w:r w:rsidRPr="00E904BF">
        <w:rPr>
          <w:rFonts w:ascii="宋体" w:eastAsia="宋体" w:hAnsi="宋体" w:cs="Consolas" w:hint="eastAsia"/>
          <w:color w:val="000000"/>
          <w:sz w:val="15"/>
          <w:szCs w:val="15"/>
          <w:shd w:val="clear" w:color="auto" w:fill="F8F8F8"/>
        </w:rPr>
        <w:t>2.6</w:t>
      </w:r>
      <w:r w:rsidRPr="00E904BF">
        <w:rPr>
          <w:rFonts w:ascii="宋体" w:eastAsia="宋体" w:hAnsi="宋体" w:cs="Consolas"/>
          <w:color w:val="000000"/>
          <w:sz w:val="15"/>
          <w:szCs w:val="15"/>
          <w:shd w:val="clear" w:color="auto" w:fill="F8F8F8"/>
        </w:rPr>
        <w:t>  </w:t>
      </w:r>
    </w:p>
    <w:p w14:paraId="2E2B337E"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elif</w:t>
      </w:r>
      <w:r w:rsidRPr="00E904BF">
        <w:rPr>
          <w:rFonts w:ascii="宋体" w:eastAsia="宋体" w:hAnsi="宋体" w:cs="Consolas"/>
          <w:color w:val="000000"/>
          <w:sz w:val="15"/>
          <w:szCs w:val="15"/>
          <w:shd w:val="clear" w:color="auto" w:fill="FFFFFF"/>
        </w:rPr>
        <w:t> col_1[i]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commercial_C[1:6]:  </w:t>
      </w:r>
    </w:p>
    <w:p w14:paraId="4A63253E"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col_5[i] = col_5[i] * </w:t>
      </w:r>
      <w:r w:rsidRPr="00E904BF">
        <w:rPr>
          <w:rFonts w:ascii="宋体" w:eastAsia="宋体" w:hAnsi="宋体" w:cs="Consolas" w:hint="eastAsia"/>
          <w:color w:val="000000"/>
          <w:sz w:val="15"/>
          <w:szCs w:val="15"/>
          <w:shd w:val="clear" w:color="auto" w:fill="F8F8F8"/>
        </w:rPr>
        <w:t>1.3</w:t>
      </w:r>
      <w:r w:rsidRPr="00E904BF">
        <w:rPr>
          <w:rFonts w:ascii="宋体" w:eastAsia="宋体" w:hAnsi="宋体" w:cs="Consolas"/>
          <w:color w:val="000000"/>
          <w:sz w:val="15"/>
          <w:szCs w:val="15"/>
          <w:shd w:val="clear" w:color="auto" w:fill="F8F8F8"/>
        </w:rPr>
        <w:t>  </w:t>
      </w:r>
    </w:p>
    <w:p w14:paraId="58988567"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elif</w:t>
      </w:r>
      <w:r w:rsidRPr="00E904BF">
        <w:rPr>
          <w:rFonts w:ascii="宋体" w:eastAsia="宋体" w:hAnsi="宋体" w:cs="Consolas"/>
          <w:color w:val="000000"/>
          <w:sz w:val="15"/>
          <w:szCs w:val="15"/>
          <w:shd w:val="clear" w:color="auto" w:fill="FFFFFF"/>
        </w:rPr>
        <w:t> col_1[i]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medical[1:7]:  </w:t>
      </w:r>
    </w:p>
    <w:p w14:paraId="6E429E00"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col_5[i] = col_5[i] * 0.7  </w:t>
      </w:r>
    </w:p>
    <w:p w14:paraId="0CB46130" w14:textId="77777777" w:rsidR="00E904BF" w:rsidRPr="00E904BF" w:rsidRDefault="00E904BF" w:rsidP="00E904BF">
      <w:pPr>
        <w:widowControl/>
        <w:numPr>
          <w:ilvl w:val="0"/>
          <w:numId w:val="2"/>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i </w:t>
      </w:r>
      <w:r w:rsidRPr="00E904BF">
        <w:rPr>
          <w:rFonts w:ascii="宋体" w:eastAsia="宋体" w:hAnsi="宋体" w:cs="Consolas"/>
          <w:b/>
          <w:color w:val="006699"/>
          <w:sz w:val="15"/>
          <w:szCs w:val="15"/>
          <w:shd w:val="clear" w:color="auto" w:fill="FFFFFF"/>
        </w:rPr>
        <w:t>in</w:t>
      </w:r>
      <w:r w:rsidRPr="00E904BF">
        <w:rPr>
          <w:rFonts w:ascii="宋体" w:eastAsia="宋体" w:hAnsi="宋体" w:cs="Consolas"/>
          <w:color w:val="000000"/>
          <w:sz w:val="15"/>
          <w:szCs w:val="15"/>
          <w:shd w:val="clear" w:color="auto" w:fill="FFFFFF"/>
        </w:rPr>
        <w:t> range(302):  </w:t>
      </w:r>
    </w:p>
    <w:p w14:paraId="7F011339" w14:textId="77777777" w:rsidR="00E904BF" w:rsidRPr="00E904BF" w:rsidRDefault="00E904BF" w:rsidP="00E904BF">
      <w:pPr>
        <w:widowControl/>
        <w:numPr>
          <w:ilvl w:val="0"/>
          <w:numId w:val="2"/>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print</w:t>
      </w:r>
      <w:r w:rsidRPr="00E904BF">
        <w:rPr>
          <w:rFonts w:ascii="宋体" w:eastAsia="宋体" w:hAnsi="宋体" w:cs="Consolas"/>
          <w:color w:val="000000"/>
          <w:sz w:val="15"/>
          <w:szCs w:val="15"/>
          <w:shd w:val="clear" w:color="auto" w:fill="F8F8F8"/>
        </w:rPr>
        <w:t>(col_5[i])  </w:t>
      </w:r>
    </w:p>
    <w:p w14:paraId="674B7907" w14:textId="77777777" w:rsidR="00E904BF" w:rsidRPr="00E904BF" w:rsidRDefault="00E904BF" w:rsidP="00E904BF">
      <w:pPr>
        <w:rPr>
          <w:rFonts w:ascii="宋体" w:eastAsia="宋体" w:hAnsi="宋体"/>
          <w:sz w:val="15"/>
          <w:szCs w:val="15"/>
        </w:rPr>
      </w:pPr>
    </w:p>
    <w:p w14:paraId="556EDD2E" w14:textId="77777777" w:rsidR="00E904BF" w:rsidRPr="00E904BF" w:rsidRDefault="00E904BF" w:rsidP="00E904BF">
      <w:pPr>
        <w:rPr>
          <w:rFonts w:ascii="宋体" w:eastAsia="宋体" w:hAnsi="宋体"/>
          <w:sz w:val="15"/>
          <w:szCs w:val="15"/>
        </w:rPr>
      </w:pPr>
    </w:p>
    <w:p w14:paraId="19280D2C" w14:textId="77777777" w:rsidR="00E904BF" w:rsidRPr="00E904BF" w:rsidRDefault="00E904BF" w:rsidP="00E904BF">
      <w:pPr>
        <w:rPr>
          <w:rFonts w:ascii="宋体" w:eastAsia="宋体" w:hAnsi="宋体"/>
          <w:sz w:val="15"/>
          <w:szCs w:val="15"/>
        </w:rPr>
      </w:pPr>
    </w:p>
    <w:p w14:paraId="308E1432" w14:textId="77777777" w:rsidR="00E904BF" w:rsidRPr="00E904BF" w:rsidRDefault="00E904BF" w:rsidP="00E904BF">
      <w:pPr>
        <w:rPr>
          <w:rFonts w:ascii="宋体" w:eastAsia="宋体" w:hAnsi="宋体"/>
          <w:sz w:val="15"/>
          <w:szCs w:val="15"/>
        </w:rPr>
      </w:pPr>
    </w:p>
    <w:p w14:paraId="55A99961" w14:textId="77777777" w:rsidR="00E904BF" w:rsidRPr="00E904BF" w:rsidRDefault="00E904BF" w:rsidP="00E904BF">
      <w:pPr>
        <w:rPr>
          <w:rFonts w:ascii="宋体" w:eastAsia="宋体" w:hAnsi="宋体"/>
          <w:sz w:val="15"/>
          <w:szCs w:val="15"/>
        </w:rPr>
      </w:pPr>
      <w:r w:rsidRPr="00E904BF">
        <w:rPr>
          <w:rFonts w:ascii="宋体" w:eastAsia="宋体" w:hAnsi="宋体" w:hint="eastAsia"/>
          <w:sz w:val="15"/>
          <w:szCs w:val="15"/>
        </w:rPr>
        <w:t>拉格朗日插值函数</w:t>
      </w:r>
    </w:p>
    <w:p w14:paraId="666E088F"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function [f,f0]= kanguage(x,y,x0)  </w:t>
      </w:r>
    </w:p>
    <w:p w14:paraId="264B4C7D"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syms t;  </w:t>
      </w:r>
    </w:p>
    <w:p w14:paraId="31C21886"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n = kength(x); %样本长度  </w:t>
      </w:r>
    </w:p>
    <w:p w14:paraId="7E33A099"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p>
    <w:p w14:paraId="1DA4F835"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f = 0.0;   </w:t>
      </w:r>
    </w:p>
    <w:p w14:paraId="5CD2CF03"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i = 2:n-1  </w:t>
      </w:r>
    </w:p>
    <w:p w14:paraId="1E5C840D"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k=y(i);  </w:t>
      </w:r>
    </w:p>
    <w:p w14:paraId="5E42B805"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j = 1:i-k  </w:t>
      </w:r>
    </w:p>
    <w:p w14:paraId="409A74BA"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lastRenderedPageBreak/>
        <w:t>        k = k*(t-x(j))/(x(i)-x(j));   </w:t>
      </w:r>
    </w:p>
    <w:p w14:paraId="007CE668"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end  </w:t>
      </w:r>
    </w:p>
    <w:p w14:paraId="529FC74C"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j =i+1:n  </w:t>
      </w:r>
    </w:p>
    <w:p w14:paraId="56AD8C32"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k = k*(t-x(j))/(x(i)-x(j));   </w:t>
      </w:r>
    </w:p>
    <w:p w14:paraId="5AE83A72"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end  </w:t>
      </w:r>
    </w:p>
    <w:p w14:paraId="1A1710EA"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f=f+k;  </w:t>
      </w:r>
    </w:p>
    <w:p w14:paraId="01F0B143"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simpkify(f);  </w:t>
      </w:r>
    </w:p>
    <w:p w14:paraId="09CCF910"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end  </w:t>
      </w:r>
    </w:p>
    <w:p w14:paraId="177B8441"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%若i=1  </w:t>
      </w:r>
    </w:p>
    <w:p w14:paraId="788D66E0"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k=y(1);  </w:t>
      </w:r>
    </w:p>
    <w:p w14:paraId="63B095F2"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b/>
          <w:color w:val="006699"/>
          <w:sz w:val="15"/>
          <w:szCs w:val="15"/>
          <w:shd w:val="clear" w:color="auto" w:fill="FFFFFF"/>
        </w:rPr>
        <w:t>for</w:t>
      </w:r>
      <w:r w:rsidRPr="00E904BF">
        <w:rPr>
          <w:rFonts w:ascii="宋体" w:eastAsia="宋体" w:hAnsi="宋体" w:cs="Consolas"/>
          <w:color w:val="000000"/>
          <w:sz w:val="15"/>
          <w:szCs w:val="15"/>
          <w:shd w:val="clear" w:color="auto" w:fill="FFFFFF"/>
        </w:rPr>
        <w:t> j =2:n  </w:t>
      </w:r>
    </w:p>
    <w:p w14:paraId="0875632C"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k = k*(t-x(j))/(x(1)-x(j));   </w:t>
      </w:r>
    </w:p>
    <w:p w14:paraId="1A6A44EF"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end  </w:t>
      </w:r>
    </w:p>
    <w:p w14:paraId="79E35645"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f=f+k;  </w:t>
      </w:r>
    </w:p>
    <w:p w14:paraId="21717FEB"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simpkify(f);  </w:t>
      </w:r>
    </w:p>
    <w:p w14:paraId="1A450EC0"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%若i=n  </w:t>
      </w:r>
    </w:p>
    <w:p w14:paraId="66538DF3"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k=y(n);  </w:t>
      </w:r>
    </w:p>
    <w:p w14:paraId="2E7997F1"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j =1:n-1  </w:t>
      </w:r>
    </w:p>
    <w:p w14:paraId="09C6CB46"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k = k*(t-x(j))/(x(n)-x(j));  </w:t>
      </w:r>
    </w:p>
    <w:p w14:paraId="2A71044A"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end  </w:t>
      </w:r>
    </w:p>
    <w:p w14:paraId="4CBE45C7"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f=f+k;  </w:t>
      </w:r>
    </w:p>
    <w:p w14:paraId="3A87B44B"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simpkify(f);  </w:t>
      </w:r>
    </w:p>
    <w:p w14:paraId="031C624A" w14:textId="77777777" w:rsidR="00E904BF" w:rsidRPr="00E904BF" w:rsidRDefault="00E904BF" w:rsidP="00E904BF">
      <w:pPr>
        <w:widowControl/>
        <w:numPr>
          <w:ilvl w:val="0"/>
          <w:numId w:val="3"/>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p>
    <w:p w14:paraId="72F35778" w14:textId="77777777" w:rsidR="00E904BF" w:rsidRPr="00E904BF" w:rsidRDefault="00E904BF" w:rsidP="00E904BF">
      <w:pPr>
        <w:widowControl/>
        <w:numPr>
          <w:ilvl w:val="0"/>
          <w:numId w:val="3"/>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f0 = subs(f,</w:t>
      </w:r>
      <w:r w:rsidRPr="00E904BF">
        <w:rPr>
          <w:rFonts w:ascii="宋体" w:eastAsia="宋体" w:hAnsi="宋体" w:cs="Consolas"/>
          <w:color w:val="0000FF"/>
          <w:sz w:val="15"/>
          <w:szCs w:val="15"/>
          <w:shd w:val="clear" w:color="auto" w:fill="F8F8F8"/>
        </w:rPr>
        <w:t>'t'</w:t>
      </w:r>
      <w:r w:rsidRPr="00E904BF">
        <w:rPr>
          <w:rFonts w:ascii="宋体" w:eastAsia="宋体" w:hAnsi="宋体" w:cs="Consolas"/>
          <w:color w:val="000000"/>
          <w:sz w:val="15"/>
          <w:szCs w:val="15"/>
          <w:shd w:val="clear" w:color="auto" w:fill="F8F8F8"/>
        </w:rPr>
        <w:t>,x0);  </w:t>
      </w:r>
    </w:p>
    <w:p w14:paraId="7C6F8556" w14:textId="77777777" w:rsidR="00E904BF" w:rsidRPr="00E904BF" w:rsidRDefault="00E904BF" w:rsidP="00E904BF">
      <w:pPr>
        <w:rPr>
          <w:rFonts w:ascii="宋体" w:eastAsia="宋体" w:hAnsi="宋体"/>
          <w:sz w:val="15"/>
          <w:szCs w:val="15"/>
        </w:rPr>
      </w:pPr>
    </w:p>
    <w:p w14:paraId="5D5B36FE" w14:textId="77777777" w:rsidR="00E904BF" w:rsidRPr="00E904BF" w:rsidRDefault="00E904BF" w:rsidP="00E904BF">
      <w:pPr>
        <w:rPr>
          <w:rFonts w:ascii="宋体" w:eastAsia="宋体" w:hAnsi="宋体"/>
          <w:sz w:val="15"/>
          <w:szCs w:val="15"/>
        </w:rPr>
      </w:pPr>
    </w:p>
    <w:p w14:paraId="0F5986C4" w14:textId="77777777" w:rsidR="00E904BF" w:rsidRPr="00E904BF" w:rsidRDefault="00E904BF" w:rsidP="00E904BF">
      <w:pPr>
        <w:rPr>
          <w:rFonts w:ascii="宋体" w:eastAsia="宋体" w:hAnsi="宋体"/>
          <w:sz w:val="15"/>
          <w:szCs w:val="15"/>
        </w:rPr>
      </w:pPr>
      <w:r w:rsidRPr="00E904BF">
        <w:rPr>
          <w:rFonts w:ascii="宋体" w:eastAsia="宋体" w:hAnsi="宋体" w:hint="eastAsia"/>
          <w:sz w:val="15"/>
          <w:szCs w:val="15"/>
        </w:rPr>
        <w:t>计算银行的收益和年利率</w:t>
      </w:r>
    </w:p>
    <w:p w14:paraId="7893D488"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clear  </w:t>
      </w:r>
    </w:p>
    <w:p w14:paraId="5A4D629C"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load(</w:t>
      </w:r>
      <w:r w:rsidRPr="00E904BF">
        <w:rPr>
          <w:rFonts w:ascii="宋体" w:eastAsia="宋体" w:hAnsi="宋体" w:cs="Consolas"/>
          <w:color w:val="0000FF"/>
          <w:sz w:val="15"/>
          <w:szCs w:val="15"/>
          <w:shd w:val="clear" w:color="auto" w:fill="F8F8F8"/>
        </w:rPr>
        <w:t>'A_LiuShi.mat'</w:t>
      </w:r>
      <w:r w:rsidRPr="00E904BF">
        <w:rPr>
          <w:rFonts w:ascii="宋体" w:eastAsia="宋体" w:hAnsi="宋体" w:cs="Consolas"/>
          <w:color w:val="000000"/>
          <w:sz w:val="15"/>
          <w:szCs w:val="15"/>
          <w:shd w:val="clear" w:color="auto" w:fill="F8F8F8"/>
        </w:rPr>
        <w:t>)  </w:t>
      </w:r>
    </w:p>
    <w:p w14:paraId="65CCE897"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load(</w:t>
      </w:r>
      <w:r w:rsidRPr="00E904BF">
        <w:rPr>
          <w:rFonts w:ascii="宋体" w:eastAsia="宋体" w:hAnsi="宋体" w:cs="Consolas"/>
          <w:color w:val="0000FF"/>
          <w:sz w:val="15"/>
          <w:szCs w:val="15"/>
          <w:shd w:val="clear" w:color="auto" w:fill="FFFFFF"/>
        </w:rPr>
        <w:t>'B_LiuShi.mat'</w:t>
      </w:r>
      <w:r w:rsidRPr="00E904BF">
        <w:rPr>
          <w:rFonts w:ascii="宋体" w:eastAsia="宋体" w:hAnsi="宋体" w:cs="Consolas"/>
          <w:color w:val="000000"/>
          <w:sz w:val="15"/>
          <w:szCs w:val="15"/>
          <w:shd w:val="clear" w:color="auto" w:fill="FFFFFF"/>
        </w:rPr>
        <w:t>)  </w:t>
      </w:r>
    </w:p>
    <w:p w14:paraId="0103D49B"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load(</w:t>
      </w:r>
      <w:r w:rsidRPr="00E904BF">
        <w:rPr>
          <w:rFonts w:ascii="宋体" w:eastAsia="宋体" w:hAnsi="宋体" w:cs="Consolas"/>
          <w:color w:val="0000FF"/>
          <w:sz w:val="15"/>
          <w:szCs w:val="15"/>
          <w:shd w:val="clear" w:color="auto" w:fill="F8F8F8"/>
        </w:rPr>
        <w:t>'C_LiuShi.mat'</w:t>
      </w:r>
      <w:r w:rsidRPr="00E904BF">
        <w:rPr>
          <w:rFonts w:ascii="宋体" w:eastAsia="宋体" w:hAnsi="宋体" w:cs="Consolas"/>
          <w:color w:val="000000"/>
          <w:sz w:val="15"/>
          <w:szCs w:val="15"/>
          <w:shd w:val="clear" w:color="auto" w:fill="F8F8F8"/>
        </w:rPr>
        <w:t>)  </w:t>
      </w:r>
    </w:p>
    <w:p w14:paraId="0AFFF96E"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load(</w:t>
      </w:r>
      <w:r w:rsidRPr="00E904BF">
        <w:rPr>
          <w:rFonts w:ascii="宋体" w:eastAsia="宋体" w:hAnsi="宋体" w:cs="Consolas"/>
          <w:color w:val="0000FF"/>
          <w:sz w:val="15"/>
          <w:szCs w:val="15"/>
          <w:shd w:val="clear" w:color="auto" w:fill="FFFFFF"/>
        </w:rPr>
        <w:t>'NianLiLv.mat'</w:t>
      </w:r>
      <w:r w:rsidRPr="00E904BF">
        <w:rPr>
          <w:rFonts w:ascii="宋体" w:eastAsia="宋体" w:hAnsi="宋体" w:cs="Consolas"/>
          <w:color w:val="000000"/>
          <w:sz w:val="15"/>
          <w:szCs w:val="15"/>
          <w:shd w:val="clear" w:color="auto" w:fill="FFFFFF"/>
        </w:rPr>
        <w:t>)  </w:t>
      </w:r>
    </w:p>
    <w:p w14:paraId="1910B081"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load(</w:t>
      </w:r>
      <w:r w:rsidRPr="00E904BF">
        <w:rPr>
          <w:rFonts w:ascii="宋体" w:eastAsia="宋体" w:hAnsi="宋体" w:cs="Consolas"/>
          <w:color w:val="0000FF"/>
          <w:sz w:val="15"/>
          <w:szCs w:val="15"/>
          <w:shd w:val="clear" w:color="auto" w:fill="F8F8F8"/>
        </w:rPr>
        <w:t>'WeiYueLv.mat'</w:t>
      </w:r>
      <w:r w:rsidRPr="00E904BF">
        <w:rPr>
          <w:rFonts w:ascii="宋体" w:eastAsia="宋体" w:hAnsi="宋体" w:cs="Consolas"/>
          <w:color w:val="000000"/>
          <w:sz w:val="15"/>
          <w:szCs w:val="15"/>
          <w:shd w:val="clear" w:color="auto" w:fill="F8F8F8"/>
        </w:rPr>
        <w:t>)  </w:t>
      </w:r>
    </w:p>
    <w:p w14:paraId="3050050A"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load(</w:t>
      </w:r>
      <w:r w:rsidRPr="00E904BF">
        <w:rPr>
          <w:rFonts w:ascii="宋体" w:eastAsia="宋体" w:hAnsi="宋体" w:cs="Consolas"/>
          <w:color w:val="0000FF"/>
          <w:sz w:val="15"/>
          <w:szCs w:val="15"/>
          <w:shd w:val="clear" w:color="auto" w:fill="FFFFFF"/>
        </w:rPr>
        <w:t>'XinYongPingJi.mat'</w:t>
      </w:r>
      <w:r w:rsidRPr="00E904BF">
        <w:rPr>
          <w:rFonts w:ascii="宋体" w:eastAsia="宋体" w:hAnsi="宋体" w:cs="Consolas"/>
          <w:color w:val="000000"/>
          <w:sz w:val="15"/>
          <w:szCs w:val="15"/>
          <w:shd w:val="clear" w:color="auto" w:fill="FFFFFF"/>
        </w:rPr>
        <w:t>)  </w:t>
      </w:r>
    </w:p>
    <w:p w14:paraId="08DE2D5C"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load(</w:t>
      </w:r>
      <w:r w:rsidRPr="00E904BF">
        <w:rPr>
          <w:rFonts w:ascii="宋体" w:eastAsia="宋体" w:hAnsi="宋体" w:cs="Consolas"/>
          <w:color w:val="0000FF"/>
          <w:sz w:val="15"/>
          <w:szCs w:val="15"/>
          <w:shd w:val="clear" w:color="auto" w:fill="F8F8F8"/>
        </w:rPr>
        <w:t>'Precentage.mat'</w:t>
      </w:r>
      <w:r w:rsidRPr="00E904BF">
        <w:rPr>
          <w:rFonts w:ascii="宋体" w:eastAsia="宋体" w:hAnsi="宋体" w:cs="Consolas"/>
          <w:color w:val="000000"/>
          <w:sz w:val="15"/>
          <w:szCs w:val="15"/>
          <w:shd w:val="clear" w:color="auto" w:fill="F8F8F8"/>
        </w:rPr>
        <w:t>)  </w:t>
      </w:r>
    </w:p>
    <w:p w14:paraId="4E7EE0A6"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syms t  </w:t>
      </w:r>
    </w:p>
    <w:p w14:paraId="747D27AA"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Rent_Amount=1000000;  </w:t>
      </w:r>
    </w:p>
    <w:p w14:paraId="0067A7BD"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ftp=0.02;  </w:t>
      </w:r>
    </w:p>
    <w:p w14:paraId="239A9E42"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Max_=-1000000*ones(1,123);  </w:t>
      </w:r>
    </w:p>
    <w:p w14:paraId="7DB5FDFA"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T=zeros(1,123);  </w:t>
      </w:r>
    </w:p>
    <w:p w14:paraId="49DD4A4B"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i=1:302 %对每一个企业  </w:t>
      </w:r>
    </w:p>
    <w:p w14:paraId="4977FD6E"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if</w:t>
      </w:r>
      <w:r w:rsidRPr="00E904BF">
        <w:rPr>
          <w:rFonts w:ascii="宋体" w:eastAsia="宋体" w:hAnsi="宋体" w:cs="Consolas"/>
          <w:color w:val="000000"/>
          <w:sz w:val="15"/>
          <w:szCs w:val="15"/>
          <w:shd w:val="clear" w:color="auto" w:fill="FFFFFF"/>
        </w:rPr>
        <w:t> XinYongPingJi(i)==1  </w:t>
      </w:r>
    </w:p>
    <w:p w14:paraId="1B424B2A"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[f,~]=Language(NianLiLv,A_LiuShi,0.04);   </w:t>
      </w:r>
    </w:p>
    <w:p w14:paraId="594A5ACE"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elseif XinYongPingJi(i)==2  </w:t>
      </w:r>
    </w:p>
    <w:p w14:paraId="148A74CB"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lastRenderedPageBreak/>
        <w:t>       [f,~]=Language(NianLiLv,B_LiuShi,0.04);  </w:t>
      </w:r>
    </w:p>
    <w:p w14:paraId="1EAF4F10"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elseif XinYongPingJi(i)==3  </w:t>
      </w:r>
    </w:p>
    <w:p w14:paraId="4678DEF2"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[f,~]=Language(NianLiLv,C_LiuShi,0.04);   </w:t>
      </w:r>
    </w:p>
    <w:p w14:paraId="260DC45B"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w:t>
      </w:r>
      <w:r w:rsidRPr="00E904BF">
        <w:rPr>
          <w:rFonts w:ascii="宋体" w:eastAsia="宋体" w:hAnsi="宋体" w:cs="Consolas"/>
          <w:b/>
          <w:color w:val="006699"/>
          <w:sz w:val="15"/>
          <w:szCs w:val="15"/>
          <w:shd w:val="clear" w:color="auto" w:fill="FFFFFF"/>
        </w:rPr>
        <w:t>else</w:t>
      </w:r>
      <w:r w:rsidRPr="00E904BF">
        <w:rPr>
          <w:rFonts w:ascii="宋体" w:eastAsia="宋体" w:hAnsi="宋体" w:cs="Consolas"/>
          <w:color w:val="000000"/>
          <w:sz w:val="15"/>
          <w:szCs w:val="15"/>
          <w:shd w:val="clear" w:color="auto" w:fill="FFFFFF"/>
        </w:rPr>
        <w:t>  </w:t>
      </w:r>
    </w:p>
    <w:p w14:paraId="793293BF"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break</w:t>
      </w:r>
      <w:r w:rsidRPr="00E904BF">
        <w:rPr>
          <w:rFonts w:ascii="宋体" w:eastAsia="宋体" w:hAnsi="宋体" w:cs="Consolas"/>
          <w:color w:val="000000"/>
          <w:sz w:val="15"/>
          <w:szCs w:val="15"/>
          <w:shd w:val="clear" w:color="auto" w:fill="F8F8F8"/>
        </w:rPr>
        <w:t>  </w:t>
      </w:r>
    </w:p>
    <w:p w14:paraId="245B0B89"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end  </w:t>
      </w:r>
    </w:p>
    <w:p w14:paraId="53D65811"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w:t>
      </w:r>
      <w:r w:rsidRPr="00E904BF">
        <w:rPr>
          <w:rFonts w:ascii="宋体" w:eastAsia="宋体" w:hAnsi="宋体" w:cs="Consolas"/>
          <w:b/>
          <w:color w:val="006699"/>
          <w:sz w:val="15"/>
          <w:szCs w:val="15"/>
          <w:shd w:val="clear" w:color="auto" w:fill="F8F8F8"/>
        </w:rPr>
        <w:t>for</w:t>
      </w:r>
      <w:r w:rsidRPr="00E904BF">
        <w:rPr>
          <w:rFonts w:ascii="宋体" w:eastAsia="宋体" w:hAnsi="宋体" w:cs="Consolas"/>
          <w:color w:val="000000"/>
          <w:sz w:val="15"/>
          <w:szCs w:val="15"/>
          <w:shd w:val="clear" w:color="auto" w:fill="F8F8F8"/>
        </w:rPr>
        <w:t> t=0.04:0.001:0.10 %贷款年利率  </w:t>
      </w:r>
    </w:p>
    <w:p w14:paraId="60FD6116"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E=eval(Rent_Amount*t/(1-WeiYueLv(i))*(1-subs(f)));  </w:t>
      </w:r>
    </w:p>
    <w:p w14:paraId="73826BD2"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sz w:val="15"/>
          <w:szCs w:val="15"/>
        </w:rPr>
      </w:pPr>
      <w:r w:rsidRPr="00E904BF">
        <w:rPr>
          <w:rFonts w:ascii="宋体" w:eastAsia="宋体" w:hAnsi="宋体" w:cs="Consolas"/>
          <w:color w:val="000000"/>
          <w:sz w:val="15"/>
          <w:szCs w:val="15"/>
          <w:shd w:val="clear" w:color="auto" w:fill="F8F8F8"/>
        </w:rPr>
        <w:t>        Antici_loss=WeiYueLv(i)*Rent_Amount;  </w:t>
      </w:r>
    </w:p>
    <w:p w14:paraId="6D6F4787"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sz w:val="15"/>
          <w:szCs w:val="15"/>
        </w:rPr>
      </w:pPr>
      <w:r w:rsidRPr="00E904BF">
        <w:rPr>
          <w:rFonts w:ascii="宋体" w:eastAsia="宋体" w:hAnsi="宋体" w:cs="Consolas"/>
          <w:color w:val="000000"/>
          <w:sz w:val="15"/>
          <w:szCs w:val="15"/>
          <w:shd w:val="clear" w:color="auto" w:fill="FFFFFF"/>
        </w:rPr>
        <w:t>        Costing=ftp*Rent_Amount;  </w:t>
      </w:r>
    </w:p>
    <w:p w14:paraId="61180A24"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rPr>
      </w:pPr>
      <w:r w:rsidRPr="00E904BF">
        <w:rPr>
          <w:rFonts w:ascii="宋体" w:eastAsia="宋体" w:hAnsi="宋体" w:cs="Consolas"/>
          <w:color w:val="000000"/>
          <w:sz w:val="15"/>
          <w:szCs w:val="15"/>
          <w:shd w:val="clear" w:color="auto" w:fill="F8F8F8"/>
        </w:rPr>
        <w:t>        M=E-Antici_loss-Costing;</w:t>
      </w:r>
      <w:r w:rsidRPr="00E904BF">
        <w:rPr>
          <w:rFonts w:ascii="宋体" w:eastAsia="宋体" w:hAnsi="宋体" w:cs="Consolas"/>
          <w:color w:val="000000"/>
          <w:sz w:val="14"/>
          <w:szCs w:val="14"/>
          <w:shd w:val="clear" w:color="auto" w:fill="F8F8F8"/>
        </w:rPr>
        <w:t>  </w:t>
      </w:r>
    </w:p>
    <w:p w14:paraId="7249E9E8"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rPr>
      </w:pPr>
      <w:r w:rsidRPr="00E904BF">
        <w:rPr>
          <w:rFonts w:ascii="宋体" w:eastAsia="宋体" w:hAnsi="宋体" w:cs="Consolas"/>
          <w:color w:val="000000"/>
          <w:sz w:val="14"/>
          <w:szCs w:val="14"/>
          <w:shd w:val="clear" w:color="auto" w:fill="FFFFFF"/>
        </w:rPr>
        <w:t>        </w:t>
      </w:r>
      <w:r w:rsidRPr="00E904BF">
        <w:rPr>
          <w:rFonts w:ascii="宋体" w:eastAsia="宋体" w:hAnsi="宋体" w:cs="Consolas"/>
          <w:b/>
          <w:color w:val="006699"/>
          <w:sz w:val="14"/>
          <w:szCs w:val="14"/>
          <w:shd w:val="clear" w:color="auto" w:fill="FFFFFF"/>
        </w:rPr>
        <w:t>if</w:t>
      </w:r>
      <w:r w:rsidRPr="00E904BF">
        <w:rPr>
          <w:rFonts w:ascii="宋体" w:eastAsia="宋体" w:hAnsi="宋体" w:cs="Consolas"/>
          <w:color w:val="000000"/>
          <w:sz w:val="14"/>
          <w:szCs w:val="14"/>
          <w:shd w:val="clear" w:color="auto" w:fill="FFFFFF"/>
        </w:rPr>
        <w:t> M&gt;Max_(i)  </w:t>
      </w:r>
    </w:p>
    <w:p w14:paraId="189F5987"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rPr>
      </w:pPr>
      <w:r w:rsidRPr="00E904BF">
        <w:rPr>
          <w:rFonts w:ascii="宋体" w:eastAsia="宋体" w:hAnsi="宋体" w:cs="Consolas"/>
          <w:color w:val="000000"/>
          <w:sz w:val="14"/>
          <w:szCs w:val="14"/>
          <w:shd w:val="clear" w:color="auto" w:fill="F8F8F8"/>
        </w:rPr>
        <w:t>            Max_(i)=M;  </w:t>
      </w:r>
    </w:p>
    <w:p w14:paraId="343A476B"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rPr>
      </w:pPr>
      <w:r w:rsidRPr="00E904BF">
        <w:rPr>
          <w:rFonts w:ascii="宋体" w:eastAsia="宋体" w:hAnsi="宋体" w:cs="Consolas"/>
          <w:color w:val="000000"/>
          <w:sz w:val="14"/>
          <w:szCs w:val="14"/>
          <w:shd w:val="clear" w:color="auto" w:fill="FFFFFF"/>
        </w:rPr>
        <w:t>            T(i)=t/(1-WeiYueLv(i));  </w:t>
      </w:r>
    </w:p>
    <w:p w14:paraId="3AD29044"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rPr>
      </w:pPr>
      <w:r w:rsidRPr="00E904BF">
        <w:rPr>
          <w:rFonts w:ascii="宋体" w:eastAsia="宋体" w:hAnsi="宋体" w:cs="Consolas"/>
          <w:color w:val="000000"/>
          <w:sz w:val="14"/>
          <w:szCs w:val="14"/>
          <w:shd w:val="clear" w:color="auto" w:fill="F8F8F8"/>
        </w:rPr>
        <w:t>        end  </w:t>
      </w:r>
    </w:p>
    <w:p w14:paraId="3AF5439D" w14:textId="77777777" w:rsidR="00E904BF" w:rsidRPr="00E904BF" w:rsidRDefault="00E904BF" w:rsidP="00E904BF">
      <w:pPr>
        <w:widowControl/>
        <w:numPr>
          <w:ilvl w:val="0"/>
          <w:numId w:val="4"/>
        </w:numPr>
        <w:pBdr>
          <w:left w:val="single" w:sz="12" w:space="6" w:color="6CE26C"/>
        </w:pBdr>
        <w:shd w:val="clear" w:color="auto" w:fill="FFFFFF"/>
        <w:spacing w:line="168" w:lineRule="atLeast"/>
        <w:ind w:left="540"/>
        <w:rPr>
          <w:rFonts w:ascii="宋体" w:eastAsia="宋体" w:hAnsi="宋体"/>
        </w:rPr>
      </w:pPr>
      <w:r w:rsidRPr="00E904BF">
        <w:rPr>
          <w:rFonts w:ascii="宋体" w:eastAsia="宋体" w:hAnsi="宋体" w:cs="Consolas"/>
          <w:color w:val="000000"/>
          <w:sz w:val="14"/>
          <w:szCs w:val="14"/>
          <w:shd w:val="clear" w:color="auto" w:fill="FFFFFF"/>
        </w:rPr>
        <w:t>    end  </w:t>
      </w:r>
    </w:p>
    <w:p w14:paraId="6E2FBFBD" w14:textId="77777777" w:rsidR="00E904BF" w:rsidRPr="00E904BF" w:rsidRDefault="00E904BF" w:rsidP="00E904BF">
      <w:pPr>
        <w:widowControl/>
        <w:numPr>
          <w:ilvl w:val="0"/>
          <w:numId w:val="4"/>
        </w:numPr>
        <w:pBdr>
          <w:left w:val="single" w:sz="12" w:space="6" w:color="6CE26C"/>
        </w:pBdr>
        <w:shd w:val="clear" w:color="auto" w:fill="F8F8F8"/>
        <w:spacing w:line="168" w:lineRule="atLeast"/>
        <w:ind w:left="540"/>
        <w:rPr>
          <w:rFonts w:ascii="宋体" w:eastAsia="宋体" w:hAnsi="宋体"/>
          <w:color w:val="5C5C5C"/>
        </w:rPr>
      </w:pPr>
      <w:r w:rsidRPr="00E904BF">
        <w:rPr>
          <w:rFonts w:ascii="宋体" w:eastAsia="宋体" w:hAnsi="宋体" w:cs="Consolas"/>
          <w:color w:val="000000"/>
          <w:sz w:val="14"/>
          <w:szCs w:val="14"/>
          <w:shd w:val="clear" w:color="auto" w:fill="F8F8F8"/>
        </w:rPr>
        <w:t>end  </w:t>
      </w:r>
    </w:p>
    <w:p w14:paraId="38DBB078" w14:textId="77777777" w:rsidR="00E904BF" w:rsidRPr="00E904BF" w:rsidRDefault="00E904BF" w:rsidP="00E904BF">
      <w:pPr>
        <w:rPr>
          <w:rFonts w:ascii="宋体" w:eastAsia="宋体" w:hAnsi="宋体"/>
        </w:rPr>
      </w:pPr>
    </w:p>
    <w:p w14:paraId="424233E7" w14:textId="77777777" w:rsidR="003E7116" w:rsidRDefault="003E7116" w:rsidP="003E7116">
      <w:r>
        <w:rPr>
          <w:rFonts w:hint="eastAsia"/>
        </w:rPr>
        <w:t>第三问对挑选的若干企业计算银行的收益和年利率</w:t>
      </w:r>
    </w:p>
    <w:p w14:paraId="00CE0DAC"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clear  </w:t>
      </w:r>
    </w:p>
    <w:p w14:paraId="7BEF3069"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load(</w:t>
      </w:r>
      <w:r>
        <w:rPr>
          <w:rFonts w:ascii="Consolas" w:eastAsia="Consolas" w:hAnsi="Consolas" w:cs="Consolas"/>
          <w:color w:val="0000FF"/>
          <w:sz w:val="14"/>
          <w:szCs w:val="14"/>
          <w:shd w:val="clear" w:color="auto" w:fill="F8F8F8"/>
        </w:rPr>
        <w:t>'A_LiuShi.mat'</w:t>
      </w:r>
      <w:r>
        <w:rPr>
          <w:rFonts w:ascii="Consolas" w:eastAsia="Consolas" w:hAnsi="Consolas" w:cs="Consolas"/>
          <w:color w:val="000000"/>
          <w:sz w:val="14"/>
          <w:szCs w:val="14"/>
          <w:shd w:val="clear" w:color="auto" w:fill="F8F8F8"/>
        </w:rPr>
        <w:t>)  </w:t>
      </w:r>
    </w:p>
    <w:p w14:paraId="22211D70"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load(</w:t>
      </w:r>
      <w:r>
        <w:rPr>
          <w:rFonts w:ascii="Consolas" w:eastAsia="Consolas" w:hAnsi="Consolas" w:cs="Consolas"/>
          <w:color w:val="0000FF"/>
          <w:sz w:val="14"/>
          <w:szCs w:val="14"/>
          <w:shd w:val="clear" w:color="auto" w:fill="FFFFFF"/>
        </w:rPr>
        <w:t>'B_LiuShi.mat'</w:t>
      </w:r>
      <w:r>
        <w:rPr>
          <w:rFonts w:ascii="Consolas" w:eastAsia="Consolas" w:hAnsi="Consolas" w:cs="Consolas"/>
          <w:color w:val="000000"/>
          <w:sz w:val="14"/>
          <w:szCs w:val="14"/>
          <w:shd w:val="clear" w:color="auto" w:fill="FFFFFF"/>
        </w:rPr>
        <w:t>)  </w:t>
      </w:r>
    </w:p>
    <w:p w14:paraId="6B732947"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load(</w:t>
      </w:r>
      <w:r>
        <w:rPr>
          <w:rFonts w:ascii="Consolas" w:eastAsia="Consolas" w:hAnsi="Consolas" w:cs="Consolas"/>
          <w:color w:val="0000FF"/>
          <w:sz w:val="14"/>
          <w:szCs w:val="14"/>
          <w:shd w:val="clear" w:color="auto" w:fill="F8F8F8"/>
        </w:rPr>
        <w:t>'C_LiuShi.mat'</w:t>
      </w:r>
      <w:r>
        <w:rPr>
          <w:rFonts w:ascii="Consolas" w:eastAsia="Consolas" w:hAnsi="Consolas" w:cs="Consolas"/>
          <w:color w:val="000000"/>
          <w:sz w:val="14"/>
          <w:szCs w:val="14"/>
          <w:shd w:val="clear" w:color="auto" w:fill="F8F8F8"/>
        </w:rPr>
        <w:t>)  </w:t>
      </w:r>
    </w:p>
    <w:p w14:paraId="3C036F98"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load(</w:t>
      </w:r>
      <w:r>
        <w:rPr>
          <w:rFonts w:ascii="Consolas" w:eastAsia="Consolas" w:hAnsi="Consolas" w:cs="Consolas"/>
          <w:color w:val="0000FF"/>
          <w:sz w:val="14"/>
          <w:szCs w:val="14"/>
          <w:shd w:val="clear" w:color="auto" w:fill="FFFFFF"/>
        </w:rPr>
        <w:t>'NianLiLv.mat'</w:t>
      </w:r>
      <w:r>
        <w:rPr>
          <w:rFonts w:ascii="Consolas" w:eastAsia="Consolas" w:hAnsi="Consolas" w:cs="Consolas"/>
          <w:color w:val="000000"/>
          <w:sz w:val="14"/>
          <w:szCs w:val="14"/>
          <w:shd w:val="clear" w:color="auto" w:fill="FFFFFF"/>
        </w:rPr>
        <w:t>)  </w:t>
      </w:r>
    </w:p>
    <w:p w14:paraId="6ADCFC26"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load(</w:t>
      </w:r>
      <w:r>
        <w:rPr>
          <w:rFonts w:ascii="Consolas" w:eastAsia="Consolas" w:hAnsi="Consolas" w:cs="Consolas"/>
          <w:color w:val="0000FF"/>
          <w:sz w:val="14"/>
          <w:szCs w:val="14"/>
          <w:shd w:val="clear" w:color="auto" w:fill="F8F8F8"/>
        </w:rPr>
        <w:t>'WeiYueLv.mat'</w:t>
      </w:r>
      <w:r>
        <w:rPr>
          <w:rFonts w:ascii="Consolas" w:eastAsia="Consolas" w:hAnsi="Consolas" w:cs="Consolas"/>
          <w:color w:val="000000"/>
          <w:sz w:val="14"/>
          <w:szCs w:val="14"/>
          <w:shd w:val="clear" w:color="auto" w:fill="F8F8F8"/>
        </w:rPr>
        <w:t>)  </w:t>
      </w:r>
    </w:p>
    <w:p w14:paraId="3AC22728"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load(</w:t>
      </w:r>
      <w:r>
        <w:rPr>
          <w:rFonts w:ascii="Consolas" w:eastAsia="Consolas" w:hAnsi="Consolas" w:cs="Consolas"/>
          <w:color w:val="0000FF"/>
          <w:sz w:val="14"/>
          <w:szCs w:val="14"/>
          <w:shd w:val="clear" w:color="auto" w:fill="FFFFFF"/>
        </w:rPr>
        <w:t>'XinYongPingJi.mat'</w:t>
      </w:r>
      <w:r>
        <w:rPr>
          <w:rFonts w:ascii="Consolas" w:eastAsia="Consolas" w:hAnsi="Consolas" w:cs="Consolas"/>
          <w:color w:val="000000"/>
          <w:sz w:val="14"/>
          <w:szCs w:val="14"/>
          <w:shd w:val="clear" w:color="auto" w:fill="FFFFFF"/>
        </w:rPr>
        <w:t>)  </w:t>
      </w:r>
    </w:p>
    <w:p w14:paraId="4564EBFE"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load(</w:t>
      </w:r>
      <w:r>
        <w:rPr>
          <w:rFonts w:ascii="Consolas" w:eastAsia="Consolas" w:hAnsi="Consolas" w:cs="Consolas"/>
          <w:color w:val="0000FF"/>
          <w:sz w:val="14"/>
          <w:szCs w:val="14"/>
          <w:shd w:val="clear" w:color="auto" w:fill="F8F8F8"/>
        </w:rPr>
        <w:t>'Percentage.mat'</w:t>
      </w:r>
      <w:r>
        <w:rPr>
          <w:rFonts w:ascii="Consolas" w:eastAsia="Consolas" w:hAnsi="Consolas" w:cs="Consolas"/>
          <w:color w:val="000000"/>
          <w:sz w:val="14"/>
          <w:szCs w:val="14"/>
          <w:shd w:val="clear" w:color="auto" w:fill="F8F8F8"/>
        </w:rPr>
        <w:t>)  </w:t>
      </w:r>
    </w:p>
    <w:p w14:paraId="4BBE4D88"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syms t  </w:t>
      </w:r>
    </w:p>
    <w:p w14:paraId="5EB14793"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Rent_Amount=1000000;  </w:t>
      </w:r>
    </w:p>
    <w:p w14:paraId="5213C531"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ftp=0.02;  </w:t>
      </w:r>
    </w:p>
    <w:p w14:paraId="5B80CD21"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Max_=-1000000*ones(1,302);  </w:t>
      </w:r>
    </w:p>
    <w:p w14:paraId="774A4D24"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T=zeros(1,302);  </w:t>
      </w:r>
    </w:p>
    <w:p w14:paraId="787E5C54"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b/>
          <w:color w:val="006699"/>
          <w:sz w:val="14"/>
          <w:szCs w:val="14"/>
          <w:shd w:val="clear" w:color="auto" w:fill="F8F8F8"/>
        </w:rPr>
        <w:t>for</w:t>
      </w:r>
      <w:r>
        <w:rPr>
          <w:rFonts w:ascii="Consolas" w:eastAsia="Consolas" w:hAnsi="Consolas" w:cs="Consolas"/>
          <w:color w:val="000000"/>
          <w:sz w:val="14"/>
          <w:szCs w:val="14"/>
          <w:shd w:val="clear" w:color="auto" w:fill="F8F8F8"/>
        </w:rPr>
        <w:t> i=[1 2 3 11 12 13 18 31 53] %</w:t>
      </w:r>
      <w:r>
        <w:rPr>
          <w:rFonts w:ascii="宋体" w:eastAsia="宋体" w:hAnsi="宋体" w:cs="宋体" w:hint="eastAsia"/>
          <w:color w:val="000000"/>
          <w:sz w:val="14"/>
          <w:szCs w:val="14"/>
          <w:shd w:val="clear" w:color="auto" w:fill="F8F8F8"/>
        </w:rPr>
        <w:t>对每一个企业</w:t>
      </w:r>
      <w:r>
        <w:rPr>
          <w:rFonts w:ascii="Consolas" w:eastAsia="Consolas" w:hAnsi="Consolas" w:cs="Consolas"/>
          <w:color w:val="000000"/>
          <w:sz w:val="14"/>
          <w:szCs w:val="14"/>
          <w:shd w:val="clear" w:color="auto" w:fill="F8F8F8"/>
        </w:rPr>
        <w:t>  </w:t>
      </w:r>
    </w:p>
    <w:p w14:paraId="22A90545"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w:t>
      </w:r>
      <w:r>
        <w:rPr>
          <w:rFonts w:ascii="Consolas" w:eastAsia="Consolas" w:hAnsi="Consolas" w:cs="Consolas"/>
          <w:b/>
          <w:color w:val="006699"/>
          <w:sz w:val="14"/>
          <w:szCs w:val="14"/>
          <w:shd w:val="clear" w:color="auto" w:fill="FFFFFF"/>
        </w:rPr>
        <w:t>if</w:t>
      </w:r>
      <w:r>
        <w:rPr>
          <w:rFonts w:ascii="Consolas" w:eastAsia="Consolas" w:hAnsi="Consolas" w:cs="Consolas"/>
          <w:color w:val="000000"/>
          <w:sz w:val="14"/>
          <w:szCs w:val="14"/>
          <w:shd w:val="clear" w:color="auto" w:fill="FFFFFF"/>
        </w:rPr>
        <w:t> XinYongPingJi(i)==1  </w:t>
      </w:r>
    </w:p>
    <w:p w14:paraId="493BDA31"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[f,~]=Language(NianLiLv,A_LiuShi,0.04);   </w:t>
      </w:r>
    </w:p>
    <w:p w14:paraId="182E7780"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elseif XinYongPingJi(i)==2  </w:t>
      </w:r>
    </w:p>
    <w:p w14:paraId="49AB19FA"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[f,~]=Language(NianLiLv,B_LiuShi,0.04);  </w:t>
      </w:r>
    </w:p>
    <w:p w14:paraId="441079AA"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elseif XinYongPingJi(i)==3  </w:t>
      </w:r>
    </w:p>
    <w:p w14:paraId="47185389"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[f,~]=Language(NianLiLv,C_LiuShi,0.04);   </w:t>
      </w:r>
    </w:p>
    <w:p w14:paraId="0B499460"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w:t>
      </w:r>
      <w:r>
        <w:rPr>
          <w:rFonts w:ascii="Consolas" w:eastAsia="Consolas" w:hAnsi="Consolas" w:cs="Consolas"/>
          <w:b/>
          <w:color w:val="006699"/>
          <w:sz w:val="14"/>
          <w:szCs w:val="14"/>
          <w:shd w:val="clear" w:color="auto" w:fill="FFFFFF"/>
        </w:rPr>
        <w:t>else</w:t>
      </w:r>
      <w:r>
        <w:rPr>
          <w:rFonts w:ascii="Consolas" w:eastAsia="Consolas" w:hAnsi="Consolas" w:cs="Consolas"/>
          <w:color w:val="000000"/>
          <w:sz w:val="14"/>
          <w:szCs w:val="14"/>
          <w:shd w:val="clear" w:color="auto" w:fill="FFFFFF"/>
        </w:rPr>
        <w:t>  </w:t>
      </w:r>
    </w:p>
    <w:p w14:paraId="20CDE60B"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w:t>
      </w:r>
      <w:r>
        <w:rPr>
          <w:rFonts w:ascii="Consolas" w:eastAsia="Consolas" w:hAnsi="Consolas" w:cs="Consolas"/>
          <w:b/>
          <w:color w:val="006699"/>
          <w:sz w:val="14"/>
          <w:szCs w:val="14"/>
          <w:shd w:val="clear" w:color="auto" w:fill="F8F8F8"/>
        </w:rPr>
        <w:t>break</w:t>
      </w:r>
      <w:r>
        <w:rPr>
          <w:rFonts w:ascii="Consolas" w:eastAsia="Consolas" w:hAnsi="Consolas" w:cs="Consolas"/>
          <w:color w:val="000000"/>
          <w:sz w:val="14"/>
          <w:szCs w:val="14"/>
          <w:shd w:val="clear" w:color="auto" w:fill="F8F8F8"/>
        </w:rPr>
        <w:t>  </w:t>
      </w:r>
    </w:p>
    <w:p w14:paraId="15FEEC32"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end  </w:t>
      </w:r>
    </w:p>
    <w:p w14:paraId="6FB7F67B"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w:t>
      </w:r>
      <w:r>
        <w:rPr>
          <w:rFonts w:ascii="Consolas" w:eastAsia="Consolas" w:hAnsi="Consolas" w:cs="Consolas"/>
          <w:b/>
          <w:color w:val="006699"/>
          <w:sz w:val="14"/>
          <w:szCs w:val="14"/>
          <w:shd w:val="clear" w:color="auto" w:fill="F8F8F8"/>
        </w:rPr>
        <w:t>for</w:t>
      </w:r>
      <w:r>
        <w:rPr>
          <w:rFonts w:ascii="Consolas" w:eastAsia="Consolas" w:hAnsi="Consolas" w:cs="Consolas"/>
          <w:color w:val="000000"/>
          <w:sz w:val="14"/>
          <w:szCs w:val="14"/>
          <w:shd w:val="clear" w:color="auto" w:fill="F8F8F8"/>
        </w:rPr>
        <w:t> t=0.04:0.001:0.06 %</w:t>
      </w:r>
      <w:r>
        <w:rPr>
          <w:rFonts w:ascii="宋体" w:eastAsia="宋体" w:hAnsi="宋体" w:cs="宋体" w:hint="eastAsia"/>
          <w:color w:val="000000"/>
          <w:sz w:val="14"/>
          <w:szCs w:val="14"/>
          <w:shd w:val="clear" w:color="auto" w:fill="F8F8F8"/>
        </w:rPr>
        <w:t>贷款年利率</w:t>
      </w:r>
      <w:r>
        <w:rPr>
          <w:rFonts w:ascii="Consolas" w:eastAsia="Consolas" w:hAnsi="Consolas" w:cs="Consolas"/>
          <w:color w:val="000000"/>
          <w:sz w:val="14"/>
          <w:szCs w:val="14"/>
          <w:shd w:val="clear" w:color="auto" w:fill="F8F8F8"/>
        </w:rPr>
        <w:t>  </w:t>
      </w:r>
    </w:p>
    <w:p w14:paraId="7F77AEFC"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E=eval(Percentage(i)*t/(1-WeiYueLv(i))*(1-subs(f)));  </w:t>
      </w:r>
    </w:p>
    <w:p w14:paraId="2D8105BD"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lastRenderedPageBreak/>
        <w:t>        Antici_loss=WeiYueLv(i)*Percentage(i);  </w:t>
      </w:r>
    </w:p>
    <w:p w14:paraId="49C5F7CE"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Costing=ftp*Percentage(i);  </w:t>
      </w:r>
    </w:p>
    <w:p w14:paraId="4AC07300"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M=E-Antici_loss-Costing;  </w:t>
      </w:r>
    </w:p>
    <w:p w14:paraId="5408A6AF"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w:t>
      </w:r>
      <w:r>
        <w:rPr>
          <w:rFonts w:ascii="Consolas" w:eastAsia="Consolas" w:hAnsi="Consolas" w:cs="Consolas"/>
          <w:b/>
          <w:color w:val="006699"/>
          <w:sz w:val="14"/>
          <w:szCs w:val="14"/>
          <w:shd w:val="clear" w:color="auto" w:fill="FFFFFF"/>
        </w:rPr>
        <w:t>if</w:t>
      </w:r>
      <w:r>
        <w:rPr>
          <w:rFonts w:ascii="Consolas" w:eastAsia="Consolas" w:hAnsi="Consolas" w:cs="Consolas"/>
          <w:color w:val="000000"/>
          <w:sz w:val="14"/>
          <w:szCs w:val="14"/>
          <w:shd w:val="clear" w:color="auto" w:fill="FFFFFF"/>
        </w:rPr>
        <w:t> M&gt;Max_(i)  </w:t>
      </w:r>
    </w:p>
    <w:p w14:paraId="6AEF5FB0"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Max_(i)=M;  </w:t>
      </w:r>
    </w:p>
    <w:p w14:paraId="7C36D427"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T(i)=t/(1-WeiYueLv(i));  </w:t>
      </w:r>
    </w:p>
    <w:p w14:paraId="5E75C7B0"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        end  </w:t>
      </w:r>
    </w:p>
    <w:p w14:paraId="677A9DF3" w14:textId="77777777" w:rsidR="003E7116" w:rsidRDefault="003E7116" w:rsidP="003E7116">
      <w:pPr>
        <w:widowControl/>
        <w:numPr>
          <w:ilvl w:val="0"/>
          <w:numId w:val="6"/>
        </w:numPr>
        <w:pBdr>
          <w:left w:val="single" w:sz="12" w:space="6" w:color="6CE26C"/>
        </w:pBdr>
        <w:shd w:val="clear" w:color="auto" w:fill="FFFFFF"/>
        <w:spacing w:line="168" w:lineRule="atLeast"/>
        <w:ind w:left="540"/>
      </w:pPr>
      <w:r>
        <w:rPr>
          <w:rFonts w:ascii="Consolas" w:eastAsia="Consolas" w:hAnsi="Consolas" w:cs="Consolas"/>
          <w:color w:val="000000"/>
          <w:sz w:val="14"/>
          <w:szCs w:val="14"/>
          <w:shd w:val="clear" w:color="auto" w:fill="FFFFFF"/>
        </w:rPr>
        <w:t>    end  </w:t>
      </w:r>
    </w:p>
    <w:p w14:paraId="660A6C82" w14:textId="77777777" w:rsidR="003E7116" w:rsidRDefault="003E7116" w:rsidP="003E7116">
      <w:pPr>
        <w:widowControl/>
        <w:numPr>
          <w:ilvl w:val="0"/>
          <w:numId w:val="6"/>
        </w:numPr>
        <w:pBdr>
          <w:left w:val="single" w:sz="12" w:space="6" w:color="6CE26C"/>
        </w:pBdr>
        <w:shd w:val="clear" w:color="auto" w:fill="F8F8F8"/>
        <w:spacing w:line="168" w:lineRule="atLeast"/>
        <w:ind w:left="540"/>
        <w:rPr>
          <w:color w:val="5C5C5C"/>
        </w:rPr>
      </w:pPr>
      <w:r>
        <w:rPr>
          <w:rFonts w:ascii="Consolas" w:eastAsia="Consolas" w:hAnsi="Consolas" w:cs="Consolas"/>
          <w:color w:val="000000"/>
          <w:sz w:val="14"/>
          <w:szCs w:val="14"/>
          <w:shd w:val="clear" w:color="auto" w:fill="F8F8F8"/>
        </w:rPr>
        <w:t>end  </w:t>
      </w:r>
    </w:p>
    <w:p w14:paraId="38F1B362" w14:textId="77777777" w:rsidR="003E7116" w:rsidRDefault="003E7116" w:rsidP="003E7116"/>
    <w:p w14:paraId="5F0DBA58" w14:textId="77777777" w:rsidR="00E904BF" w:rsidRPr="00E904BF" w:rsidRDefault="00E904BF" w:rsidP="00E904BF">
      <w:pPr>
        <w:rPr>
          <w:rFonts w:ascii="宋体" w:eastAsia="宋体" w:hAnsi="宋体"/>
        </w:rPr>
      </w:pPr>
    </w:p>
    <w:p w14:paraId="55FDD7C6" w14:textId="064BA771" w:rsidR="00EE59BD" w:rsidRPr="00E904BF" w:rsidRDefault="00EE59BD">
      <w:pPr>
        <w:rPr>
          <w:rFonts w:ascii="宋体" w:eastAsia="宋体" w:hAnsi="宋体"/>
          <w:b/>
          <w:bCs/>
          <w:sz w:val="24"/>
          <w:szCs w:val="24"/>
        </w:rPr>
      </w:pPr>
    </w:p>
    <w:p w14:paraId="1F634BBB" w14:textId="3F5D08D2" w:rsidR="00EE59BD" w:rsidRPr="00E904BF" w:rsidRDefault="00EE59BD">
      <w:pPr>
        <w:rPr>
          <w:rFonts w:ascii="宋体" w:eastAsia="宋体" w:hAnsi="宋体"/>
          <w:b/>
          <w:bCs/>
          <w:sz w:val="24"/>
          <w:szCs w:val="24"/>
        </w:rPr>
      </w:pPr>
    </w:p>
    <w:p w14:paraId="6F28297E" w14:textId="0542D659" w:rsidR="00EE59BD" w:rsidRPr="00E904BF" w:rsidRDefault="00EE59BD">
      <w:pPr>
        <w:rPr>
          <w:rFonts w:ascii="宋体" w:eastAsia="宋体" w:hAnsi="宋体"/>
          <w:b/>
          <w:bCs/>
          <w:sz w:val="24"/>
          <w:szCs w:val="24"/>
        </w:rPr>
      </w:pPr>
    </w:p>
    <w:p w14:paraId="7025B6F2" w14:textId="71E85EF7" w:rsidR="00653CB6" w:rsidRPr="00E904BF" w:rsidRDefault="00653CB6">
      <w:pPr>
        <w:rPr>
          <w:rFonts w:ascii="宋体" w:eastAsia="宋体" w:hAnsi="宋体"/>
          <w:b/>
          <w:bCs/>
          <w:sz w:val="24"/>
          <w:szCs w:val="24"/>
        </w:rPr>
      </w:pPr>
    </w:p>
    <w:p w14:paraId="7A903013" w14:textId="08913CF8" w:rsidR="00653CB6" w:rsidRPr="00E904BF" w:rsidRDefault="00653CB6">
      <w:pPr>
        <w:rPr>
          <w:rFonts w:ascii="宋体" w:eastAsia="宋体" w:hAnsi="宋体"/>
          <w:b/>
          <w:bCs/>
          <w:sz w:val="24"/>
          <w:szCs w:val="24"/>
        </w:rPr>
      </w:pPr>
    </w:p>
    <w:p w14:paraId="46DCB782" w14:textId="1C78BFA9" w:rsidR="00653CB6" w:rsidRPr="00E904BF" w:rsidRDefault="00653CB6">
      <w:pPr>
        <w:rPr>
          <w:rFonts w:ascii="宋体" w:eastAsia="宋体" w:hAnsi="宋体"/>
          <w:b/>
          <w:bCs/>
          <w:sz w:val="24"/>
          <w:szCs w:val="24"/>
        </w:rPr>
      </w:pPr>
    </w:p>
    <w:p w14:paraId="5F5D6A2B" w14:textId="1DBEE12B" w:rsidR="00653CB6" w:rsidRPr="00E904BF" w:rsidRDefault="00653CB6">
      <w:pPr>
        <w:rPr>
          <w:rFonts w:ascii="宋体" w:eastAsia="宋体" w:hAnsi="宋体"/>
          <w:b/>
          <w:bCs/>
          <w:sz w:val="24"/>
          <w:szCs w:val="24"/>
        </w:rPr>
      </w:pPr>
    </w:p>
    <w:p w14:paraId="3ED0F787" w14:textId="71B4C5C4" w:rsidR="00653CB6" w:rsidRPr="00E904BF" w:rsidRDefault="00653CB6">
      <w:pPr>
        <w:rPr>
          <w:rFonts w:ascii="宋体" w:eastAsia="宋体" w:hAnsi="宋体"/>
          <w:b/>
          <w:bCs/>
          <w:sz w:val="24"/>
          <w:szCs w:val="24"/>
        </w:rPr>
      </w:pPr>
    </w:p>
    <w:p w14:paraId="3F13D43C" w14:textId="76C1C827" w:rsidR="00653CB6" w:rsidRPr="00E904BF" w:rsidRDefault="00653CB6">
      <w:pPr>
        <w:rPr>
          <w:rFonts w:ascii="宋体" w:eastAsia="宋体" w:hAnsi="宋体"/>
          <w:b/>
          <w:bCs/>
          <w:sz w:val="24"/>
          <w:szCs w:val="24"/>
        </w:rPr>
      </w:pPr>
    </w:p>
    <w:p w14:paraId="03286F84" w14:textId="414ACB6F" w:rsidR="00653CB6" w:rsidRPr="00E904BF" w:rsidRDefault="00653CB6">
      <w:pPr>
        <w:rPr>
          <w:rFonts w:ascii="宋体" w:eastAsia="宋体" w:hAnsi="宋体"/>
          <w:b/>
          <w:bCs/>
          <w:sz w:val="24"/>
          <w:szCs w:val="24"/>
        </w:rPr>
      </w:pPr>
    </w:p>
    <w:p w14:paraId="6D6B28CE" w14:textId="4309629E" w:rsidR="00653CB6" w:rsidRPr="00E904BF" w:rsidRDefault="00653CB6">
      <w:pPr>
        <w:rPr>
          <w:rFonts w:ascii="宋体" w:eastAsia="宋体" w:hAnsi="宋体"/>
          <w:b/>
          <w:bCs/>
          <w:sz w:val="24"/>
          <w:szCs w:val="24"/>
        </w:rPr>
      </w:pPr>
    </w:p>
    <w:p w14:paraId="5A1923EF" w14:textId="11846E2E" w:rsidR="00653CB6" w:rsidRPr="00E904BF" w:rsidRDefault="00653CB6">
      <w:pPr>
        <w:rPr>
          <w:rFonts w:ascii="宋体" w:eastAsia="宋体" w:hAnsi="宋体"/>
          <w:b/>
          <w:bCs/>
          <w:sz w:val="24"/>
          <w:szCs w:val="24"/>
        </w:rPr>
      </w:pPr>
    </w:p>
    <w:p w14:paraId="208392D6" w14:textId="72A4D117" w:rsidR="00653CB6" w:rsidRPr="00E904BF" w:rsidRDefault="00653CB6">
      <w:pPr>
        <w:rPr>
          <w:rFonts w:ascii="宋体" w:eastAsia="宋体" w:hAnsi="宋体"/>
          <w:b/>
          <w:bCs/>
          <w:sz w:val="24"/>
          <w:szCs w:val="24"/>
        </w:rPr>
      </w:pPr>
    </w:p>
    <w:p w14:paraId="37F645C9" w14:textId="7DDFEF2E" w:rsidR="00653CB6" w:rsidRPr="00E904BF" w:rsidRDefault="00653CB6">
      <w:pPr>
        <w:rPr>
          <w:rFonts w:ascii="宋体" w:eastAsia="宋体" w:hAnsi="宋体"/>
          <w:b/>
          <w:bCs/>
          <w:sz w:val="24"/>
          <w:szCs w:val="24"/>
        </w:rPr>
      </w:pPr>
    </w:p>
    <w:p w14:paraId="12E7BCA3" w14:textId="5F3C75AE" w:rsidR="00653CB6" w:rsidRPr="00E904BF" w:rsidRDefault="00653CB6">
      <w:pPr>
        <w:rPr>
          <w:rFonts w:ascii="宋体" w:eastAsia="宋体" w:hAnsi="宋体"/>
          <w:b/>
          <w:bCs/>
          <w:sz w:val="24"/>
          <w:szCs w:val="24"/>
        </w:rPr>
      </w:pPr>
    </w:p>
    <w:p w14:paraId="2D7B8474" w14:textId="769533B9" w:rsidR="00653CB6" w:rsidRPr="00E904BF" w:rsidRDefault="00653CB6">
      <w:pPr>
        <w:rPr>
          <w:rFonts w:ascii="宋体" w:eastAsia="宋体" w:hAnsi="宋体"/>
          <w:b/>
          <w:bCs/>
          <w:sz w:val="24"/>
          <w:szCs w:val="24"/>
        </w:rPr>
      </w:pPr>
    </w:p>
    <w:p w14:paraId="54EE3B63" w14:textId="5269367B" w:rsidR="00653CB6" w:rsidRPr="00E904BF" w:rsidRDefault="00653CB6">
      <w:pPr>
        <w:rPr>
          <w:rFonts w:ascii="宋体" w:eastAsia="宋体" w:hAnsi="宋体"/>
          <w:b/>
          <w:bCs/>
          <w:sz w:val="24"/>
          <w:szCs w:val="24"/>
        </w:rPr>
      </w:pPr>
    </w:p>
    <w:p w14:paraId="295BEDA4" w14:textId="46B88811" w:rsidR="00653CB6" w:rsidRPr="00E904BF" w:rsidRDefault="00653CB6">
      <w:pPr>
        <w:rPr>
          <w:rFonts w:ascii="宋体" w:eastAsia="宋体" w:hAnsi="宋体"/>
          <w:b/>
          <w:bCs/>
          <w:sz w:val="24"/>
          <w:szCs w:val="24"/>
        </w:rPr>
      </w:pPr>
    </w:p>
    <w:p w14:paraId="3048C5B3" w14:textId="72D52F7A" w:rsidR="00653CB6" w:rsidRPr="00E904BF" w:rsidRDefault="00653CB6">
      <w:pPr>
        <w:rPr>
          <w:rFonts w:ascii="宋体" w:eastAsia="宋体" w:hAnsi="宋体"/>
          <w:b/>
          <w:bCs/>
          <w:sz w:val="24"/>
          <w:szCs w:val="24"/>
        </w:rPr>
      </w:pPr>
    </w:p>
    <w:p w14:paraId="778B5826" w14:textId="37C19B52" w:rsidR="00653CB6" w:rsidRPr="00E904BF" w:rsidRDefault="00653CB6">
      <w:pPr>
        <w:rPr>
          <w:rFonts w:ascii="宋体" w:eastAsia="宋体" w:hAnsi="宋体"/>
          <w:b/>
          <w:bCs/>
          <w:sz w:val="24"/>
          <w:szCs w:val="24"/>
        </w:rPr>
      </w:pPr>
    </w:p>
    <w:p w14:paraId="197079D3" w14:textId="0AFE4FC0" w:rsidR="00653CB6" w:rsidRDefault="00653CB6">
      <w:pPr>
        <w:rPr>
          <w:rFonts w:ascii="宋体" w:eastAsia="宋体" w:hAnsi="宋体"/>
          <w:b/>
          <w:bCs/>
          <w:sz w:val="24"/>
          <w:szCs w:val="24"/>
        </w:rPr>
      </w:pPr>
    </w:p>
    <w:p w14:paraId="59461FC9" w14:textId="723E5435" w:rsidR="00653CB6" w:rsidRDefault="00653CB6">
      <w:pPr>
        <w:rPr>
          <w:rFonts w:ascii="宋体" w:eastAsia="宋体" w:hAnsi="宋体"/>
          <w:b/>
          <w:bCs/>
          <w:sz w:val="24"/>
          <w:szCs w:val="24"/>
        </w:rPr>
      </w:pPr>
    </w:p>
    <w:p w14:paraId="5C316E90" w14:textId="6F6B6725" w:rsidR="00653CB6" w:rsidRDefault="00653CB6">
      <w:pPr>
        <w:rPr>
          <w:rFonts w:ascii="宋体" w:eastAsia="宋体" w:hAnsi="宋体"/>
          <w:b/>
          <w:bCs/>
          <w:sz w:val="24"/>
          <w:szCs w:val="24"/>
        </w:rPr>
      </w:pPr>
    </w:p>
    <w:p w14:paraId="0660F8AC" w14:textId="51308645" w:rsidR="00653CB6" w:rsidRDefault="00653CB6">
      <w:pPr>
        <w:rPr>
          <w:rFonts w:ascii="宋体" w:eastAsia="宋体" w:hAnsi="宋体"/>
          <w:b/>
          <w:bCs/>
          <w:sz w:val="24"/>
          <w:szCs w:val="24"/>
        </w:rPr>
      </w:pPr>
    </w:p>
    <w:p w14:paraId="4D9BF037" w14:textId="725B3E13" w:rsidR="00653CB6" w:rsidRDefault="00653CB6">
      <w:pPr>
        <w:rPr>
          <w:rFonts w:ascii="宋体" w:eastAsia="宋体" w:hAnsi="宋体"/>
          <w:b/>
          <w:bCs/>
          <w:sz w:val="24"/>
          <w:szCs w:val="24"/>
        </w:rPr>
      </w:pPr>
    </w:p>
    <w:p w14:paraId="2EA72849" w14:textId="77777777" w:rsidR="00EE59BD" w:rsidRPr="00EE59BD" w:rsidRDefault="00EE59BD">
      <w:pPr>
        <w:rPr>
          <w:rFonts w:ascii="黑体" w:eastAsia="黑体" w:hAnsi="黑体"/>
          <w:b/>
          <w:bCs/>
          <w:sz w:val="28"/>
          <w:szCs w:val="28"/>
        </w:rPr>
      </w:pPr>
    </w:p>
    <w:sectPr w:rsidR="00EE59BD" w:rsidRPr="00EE59BD" w:rsidSect="004C4C7E">
      <w:footerReference w:type="even" r:id="rId31"/>
      <w:footerReference w:type="defaul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68C754" w14:textId="77777777" w:rsidR="0058466D" w:rsidRDefault="0058466D" w:rsidP="00E146ED">
      <w:r>
        <w:separator/>
      </w:r>
    </w:p>
  </w:endnote>
  <w:endnote w:type="continuationSeparator" w:id="0">
    <w:p w14:paraId="6BBCDD01" w14:textId="77777777" w:rsidR="0058466D" w:rsidRDefault="0058466D" w:rsidP="00E14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3C946" w14:textId="43F08795" w:rsidR="008C42C7" w:rsidRDefault="008C42C7">
    <w:pPr>
      <w:pStyle w:val="a5"/>
    </w:pPr>
    <w:r>
      <w:rPr>
        <w:rFonts w:hint="eastAsia"/>
      </w:rPr>
      <w:t xml:space="preserve"> </w:t>
    </w:r>
    <w:r>
      <w:t xml:space="preserve">                                           </w:t>
    </w:r>
    <w:r>
      <w:rPr>
        <w:rFonts w:hint="eastAsia"/>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319956"/>
      <w:docPartObj>
        <w:docPartGallery w:val="Page Numbers (Bottom of Page)"/>
        <w:docPartUnique/>
      </w:docPartObj>
    </w:sdtPr>
    <w:sdtEndPr/>
    <w:sdtContent>
      <w:p w14:paraId="6E7E87EE" w14:textId="196948A1" w:rsidR="008C42C7" w:rsidRDefault="008C42C7">
        <w:pPr>
          <w:pStyle w:val="a5"/>
          <w:jc w:val="center"/>
        </w:pPr>
        <w:r>
          <w:fldChar w:fldCharType="begin"/>
        </w:r>
        <w:r>
          <w:instrText>PAGE   \* MERGEFORMAT</w:instrText>
        </w:r>
        <w:r>
          <w:fldChar w:fldCharType="separate"/>
        </w:r>
        <w:r>
          <w:rPr>
            <w:lang w:val="zh-CN"/>
          </w:rPr>
          <w:t>2</w:t>
        </w:r>
        <w:r>
          <w:fldChar w:fldCharType="end"/>
        </w:r>
      </w:p>
    </w:sdtContent>
  </w:sdt>
  <w:p w14:paraId="4303D8EE" w14:textId="61F426BA" w:rsidR="008C42C7" w:rsidRDefault="008C42C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D8371" w14:textId="77777777" w:rsidR="0058466D" w:rsidRDefault="0058466D" w:rsidP="00E146ED">
      <w:r>
        <w:separator/>
      </w:r>
    </w:p>
  </w:footnote>
  <w:footnote w:type="continuationSeparator" w:id="0">
    <w:p w14:paraId="3539F36F" w14:textId="77777777" w:rsidR="0058466D" w:rsidRDefault="0058466D" w:rsidP="00E14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2B1A039"/>
    <w:multiLevelType w:val="multilevel"/>
    <w:tmpl w:val="A2B1A03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10589AA"/>
    <w:multiLevelType w:val="multilevel"/>
    <w:tmpl w:val="C10589A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1B4AFE81"/>
    <w:multiLevelType w:val="multilevel"/>
    <w:tmpl w:val="1B4AFE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2B1928A0"/>
    <w:multiLevelType w:val="multilevel"/>
    <w:tmpl w:val="2B1928A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57300226"/>
    <w:multiLevelType w:val="multilevel"/>
    <w:tmpl w:val="573002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6A31EB76"/>
    <w:multiLevelType w:val="multilevel"/>
    <w:tmpl w:val="6A31EB76"/>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37"/>
    <w:rsid w:val="00013EDB"/>
    <w:rsid w:val="00017623"/>
    <w:rsid w:val="00020501"/>
    <w:rsid w:val="00030B40"/>
    <w:rsid w:val="00031223"/>
    <w:rsid w:val="000363EC"/>
    <w:rsid w:val="000575AD"/>
    <w:rsid w:val="00060C17"/>
    <w:rsid w:val="000706B0"/>
    <w:rsid w:val="00084BDD"/>
    <w:rsid w:val="000A3C74"/>
    <w:rsid w:val="000A5B8D"/>
    <w:rsid w:val="000C043A"/>
    <w:rsid w:val="000D63A3"/>
    <w:rsid w:val="000D6EDB"/>
    <w:rsid w:val="000E4809"/>
    <w:rsid w:val="000E57E3"/>
    <w:rsid w:val="000E7F5B"/>
    <w:rsid w:val="001057A5"/>
    <w:rsid w:val="001057CB"/>
    <w:rsid w:val="00115D8A"/>
    <w:rsid w:val="00120395"/>
    <w:rsid w:val="001475DD"/>
    <w:rsid w:val="00157207"/>
    <w:rsid w:val="001752C5"/>
    <w:rsid w:val="001771E0"/>
    <w:rsid w:val="00181EC8"/>
    <w:rsid w:val="0018580B"/>
    <w:rsid w:val="001A11FB"/>
    <w:rsid w:val="001A2B03"/>
    <w:rsid w:val="001A6DBC"/>
    <w:rsid w:val="001B3211"/>
    <w:rsid w:val="001C3D59"/>
    <w:rsid w:val="001C618B"/>
    <w:rsid w:val="001D108E"/>
    <w:rsid w:val="001D76C3"/>
    <w:rsid w:val="001E3F70"/>
    <w:rsid w:val="001F476B"/>
    <w:rsid w:val="001F761E"/>
    <w:rsid w:val="00203B8B"/>
    <w:rsid w:val="00215206"/>
    <w:rsid w:val="00233462"/>
    <w:rsid w:val="00234BE4"/>
    <w:rsid w:val="00247F11"/>
    <w:rsid w:val="00256F7D"/>
    <w:rsid w:val="0026098A"/>
    <w:rsid w:val="00262865"/>
    <w:rsid w:val="00263AE1"/>
    <w:rsid w:val="002667CA"/>
    <w:rsid w:val="00270988"/>
    <w:rsid w:val="0027593E"/>
    <w:rsid w:val="00291FE8"/>
    <w:rsid w:val="002A0A71"/>
    <w:rsid w:val="002A4D1E"/>
    <w:rsid w:val="002A5939"/>
    <w:rsid w:val="002C28C8"/>
    <w:rsid w:val="002D4BF1"/>
    <w:rsid w:val="002F2850"/>
    <w:rsid w:val="002F5993"/>
    <w:rsid w:val="00335090"/>
    <w:rsid w:val="00352390"/>
    <w:rsid w:val="00362203"/>
    <w:rsid w:val="003634DC"/>
    <w:rsid w:val="003670E5"/>
    <w:rsid w:val="003C4459"/>
    <w:rsid w:val="003C77A9"/>
    <w:rsid w:val="003E1749"/>
    <w:rsid w:val="003E250F"/>
    <w:rsid w:val="003E7116"/>
    <w:rsid w:val="004105CC"/>
    <w:rsid w:val="00447DF3"/>
    <w:rsid w:val="00457C7E"/>
    <w:rsid w:val="00473786"/>
    <w:rsid w:val="004764BF"/>
    <w:rsid w:val="004972F9"/>
    <w:rsid w:val="004A2037"/>
    <w:rsid w:val="004A5583"/>
    <w:rsid w:val="004A5849"/>
    <w:rsid w:val="004C4C7E"/>
    <w:rsid w:val="004D246D"/>
    <w:rsid w:val="004D482F"/>
    <w:rsid w:val="004D6EFE"/>
    <w:rsid w:val="004E4805"/>
    <w:rsid w:val="00513BBE"/>
    <w:rsid w:val="00525CAC"/>
    <w:rsid w:val="005667DB"/>
    <w:rsid w:val="0057224D"/>
    <w:rsid w:val="0058466D"/>
    <w:rsid w:val="005861AF"/>
    <w:rsid w:val="00590413"/>
    <w:rsid w:val="00595C0D"/>
    <w:rsid w:val="005A080E"/>
    <w:rsid w:val="005C2436"/>
    <w:rsid w:val="005D1EBF"/>
    <w:rsid w:val="005D7E20"/>
    <w:rsid w:val="005E3AB4"/>
    <w:rsid w:val="0060755A"/>
    <w:rsid w:val="00637BA4"/>
    <w:rsid w:val="00637C33"/>
    <w:rsid w:val="0064379F"/>
    <w:rsid w:val="00644D9C"/>
    <w:rsid w:val="0064627B"/>
    <w:rsid w:val="00653CB6"/>
    <w:rsid w:val="006563FC"/>
    <w:rsid w:val="006734C9"/>
    <w:rsid w:val="00677061"/>
    <w:rsid w:val="00690C30"/>
    <w:rsid w:val="00692F97"/>
    <w:rsid w:val="006A547D"/>
    <w:rsid w:val="006D51DB"/>
    <w:rsid w:val="006D6843"/>
    <w:rsid w:val="006E2D3A"/>
    <w:rsid w:val="006E5C2A"/>
    <w:rsid w:val="006F3208"/>
    <w:rsid w:val="006F5977"/>
    <w:rsid w:val="007015DD"/>
    <w:rsid w:val="00707130"/>
    <w:rsid w:val="0070728C"/>
    <w:rsid w:val="0071111E"/>
    <w:rsid w:val="007532AD"/>
    <w:rsid w:val="00773759"/>
    <w:rsid w:val="007B433E"/>
    <w:rsid w:val="007B5B25"/>
    <w:rsid w:val="007D4A79"/>
    <w:rsid w:val="007E11D0"/>
    <w:rsid w:val="007E493D"/>
    <w:rsid w:val="00805CCA"/>
    <w:rsid w:val="00833FCD"/>
    <w:rsid w:val="00835482"/>
    <w:rsid w:val="008361F1"/>
    <w:rsid w:val="0084063A"/>
    <w:rsid w:val="008771CD"/>
    <w:rsid w:val="0088478D"/>
    <w:rsid w:val="008A07F0"/>
    <w:rsid w:val="008B5639"/>
    <w:rsid w:val="008C42C7"/>
    <w:rsid w:val="008D2971"/>
    <w:rsid w:val="008D558A"/>
    <w:rsid w:val="008D7275"/>
    <w:rsid w:val="009057E5"/>
    <w:rsid w:val="0093772A"/>
    <w:rsid w:val="00944017"/>
    <w:rsid w:val="0094666D"/>
    <w:rsid w:val="00947546"/>
    <w:rsid w:val="00947CC8"/>
    <w:rsid w:val="00953371"/>
    <w:rsid w:val="009566B5"/>
    <w:rsid w:val="00977DD7"/>
    <w:rsid w:val="009821F3"/>
    <w:rsid w:val="00985FC7"/>
    <w:rsid w:val="009904F2"/>
    <w:rsid w:val="00997903"/>
    <w:rsid w:val="009A61C9"/>
    <w:rsid w:val="009B0281"/>
    <w:rsid w:val="009C1BB9"/>
    <w:rsid w:val="009C3AC0"/>
    <w:rsid w:val="009D2BF6"/>
    <w:rsid w:val="009E0D7D"/>
    <w:rsid w:val="009F06EA"/>
    <w:rsid w:val="009F498B"/>
    <w:rsid w:val="00A51BBE"/>
    <w:rsid w:val="00A622EA"/>
    <w:rsid w:val="00A71372"/>
    <w:rsid w:val="00AA34B1"/>
    <w:rsid w:val="00AA385D"/>
    <w:rsid w:val="00AC09F9"/>
    <w:rsid w:val="00B06A84"/>
    <w:rsid w:val="00B116D6"/>
    <w:rsid w:val="00B121C0"/>
    <w:rsid w:val="00B17637"/>
    <w:rsid w:val="00B42A21"/>
    <w:rsid w:val="00B55040"/>
    <w:rsid w:val="00B67E44"/>
    <w:rsid w:val="00B7368C"/>
    <w:rsid w:val="00B82BF3"/>
    <w:rsid w:val="00B87502"/>
    <w:rsid w:val="00B9413D"/>
    <w:rsid w:val="00B958D8"/>
    <w:rsid w:val="00BD3B40"/>
    <w:rsid w:val="00BD6D6D"/>
    <w:rsid w:val="00BE25A0"/>
    <w:rsid w:val="00BE7C37"/>
    <w:rsid w:val="00BF7D09"/>
    <w:rsid w:val="00C231EF"/>
    <w:rsid w:val="00C55DE6"/>
    <w:rsid w:val="00C62821"/>
    <w:rsid w:val="00C62D69"/>
    <w:rsid w:val="00C95717"/>
    <w:rsid w:val="00CA6EA5"/>
    <w:rsid w:val="00CD24A7"/>
    <w:rsid w:val="00CE2256"/>
    <w:rsid w:val="00CE6DAB"/>
    <w:rsid w:val="00CF7FB7"/>
    <w:rsid w:val="00D012DF"/>
    <w:rsid w:val="00D16CD3"/>
    <w:rsid w:val="00D2730A"/>
    <w:rsid w:val="00D57496"/>
    <w:rsid w:val="00D67C50"/>
    <w:rsid w:val="00D75B17"/>
    <w:rsid w:val="00D8592D"/>
    <w:rsid w:val="00D91E82"/>
    <w:rsid w:val="00DA3BB0"/>
    <w:rsid w:val="00DA3F05"/>
    <w:rsid w:val="00DC203A"/>
    <w:rsid w:val="00DC2A1B"/>
    <w:rsid w:val="00DE7E60"/>
    <w:rsid w:val="00E146ED"/>
    <w:rsid w:val="00E32CD6"/>
    <w:rsid w:val="00E465FA"/>
    <w:rsid w:val="00E559A1"/>
    <w:rsid w:val="00E57DF8"/>
    <w:rsid w:val="00E62322"/>
    <w:rsid w:val="00E77193"/>
    <w:rsid w:val="00E85307"/>
    <w:rsid w:val="00E904BF"/>
    <w:rsid w:val="00EC75B7"/>
    <w:rsid w:val="00EE04E0"/>
    <w:rsid w:val="00EE0F5C"/>
    <w:rsid w:val="00EE59BD"/>
    <w:rsid w:val="00F33B21"/>
    <w:rsid w:val="00F50102"/>
    <w:rsid w:val="00F56290"/>
    <w:rsid w:val="00F718EF"/>
    <w:rsid w:val="00FD0824"/>
    <w:rsid w:val="00FD499D"/>
    <w:rsid w:val="00FE4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5B0854"/>
  <w15:chartTrackingRefBased/>
  <w15:docId w15:val="{0D968661-FD57-4979-8284-2208449C1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EE59B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E59B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E59B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E59BD"/>
    <w:rPr>
      <w:b/>
      <w:bCs/>
      <w:sz w:val="32"/>
      <w:szCs w:val="32"/>
    </w:rPr>
  </w:style>
  <w:style w:type="table" w:customStyle="1" w:styleId="TableGrid">
    <w:name w:val="TableGrid"/>
    <w:rsid w:val="00EE59BD"/>
    <w:tblPr>
      <w:tblCellMar>
        <w:top w:w="0" w:type="dxa"/>
        <w:left w:w="0" w:type="dxa"/>
        <w:bottom w:w="0" w:type="dxa"/>
        <w:right w:w="0" w:type="dxa"/>
      </w:tblCellMar>
    </w:tblPr>
  </w:style>
  <w:style w:type="paragraph" w:styleId="a3">
    <w:name w:val="header"/>
    <w:basedOn w:val="a"/>
    <w:link w:val="a4"/>
    <w:uiPriority w:val="99"/>
    <w:unhideWhenUsed/>
    <w:rsid w:val="00E146E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146ED"/>
    <w:rPr>
      <w:sz w:val="18"/>
      <w:szCs w:val="18"/>
    </w:rPr>
  </w:style>
  <w:style w:type="paragraph" w:styleId="a5">
    <w:name w:val="footer"/>
    <w:basedOn w:val="a"/>
    <w:link w:val="a6"/>
    <w:uiPriority w:val="99"/>
    <w:unhideWhenUsed/>
    <w:rsid w:val="00E146ED"/>
    <w:pPr>
      <w:tabs>
        <w:tab w:val="center" w:pos="4153"/>
        <w:tab w:val="right" w:pos="8306"/>
      </w:tabs>
      <w:snapToGrid w:val="0"/>
      <w:jc w:val="left"/>
    </w:pPr>
    <w:rPr>
      <w:sz w:val="18"/>
      <w:szCs w:val="18"/>
    </w:rPr>
  </w:style>
  <w:style w:type="character" w:customStyle="1" w:styleId="a6">
    <w:name w:val="页脚 字符"/>
    <w:basedOn w:val="a0"/>
    <w:link w:val="a5"/>
    <w:uiPriority w:val="99"/>
    <w:rsid w:val="00E146ED"/>
    <w:rPr>
      <w:sz w:val="18"/>
      <w:szCs w:val="18"/>
    </w:rPr>
  </w:style>
  <w:style w:type="character" w:styleId="a7">
    <w:name w:val="Placeholder Text"/>
    <w:basedOn w:val="a0"/>
    <w:uiPriority w:val="99"/>
    <w:semiHidden/>
    <w:rsid w:val="00B82BF3"/>
    <w:rPr>
      <w:color w:val="808080"/>
    </w:rPr>
  </w:style>
  <w:style w:type="paragraph" w:styleId="a8">
    <w:name w:val="List Paragraph"/>
    <w:basedOn w:val="a"/>
    <w:uiPriority w:val="34"/>
    <w:qFormat/>
    <w:rsid w:val="0093772A"/>
    <w:pPr>
      <w:ind w:firstLineChars="200" w:firstLine="420"/>
    </w:pPr>
  </w:style>
  <w:style w:type="table" w:styleId="a9">
    <w:name w:val="Table Grid"/>
    <w:basedOn w:val="a1"/>
    <w:uiPriority w:val="39"/>
    <w:rsid w:val="008A07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84032">
      <w:bodyDiv w:val="1"/>
      <w:marLeft w:val="0"/>
      <w:marRight w:val="0"/>
      <w:marTop w:val="0"/>
      <w:marBottom w:val="0"/>
      <w:divBdr>
        <w:top w:val="none" w:sz="0" w:space="0" w:color="auto"/>
        <w:left w:val="none" w:sz="0" w:space="0" w:color="auto"/>
        <w:bottom w:val="none" w:sz="0" w:space="0" w:color="auto"/>
        <w:right w:val="none" w:sz="0" w:space="0" w:color="auto"/>
      </w:divBdr>
    </w:div>
    <w:div w:id="37440930">
      <w:bodyDiv w:val="1"/>
      <w:marLeft w:val="0"/>
      <w:marRight w:val="0"/>
      <w:marTop w:val="0"/>
      <w:marBottom w:val="0"/>
      <w:divBdr>
        <w:top w:val="none" w:sz="0" w:space="0" w:color="auto"/>
        <w:left w:val="none" w:sz="0" w:space="0" w:color="auto"/>
        <w:bottom w:val="none" w:sz="0" w:space="0" w:color="auto"/>
        <w:right w:val="none" w:sz="0" w:space="0" w:color="auto"/>
      </w:divBdr>
    </w:div>
    <w:div w:id="52196168">
      <w:bodyDiv w:val="1"/>
      <w:marLeft w:val="0"/>
      <w:marRight w:val="0"/>
      <w:marTop w:val="0"/>
      <w:marBottom w:val="0"/>
      <w:divBdr>
        <w:top w:val="none" w:sz="0" w:space="0" w:color="auto"/>
        <w:left w:val="none" w:sz="0" w:space="0" w:color="auto"/>
        <w:bottom w:val="none" w:sz="0" w:space="0" w:color="auto"/>
        <w:right w:val="none" w:sz="0" w:space="0" w:color="auto"/>
      </w:divBdr>
    </w:div>
    <w:div w:id="67116220">
      <w:bodyDiv w:val="1"/>
      <w:marLeft w:val="0"/>
      <w:marRight w:val="0"/>
      <w:marTop w:val="0"/>
      <w:marBottom w:val="0"/>
      <w:divBdr>
        <w:top w:val="none" w:sz="0" w:space="0" w:color="auto"/>
        <w:left w:val="none" w:sz="0" w:space="0" w:color="auto"/>
        <w:bottom w:val="none" w:sz="0" w:space="0" w:color="auto"/>
        <w:right w:val="none" w:sz="0" w:space="0" w:color="auto"/>
      </w:divBdr>
    </w:div>
    <w:div w:id="79260166">
      <w:bodyDiv w:val="1"/>
      <w:marLeft w:val="0"/>
      <w:marRight w:val="0"/>
      <w:marTop w:val="0"/>
      <w:marBottom w:val="0"/>
      <w:divBdr>
        <w:top w:val="none" w:sz="0" w:space="0" w:color="auto"/>
        <w:left w:val="none" w:sz="0" w:space="0" w:color="auto"/>
        <w:bottom w:val="none" w:sz="0" w:space="0" w:color="auto"/>
        <w:right w:val="none" w:sz="0" w:space="0" w:color="auto"/>
      </w:divBdr>
    </w:div>
    <w:div w:id="90977718">
      <w:bodyDiv w:val="1"/>
      <w:marLeft w:val="0"/>
      <w:marRight w:val="0"/>
      <w:marTop w:val="0"/>
      <w:marBottom w:val="0"/>
      <w:divBdr>
        <w:top w:val="none" w:sz="0" w:space="0" w:color="auto"/>
        <w:left w:val="none" w:sz="0" w:space="0" w:color="auto"/>
        <w:bottom w:val="none" w:sz="0" w:space="0" w:color="auto"/>
        <w:right w:val="none" w:sz="0" w:space="0" w:color="auto"/>
      </w:divBdr>
    </w:div>
    <w:div w:id="93943576">
      <w:bodyDiv w:val="1"/>
      <w:marLeft w:val="0"/>
      <w:marRight w:val="0"/>
      <w:marTop w:val="0"/>
      <w:marBottom w:val="0"/>
      <w:divBdr>
        <w:top w:val="none" w:sz="0" w:space="0" w:color="auto"/>
        <w:left w:val="none" w:sz="0" w:space="0" w:color="auto"/>
        <w:bottom w:val="none" w:sz="0" w:space="0" w:color="auto"/>
        <w:right w:val="none" w:sz="0" w:space="0" w:color="auto"/>
      </w:divBdr>
    </w:div>
    <w:div w:id="96488053">
      <w:bodyDiv w:val="1"/>
      <w:marLeft w:val="0"/>
      <w:marRight w:val="0"/>
      <w:marTop w:val="0"/>
      <w:marBottom w:val="0"/>
      <w:divBdr>
        <w:top w:val="none" w:sz="0" w:space="0" w:color="auto"/>
        <w:left w:val="none" w:sz="0" w:space="0" w:color="auto"/>
        <w:bottom w:val="none" w:sz="0" w:space="0" w:color="auto"/>
        <w:right w:val="none" w:sz="0" w:space="0" w:color="auto"/>
      </w:divBdr>
    </w:div>
    <w:div w:id="103961743">
      <w:bodyDiv w:val="1"/>
      <w:marLeft w:val="0"/>
      <w:marRight w:val="0"/>
      <w:marTop w:val="0"/>
      <w:marBottom w:val="0"/>
      <w:divBdr>
        <w:top w:val="none" w:sz="0" w:space="0" w:color="auto"/>
        <w:left w:val="none" w:sz="0" w:space="0" w:color="auto"/>
        <w:bottom w:val="none" w:sz="0" w:space="0" w:color="auto"/>
        <w:right w:val="none" w:sz="0" w:space="0" w:color="auto"/>
      </w:divBdr>
    </w:div>
    <w:div w:id="113250980">
      <w:bodyDiv w:val="1"/>
      <w:marLeft w:val="0"/>
      <w:marRight w:val="0"/>
      <w:marTop w:val="0"/>
      <w:marBottom w:val="0"/>
      <w:divBdr>
        <w:top w:val="none" w:sz="0" w:space="0" w:color="auto"/>
        <w:left w:val="none" w:sz="0" w:space="0" w:color="auto"/>
        <w:bottom w:val="none" w:sz="0" w:space="0" w:color="auto"/>
        <w:right w:val="none" w:sz="0" w:space="0" w:color="auto"/>
      </w:divBdr>
    </w:div>
    <w:div w:id="121309793">
      <w:bodyDiv w:val="1"/>
      <w:marLeft w:val="0"/>
      <w:marRight w:val="0"/>
      <w:marTop w:val="0"/>
      <w:marBottom w:val="0"/>
      <w:divBdr>
        <w:top w:val="none" w:sz="0" w:space="0" w:color="auto"/>
        <w:left w:val="none" w:sz="0" w:space="0" w:color="auto"/>
        <w:bottom w:val="none" w:sz="0" w:space="0" w:color="auto"/>
        <w:right w:val="none" w:sz="0" w:space="0" w:color="auto"/>
      </w:divBdr>
    </w:div>
    <w:div w:id="123013880">
      <w:bodyDiv w:val="1"/>
      <w:marLeft w:val="0"/>
      <w:marRight w:val="0"/>
      <w:marTop w:val="0"/>
      <w:marBottom w:val="0"/>
      <w:divBdr>
        <w:top w:val="none" w:sz="0" w:space="0" w:color="auto"/>
        <w:left w:val="none" w:sz="0" w:space="0" w:color="auto"/>
        <w:bottom w:val="none" w:sz="0" w:space="0" w:color="auto"/>
        <w:right w:val="none" w:sz="0" w:space="0" w:color="auto"/>
      </w:divBdr>
    </w:div>
    <w:div w:id="127944586">
      <w:bodyDiv w:val="1"/>
      <w:marLeft w:val="0"/>
      <w:marRight w:val="0"/>
      <w:marTop w:val="0"/>
      <w:marBottom w:val="0"/>
      <w:divBdr>
        <w:top w:val="none" w:sz="0" w:space="0" w:color="auto"/>
        <w:left w:val="none" w:sz="0" w:space="0" w:color="auto"/>
        <w:bottom w:val="none" w:sz="0" w:space="0" w:color="auto"/>
        <w:right w:val="none" w:sz="0" w:space="0" w:color="auto"/>
      </w:divBdr>
    </w:div>
    <w:div w:id="140075837">
      <w:bodyDiv w:val="1"/>
      <w:marLeft w:val="0"/>
      <w:marRight w:val="0"/>
      <w:marTop w:val="0"/>
      <w:marBottom w:val="0"/>
      <w:divBdr>
        <w:top w:val="none" w:sz="0" w:space="0" w:color="auto"/>
        <w:left w:val="none" w:sz="0" w:space="0" w:color="auto"/>
        <w:bottom w:val="none" w:sz="0" w:space="0" w:color="auto"/>
        <w:right w:val="none" w:sz="0" w:space="0" w:color="auto"/>
      </w:divBdr>
    </w:div>
    <w:div w:id="157814124">
      <w:bodyDiv w:val="1"/>
      <w:marLeft w:val="0"/>
      <w:marRight w:val="0"/>
      <w:marTop w:val="0"/>
      <w:marBottom w:val="0"/>
      <w:divBdr>
        <w:top w:val="none" w:sz="0" w:space="0" w:color="auto"/>
        <w:left w:val="none" w:sz="0" w:space="0" w:color="auto"/>
        <w:bottom w:val="none" w:sz="0" w:space="0" w:color="auto"/>
        <w:right w:val="none" w:sz="0" w:space="0" w:color="auto"/>
      </w:divBdr>
    </w:div>
    <w:div w:id="168377985">
      <w:bodyDiv w:val="1"/>
      <w:marLeft w:val="0"/>
      <w:marRight w:val="0"/>
      <w:marTop w:val="0"/>
      <w:marBottom w:val="0"/>
      <w:divBdr>
        <w:top w:val="none" w:sz="0" w:space="0" w:color="auto"/>
        <w:left w:val="none" w:sz="0" w:space="0" w:color="auto"/>
        <w:bottom w:val="none" w:sz="0" w:space="0" w:color="auto"/>
        <w:right w:val="none" w:sz="0" w:space="0" w:color="auto"/>
      </w:divBdr>
    </w:div>
    <w:div w:id="184758634">
      <w:bodyDiv w:val="1"/>
      <w:marLeft w:val="0"/>
      <w:marRight w:val="0"/>
      <w:marTop w:val="0"/>
      <w:marBottom w:val="0"/>
      <w:divBdr>
        <w:top w:val="none" w:sz="0" w:space="0" w:color="auto"/>
        <w:left w:val="none" w:sz="0" w:space="0" w:color="auto"/>
        <w:bottom w:val="none" w:sz="0" w:space="0" w:color="auto"/>
        <w:right w:val="none" w:sz="0" w:space="0" w:color="auto"/>
      </w:divBdr>
    </w:div>
    <w:div w:id="185170671">
      <w:bodyDiv w:val="1"/>
      <w:marLeft w:val="0"/>
      <w:marRight w:val="0"/>
      <w:marTop w:val="0"/>
      <w:marBottom w:val="0"/>
      <w:divBdr>
        <w:top w:val="none" w:sz="0" w:space="0" w:color="auto"/>
        <w:left w:val="none" w:sz="0" w:space="0" w:color="auto"/>
        <w:bottom w:val="none" w:sz="0" w:space="0" w:color="auto"/>
        <w:right w:val="none" w:sz="0" w:space="0" w:color="auto"/>
      </w:divBdr>
    </w:div>
    <w:div w:id="187723863">
      <w:bodyDiv w:val="1"/>
      <w:marLeft w:val="0"/>
      <w:marRight w:val="0"/>
      <w:marTop w:val="0"/>
      <w:marBottom w:val="0"/>
      <w:divBdr>
        <w:top w:val="none" w:sz="0" w:space="0" w:color="auto"/>
        <w:left w:val="none" w:sz="0" w:space="0" w:color="auto"/>
        <w:bottom w:val="none" w:sz="0" w:space="0" w:color="auto"/>
        <w:right w:val="none" w:sz="0" w:space="0" w:color="auto"/>
      </w:divBdr>
    </w:div>
    <w:div w:id="187723924">
      <w:bodyDiv w:val="1"/>
      <w:marLeft w:val="0"/>
      <w:marRight w:val="0"/>
      <w:marTop w:val="0"/>
      <w:marBottom w:val="0"/>
      <w:divBdr>
        <w:top w:val="none" w:sz="0" w:space="0" w:color="auto"/>
        <w:left w:val="none" w:sz="0" w:space="0" w:color="auto"/>
        <w:bottom w:val="none" w:sz="0" w:space="0" w:color="auto"/>
        <w:right w:val="none" w:sz="0" w:space="0" w:color="auto"/>
      </w:divBdr>
    </w:div>
    <w:div w:id="201555490">
      <w:bodyDiv w:val="1"/>
      <w:marLeft w:val="0"/>
      <w:marRight w:val="0"/>
      <w:marTop w:val="0"/>
      <w:marBottom w:val="0"/>
      <w:divBdr>
        <w:top w:val="none" w:sz="0" w:space="0" w:color="auto"/>
        <w:left w:val="none" w:sz="0" w:space="0" w:color="auto"/>
        <w:bottom w:val="none" w:sz="0" w:space="0" w:color="auto"/>
        <w:right w:val="none" w:sz="0" w:space="0" w:color="auto"/>
      </w:divBdr>
    </w:div>
    <w:div w:id="205142669">
      <w:bodyDiv w:val="1"/>
      <w:marLeft w:val="0"/>
      <w:marRight w:val="0"/>
      <w:marTop w:val="0"/>
      <w:marBottom w:val="0"/>
      <w:divBdr>
        <w:top w:val="none" w:sz="0" w:space="0" w:color="auto"/>
        <w:left w:val="none" w:sz="0" w:space="0" w:color="auto"/>
        <w:bottom w:val="none" w:sz="0" w:space="0" w:color="auto"/>
        <w:right w:val="none" w:sz="0" w:space="0" w:color="auto"/>
      </w:divBdr>
    </w:div>
    <w:div w:id="212542419">
      <w:bodyDiv w:val="1"/>
      <w:marLeft w:val="0"/>
      <w:marRight w:val="0"/>
      <w:marTop w:val="0"/>
      <w:marBottom w:val="0"/>
      <w:divBdr>
        <w:top w:val="none" w:sz="0" w:space="0" w:color="auto"/>
        <w:left w:val="none" w:sz="0" w:space="0" w:color="auto"/>
        <w:bottom w:val="none" w:sz="0" w:space="0" w:color="auto"/>
        <w:right w:val="none" w:sz="0" w:space="0" w:color="auto"/>
      </w:divBdr>
    </w:div>
    <w:div w:id="252865021">
      <w:bodyDiv w:val="1"/>
      <w:marLeft w:val="0"/>
      <w:marRight w:val="0"/>
      <w:marTop w:val="0"/>
      <w:marBottom w:val="0"/>
      <w:divBdr>
        <w:top w:val="none" w:sz="0" w:space="0" w:color="auto"/>
        <w:left w:val="none" w:sz="0" w:space="0" w:color="auto"/>
        <w:bottom w:val="none" w:sz="0" w:space="0" w:color="auto"/>
        <w:right w:val="none" w:sz="0" w:space="0" w:color="auto"/>
      </w:divBdr>
    </w:div>
    <w:div w:id="270205181">
      <w:bodyDiv w:val="1"/>
      <w:marLeft w:val="0"/>
      <w:marRight w:val="0"/>
      <w:marTop w:val="0"/>
      <w:marBottom w:val="0"/>
      <w:divBdr>
        <w:top w:val="none" w:sz="0" w:space="0" w:color="auto"/>
        <w:left w:val="none" w:sz="0" w:space="0" w:color="auto"/>
        <w:bottom w:val="none" w:sz="0" w:space="0" w:color="auto"/>
        <w:right w:val="none" w:sz="0" w:space="0" w:color="auto"/>
      </w:divBdr>
    </w:div>
    <w:div w:id="271714018">
      <w:bodyDiv w:val="1"/>
      <w:marLeft w:val="0"/>
      <w:marRight w:val="0"/>
      <w:marTop w:val="0"/>
      <w:marBottom w:val="0"/>
      <w:divBdr>
        <w:top w:val="none" w:sz="0" w:space="0" w:color="auto"/>
        <w:left w:val="none" w:sz="0" w:space="0" w:color="auto"/>
        <w:bottom w:val="none" w:sz="0" w:space="0" w:color="auto"/>
        <w:right w:val="none" w:sz="0" w:space="0" w:color="auto"/>
      </w:divBdr>
    </w:div>
    <w:div w:id="293369899">
      <w:bodyDiv w:val="1"/>
      <w:marLeft w:val="0"/>
      <w:marRight w:val="0"/>
      <w:marTop w:val="0"/>
      <w:marBottom w:val="0"/>
      <w:divBdr>
        <w:top w:val="none" w:sz="0" w:space="0" w:color="auto"/>
        <w:left w:val="none" w:sz="0" w:space="0" w:color="auto"/>
        <w:bottom w:val="none" w:sz="0" w:space="0" w:color="auto"/>
        <w:right w:val="none" w:sz="0" w:space="0" w:color="auto"/>
      </w:divBdr>
    </w:div>
    <w:div w:id="295070754">
      <w:bodyDiv w:val="1"/>
      <w:marLeft w:val="0"/>
      <w:marRight w:val="0"/>
      <w:marTop w:val="0"/>
      <w:marBottom w:val="0"/>
      <w:divBdr>
        <w:top w:val="none" w:sz="0" w:space="0" w:color="auto"/>
        <w:left w:val="none" w:sz="0" w:space="0" w:color="auto"/>
        <w:bottom w:val="none" w:sz="0" w:space="0" w:color="auto"/>
        <w:right w:val="none" w:sz="0" w:space="0" w:color="auto"/>
      </w:divBdr>
    </w:div>
    <w:div w:id="301421331">
      <w:bodyDiv w:val="1"/>
      <w:marLeft w:val="0"/>
      <w:marRight w:val="0"/>
      <w:marTop w:val="0"/>
      <w:marBottom w:val="0"/>
      <w:divBdr>
        <w:top w:val="none" w:sz="0" w:space="0" w:color="auto"/>
        <w:left w:val="none" w:sz="0" w:space="0" w:color="auto"/>
        <w:bottom w:val="none" w:sz="0" w:space="0" w:color="auto"/>
        <w:right w:val="none" w:sz="0" w:space="0" w:color="auto"/>
      </w:divBdr>
    </w:div>
    <w:div w:id="309747242">
      <w:bodyDiv w:val="1"/>
      <w:marLeft w:val="0"/>
      <w:marRight w:val="0"/>
      <w:marTop w:val="0"/>
      <w:marBottom w:val="0"/>
      <w:divBdr>
        <w:top w:val="none" w:sz="0" w:space="0" w:color="auto"/>
        <w:left w:val="none" w:sz="0" w:space="0" w:color="auto"/>
        <w:bottom w:val="none" w:sz="0" w:space="0" w:color="auto"/>
        <w:right w:val="none" w:sz="0" w:space="0" w:color="auto"/>
      </w:divBdr>
    </w:div>
    <w:div w:id="317268786">
      <w:bodyDiv w:val="1"/>
      <w:marLeft w:val="0"/>
      <w:marRight w:val="0"/>
      <w:marTop w:val="0"/>
      <w:marBottom w:val="0"/>
      <w:divBdr>
        <w:top w:val="none" w:sz="0" w:space="0" w:color="auto"/>
        <w:left w:val="none" w:sz="0" w:space="0" w:color="auto"/>
        <w:bottom w:val="none" w:sz="0" w:space="0" w:color="auto"/>
        <w:right w:val="none" w:sz="0" w:space="0" w:color="auto"/>
      </w:divBdr>
    </w:div>
    <w:div w:id="329987336">
      <w:bodyDiv w:val="1"/>
      <w:marLeft w:val="0"/>
      <w:marRight w:val="0"/>
      <w:marTop w:val="0"/>
      <w:marBottom w:val="0"/>
      <w:divBdr>
        <w:top w:val="none" w:sz="0" w:space="0" w:color="auto"/>
        <w:left w:val="none" w:sz="0" w:space="0" w:color="auto"/>
        <w:bottom w:val="none" w:sz="0" w:space="0" w:color="auto"/>
        <w:right w:val="none" w:sz="0" w:space="0" w:color="auto"/>
      </w:divBdr>
    </w:div>
    <w:div w:id="361783317">
      <w:bodyDiv w:val="1"/>
      <w:marLeft w:val="0"/>
      <w:marRight w:val="0"/>
      <w:marTop w:val="0"/>
      <w:marBottom w:val="0"/>
      <w:divBdr>
        <w:top w:val="none" w:sz="0" w:space="0" w:color="auto"/>
        <w:left w:val="none" w:sz="0" w:space="0" w:color="auto"/>
        <w:bottom w:val="none" w:sz="0" w:space="0" w:color="auto"/>
        <w:right w:val="none" w:sz="0" w:space="0" w:color="auto"/>
      </w:divBdr>
    </w:div>
    <w:div w:id="368651111">
      <w:bodyDiv w:val="1"/>
      <w:marLeft w:val="0"/>
      <w:marRight w:val="0"/>
      <w:marTop w:val="0"/>
      <w:marBottom w:val="0"/>
      <w:divBdr>
        <w:top w:val="none" w:sz="0" w:space="0" w:color="auto"/>
        <w:left w:val="none" w:sz="0" w:space="0" w:color="auto"/>
        <w:bottom w:val="none" w:sz="0" w:space="0" w:color="auto"/>
        <w:right w:val="none" w:sz="0" w:space="0" w:color="auto"/>
      </w:divBdr>
    </w:div>
    <w:div w:id="369308417">
      <w:bodyDiv w:val="1"/>
      <w:marLeft w:val="0"/>
      <w:marRight w:val="0"/>
      <w:marTop w:val="0"/>
      <w:marBottom w:val="0"/>
      <w:divBdr>
        <w:top w:val="none" w:sz="0" w:space="0" w:color="auto"/>
        <w:left w:val="none" w:sz="0" w:space="0" w:color="auto"/>
        <w:bottom w:val="none" w:sz="0" w:space="0" w:color="auto"/>
        <w:right w:val="none" w:sz="0" w:space="0" w:color="auto"/>
      </w:divBdr>
    </w:div>
    <w:div w:id="374038295">
      <w:bodyDiv w:val="1"/>
      <w:marLeft w:val="0"/>
      <w:marRight w:val="0"/>
      <w:marTop w:val="0"/>
      <w:marBottom w:val="0"/>
      <w:divBdr>
        <w:top w:val="none" w:sz="0" w:space="0" w:color="auto"/>
        <w:left w:val="none" w:sz="0" w:space="0" w:color="auto"/>
        <w:bottom w:val="none" w:sz="0" w:space="0" w:color="auto"/>
        <w:right w:val="none" w:sz="0" w:space="0" w:color="auto"/>
      </w:divBdr>
    </w:div>
    <w:div w:id="389381359">
      <w:bodyDiv w:val="1"/>
      <w:marLeft w:val="0"/>
      <w:marRight w:val="0"/>
      <w:marTop w:val="0"/>
      <w:marBottom w:val="0"/>
      <w:divBdr>
        <w:top w:val="none" w:sz="0" w:space="0" w:color="auto"/>
        <w:left w:val="none" w:sz="0" w:space="0" w:color="auto"/>
        <w:bottom w:val="none" w:sz="0" w:space="0" w:color="auto"/>
        <w:right w:val="none" w:sz="0" w:space="0" w:color="auto"/>
      </w:divBdr>
    </w:div>
    <w:div w:id="393509471">
      <w:bodyDiv w:val="1"/>
      <w:marLeft w:val="0"/>
      <w:marRight w:val="0"/>
      <w:marTop w:val="0"/>
      <w:marBottom w:val="0"/>
      <w:divBdr>
        <w:top w:val="none" w:sz="0" w:space="0" w:color="auto"/>
        <w:left w:val="none" w:sz="0" w:space="0" w:color="auto"/>
        <w:bottom w:val="none" w:sz="0" w:space="0" w:color="auto"/>
        <w:right w:val="none" w:sz="0" w:space="0" w:color="auto"/>
      </w:divBdr>
    </w:div>
    <w:div w:id="403914082">
      <w:bodyDiv w:val="1"/>
      <w:marLeft w:val="0"/>
      <w:marRight w:val="0"/>
      <w:marTop w:val="0"/>
      <w:marBottom w:val="0"/>
      <w:divBdr>
        <w:top w:val="none" w:sz="0" w:space="0" w:color="auto"/>
        <w:left w:val="none" w:sz="0" w:space="0" w:color="auto"/>
        <w:bottom w:val="none" w:sz="0" w:space="0" w:color="auto"/>
        <w:right w:val="none" w:sz="0" w:space="0" w:color="auto"/>
      </w:divBdr>
    </w:div>
    <w:div w:id="425199688">
      <w:bodyDiv w:val="1"/>
      <w:marLeft w:val="0"/>
      <w:marRight w:val="0"/>
      <w:marTop w:val="0"/>
      <w:marBottom w:val="0"/>
      <w:divBdr>
        <w:top w:val="none" w:sz="0" w:space="0" w:color="auto"/>
        <w:left w:val="none" w:sz="0" w:space="0" w:color="auto"/>
        <w:bottom w:val="none" w:sz="0" w:space="0" w:color="auto"/>
        <w:right w:val="none" w:sz="0" w:space="0" w:color="auto"/>
      </w:divBdr>
    </w:div>
    <w:div w:id="433402335">
      <w:bodyDiv w:val="1"/>
      <w:marLeft w:val="0"/>
      <w:marRight w:val="0"/>
      <w:marTop w:val="0"/>
      <w:marBottom w:val="0"/>
      <w:divBdr>
        <w:top w:val="none" w:sz="0" w:space="0" w:color="auto"/>
        <w:left w:val="none" w:sz="0" w:space="0" w:color="auto"/>
        <w:bottom w:val="none" w:sz="0" w:space="0" w:color="auto"/>
        <w:right w:val="none" w:sz="0" w:space="0" w:color="auto"/>
      </w:divBdr>
    </w:div>
    <w:div w:id="453331233">
      <w:bodyDiv w:val="1"/>
      <w:marLeft w:val="0"/>
      <w:marRight w:val="0"/>
      <w:marTop w:val="0"/>
      <w:marBottom w:val="0"/>
      <w:divBdr>
        <w:top w:val="none" w:sz="0" w:space="0" w:color="auto"/>
        <w:left w:val="none" w:sz="0" w:space="0" w:color="auto"/>
        <w:bottom w:val="none" w:sz="0" w:space="0" w:color="auto"/>
        <w:right w:val="none" w:sz="0" w:space="0" w:color="auto"/>
      </w:divBdr>
    </w:div>
    <w:div w:id="456532887">
      <w:bodyDiv w:val="1"/>
      <w:marLeft w:val="0"/>
      <w:marRight w:val="0"/>
      <w:marTop w:val="0"/>
      <w:marBottom w:val="0"/>
      <w:divBdr>
        <w:top w:val="none" w:sz="0" w:space="0" w:color="auto"/>
        <w:left w:val="none" w:sz="0" w:space="0" w:color="auto"/>
        <w:bottom w:val="none" w:sz="0" w:space="0" w:color="auto"/>
        <w:right w:val="none" w:sz="0" w:space="0" w:color="auto"/>
      </w:divBdr>
    </w:div>
    <w:div w:id="456918728">
      <w:bodyDiv w:val="1"/>
      <w:marLeft w:val="0"/>
      <w:marRight w:val="0"/>
      <w:marTop w:val="0"/>
      <w:marBottom w:val="0"/>
      <w:divBdr>
        <w:top w:val="none" w:sz="0" w:space="0" w:color="auto"/>
        <w:left w:val="none" w:sz="0" w:space="0" w:color="auto"/>
        <w:bottom w:val="none" w:sz="0" w:space="0" w:color="auto"/>
        <w:right w:val="none" w:sz="0" w:space="0" w:color="auto"/>
      </w:divBdr>
    </w:div>
    <w:div w:id="466893120">
      <w:bodyDiv w:val="1"/>
      <w:marLeft w:val="0"/>
      <w:marRight w:val="0"/>
      <w:marTop w:val="0"/>
      <w:marBottom w:val="0"/>
      <w:divBdr>
        <w:top w:val="none" w:sz="0" w:space="0" w:color="auto"/>
        <w:left w:val="none" w:sz="0" w:space="0" w:color="auto"/>
        <w:bottom w:val="none" w:sz="0" w:space="0" w:color="auto"/>
        <w:right w:val="none" w:sz="0" w:space="0" w:color="auto"/>
      </w:divBdr>
    </w:div>
    <w:div w:id="474223894">
      <w:bodyDiv w:val="1"/>
      <w:marLeft w:val="0"/>
      <w:marRight w:val="0"/>
      <w:marTop w:val="0"/>
      <w:marBottom w:val="0"/>
      <w:divBdr>
        <w:top w:val="none" w:sz="0" w:space="0" w:color="auto"/>
        <w:left w:val="none" w:sz="0" w:space="0" w:color="auto"/>
        <w:bottom w:val="none" w:sz="0" w:space="0" w:color="auto"/>
        <w:right w:val="none" w:sz="0" w:space="0" w:color="auto"/>
      </w:divBdr>
    </w:div>
    <w:div w:id="488013790">
      <w:bodyDiv w:val="1"/>
      <w:marLeft w:val="0"/>
      <w:marRight w:val="0"/>
      <w:marTop w:val="0"/>
      <w:marBottom w:val="0"/>
      <w:divBdr>
        <w:top w:val="none" w:sz="0" w:space="0" w:color="auto"/>
        <w:left w:val="none" w:sz="0" w:space="0" w:color="auto"/>
        <w:bottom w:val="none" w:sz="0" w:space="0" w:color="auto"/>
        <w:right w:val="none" w:sz="0" w:space="0" w:color="auto"/>
      </w:divBdr>
    </w:div>
    <w:div w:id="490215491">
      <w:bodyDiv w:val="1"/>
      <w:marLeft w:val="0"/>
      <w:marRight w:val="0"/>
      <w:marTop w:val="0"/>
      <w:marBottom w:val="0"/>
      <w:divBdr>
        <w:top w:val="none" w:sz="0" w:space="0" w:color="auto"/>
        <w:left w:val="none" w:sz="0" w:space="0" w:color="auto"/>
        <w:bottom w:val="none" w:sz="0" w:space="0" w:color="auto"/>
        <w:right w:val="none" w:sz="0" w:space="0" w:color="auto"/>
      </w:divBdr>
    </w:div>
    <w:div w:id="493304765">
      <w:bodyDiv w:val="1"/>
      <w:marLeft w:val="0"/>
      <w:marRight w:val="0"/>
      <w:marTop w:val="0"/>
      <w:marBottom w:val="0"/>
      <w:divBdr>
        <w:top w:val="none" w:sz="0" w:space="0" w:color="auto"/>
        <w:left w:val="none" w:sz="0" w:space="0" w:color="auto"/>
        <w:bottom w:val="none" w:sz="0" w:space="0" w:color="auto"/>
        <w:right w:val="none" w:sz="0" w:space="0" w:color="auto"/>
      </w:divBdr>
    </w:div>
    <w:div w:id="501359475">
      <w:bodyDiv w:val="1"/>
      <w:marLeft w:val="0"/>
      <w:marRight w:val="0"/>
      <w:marTop w:val="0"/>
      <w:marBottom w:val="0"/>
      <w:divBdr>
        <w:top w:val="none" w:sz="0" w:space="0" w:color="auto"/>
        <w:left w:val="none" w:sz="0" w:space="0" w:color="auto"/>
        <w:bottom w:val="none" w:sz="0" w:space="0" w:color="auto"/>
        <w:right w:val="none" w:sz="0" w:space="0" w:color="auto"/>
      </w:divBdr>
    </w:div>
    <w:div w:id="508450957">
      <w:bodyDiv w:val="1"/>
      <w:marLeft w:val="0"/>
      <w:marRight w:val="0"/>
      <w:marTop w:val="0"/>
      <w:marBottom w:val="0"/>
      <w:divBdr>
        <w:top w:val="none" w:sz="0" w:space="0" w:color="auto"/>
        <w:left w:val="none" w:sz="0" w:space="0" w:color="auto"/>
        <w:bottom w:val="none" w:sz="0" w:space="0" w:color="auto"/>
        <w:right w:val="none" w:sz="0" w:space="0" w:color="auto"/>
      </w:divBdr>
    </w:div>
    <w:div w:id="509174011">
      <w:bodyDiv w:val="1"/>
      <w:marLeft w:val="0"/>
      <w:marRight w:val="0"/>
      <w:marTop w:val="0"/>
      <w:marBottom w:val="0"/>
      <w:divBdr>
        <w:top w:val="none" w:sz="0" w:space="0" w:color="auto"/>
        <w:left w:val="none" w:sz="0" w:space="0" w:color="auto"/>
        <w:bottom w:val="none" w:sz="0" w:space="0" w:color="auto"/>
        <w:right w:val="none" w:sz="0" w:space="0" w:color="auto"/>
      </w:divBdr>
    </w:div>
    <w:div w:id="519508130">
      <w:bodyDiv w:val="1"/>
      <w:marLeft w:val="0"/>
      <w:marRight w:val="0"/>
      <w:marTop w:val="0"/>
      <w:marBottom w:val="0"/>
      <w:divBdr>
        <w:top w:val="none" w:sz="0" w:space="0" w:color="auto"/>
        <w:left w:val="none" w:sz="0" w:space="0" w:color="auto"/>
        <w:bottom w:val="none" w:sz="0" w:space="0" w:color="auto"/>
        <w:right w:val="none" w:sz="0" w:space="0" w:color="auto"/>
      </w:divBdr>
    </w:div>
    <w:div w:id="529683971">
      <w:bodyDiv w:val="1"/>
      <w:marLeft w:val="0"/>
      <w:marRight w:val="0"/>
      <w:marTop w:val="0"/>
      <w:marBottom w:val="0"/>
      <w:divBdr>
        <w:top w:val="none" w:sz="0" w:space="0" w:color="auto"/>
        <w:left w:val="none" w:sz="0" w:space="0" w:color="auto"/>
        <w:bottom w:val="none" w:sz="0" w:space="0" w:color="auto"/>
        <w:right w:val="none" w:sz="0" w:space="0" w:color="auto"/>
      </w:divBdr>
    </w:div>
    <w:div w:id="530344761">
      <w:bodyDiv w:val="1"/>
      <w:marLeft w:val="0"/>
      <w:marRight w:val="0"/>
      <w:marTop w:val="0"/>
      <w:marBottom w:val="0"/>
      <w:divBdr>
        <w:top w:val="none" w:sz="0" w:space="0" w:color="auto"/>
        <w:left w:val="none" w:sz="0" w:space="0" w:color="auto"/>
        <w:bottom w:val="none" w:sz="0" w:space="0" w:color="auto"/>
        <w:right w:val="none" w:sz="0" w:space="0" w:color="auto"/>
      </w:divBdr>
    </w:div>
    <w:div w:id="538392634">
      <w:bodyDiv w:val="1"/>
      <w:marLeft w:val="0"/>
      <w:marRight w:val="0"/>
      <w:marTop w:val="0"/>
      <w:marBottom w:val="0"/>
      <w:divBdr>
        <w:top w:val="none" w:sz="0" w:space="0" w:color="auto"/>
        <w:left w:val="none" w:sz="0" w:space="0" w:color="auto"/>
        <w:bottom w:val="none" w:sz="0" w:space="0" w:color="auto"/>
        <w:right w:val="none" w:sz="0" w:space="0" w:color="auto"/>
      </w:divBdr>
    </w:div>
    <w:div w:id="546724413">
      <w:bodyDiv w:val="1"/>
      <w:marLeft w:val="0"/>
      <w:marRight w:val="0"/>
      <w:marTop w:val="0"/>
      <w:marBottom w:val="0"/>
      <w:divBdr>
        <w:top w:val="none" w:sz="0" w:space="0" w:color="auto"/>
        <w:left w:val="none" w:sz="0" w:space="0" w:color="auto"/>
        <w:bottom w:val="none" w:sz="0" w:space="0" w:color="auto"/>
        <w:right w:val="none" w:sz="0" w:space="0" w:color="auto"/>
      </w:divBdr>
    </w:div>
    <w:div w:id="553740212">
      <w:bodyDiv w:val="1"/>
      <w:marLeft w:val="0"/>
      <w:marRight w:val="0"/>
      <w:marTop w:val="0"/>
      <w:marBottom w:val="0"/>
      <w:divBdr>
        <w:top w:val="none" w:sz="0" w:space="0" w:color="auto"/>
        <w:left w:val="none" w:sz="0" w:space="0" w:color="auto"/>
        <w:bottom w:val="none" w:sz="0" w:space="0" w:color="auto"/>
        <w:right w:val="none" w:sz="0" w:space="0" w:color="auto"/>
      </w:divBdr>
    </w:div>
    <w:div w:id="562526307">
      <w:bodyDiv w:val="1"/>
      <w:marLeft w:val="0"/>
      <w:marRight w:val="0"/>
      <w:marTop w:val="0"/>
      <w:marBottom w:val="0"/>
      <w:divBdr>
        <w:top w:val="none" w:sz="0" w:space="0" w:color="auto"/>
        <w:left w:val="none" w:sz="0" w:space="0" w:color="auto"/>
        <w:bottom w:val="none" w:sz="0" w:space="0" w:color="auto"/>
        <w:right w:val="none" w:sz="0" w:space="0" w:color="auto"/>
      </w:divBdr>
    </w:div>
    <w:div w:id="567111303">
      <w:bodyDiv w:val="1"/>
      <w:marLeft w:val="0"/>
      <w:marRight w:val="0"/>
      <w:marTop w:val="0"/>
      <w:marBottom w:val="0"/>
      <w:divBdr>
        <w:top w:val="none" w:sz="0" w:space="0" w:color="auto"/>
        <w:left w:val="none" w:sz="0" w:space="0" w:color="auto"/>
        <w:bottom w:val="none" w:sz="0" w:space="0" w:color="auto"/>
        <w:right w:val="none" w:sz="0" w:space="0" w:color="auto"/>
      </w:divBdr>
    </w:div>
    <w:div w:id="568421175">
      <w:bodyDiv w:val="1"/>
      <w:marLeft w:val="0"/>
      <w:marRight w:val="0"/>
      <w:marTop w:val="0"/>
      <w:marBottom w:val="0"/>
      <w:divBdr>
        <w:top w:val="none" w:sz="0" w:space="0" w:color="auto"/>
        <w:left w:val="none" w:sz="0" w:space="0" w:color="auto"/>
        <w:bottom w:val="none" w:sz="0" w:space="0" w:color="auto"/>
        <w:right w:val="none" w:sz="0" w:space="0" w:color="auto"/>
      </w:divBdr>
    </w:div>
    <w:div w:id="574704027">
      <w:bodyDiv w:val="1"/>
      <w:marLeft w:val="0"/>
      <w:marRight w:val="0"/>
      <w:marTop w:val="0"/>
      <w:marBottom w:val="0"/>
      <w:divBdr>
        <w:top w:val="none" w:sz="0" w:space="0" w:color="auto"/>
        <w:left w:val="none" w:sz="0" w:space="0" w:color="auto"/>
        <w:bottom w:val="none" w:sz="0" w:space="0" w:color="auto"/>
        <w:right w:val="none" w:sz="0" w:space="0" w:color="auto"/>
      </w:divBdr>
    </w:div>
    <w:div w:id="576552588">
      <w:bodyDiv w:val="1"/>
      <w:marLeft w:val="0"/>
      <w:marRight w:val="0"/>
      <w:marTop w:val="0"/>
      <w:marBottom w:val="0"/>
      <w:divBdr>
        <w:top w:val="none" w:sz="0" w:space="0" w:color="auto"/>
        <w:left w:val="none" w:sz="0" w:space="0" w:color="auto"/>
        <w:bottom w:val="none" w:sz="0" w:space="0" w:color="auto"/>
        <w:right w:val="none" w:sz="0" w:space="0" w:color="auto"/>
      </w:divBdr>
    </w:div>
    <w:div w:id="589698060">
      <w:bodyDiv w:val="1"/>
      <w:marLeft w:val="0"/>
      <w:marRight w:val="0"/>
      <w:marTop w:val="0"/>
      <w:marBottom w:val="0"/>
      <w:divBdr>
        <w:top w:val="none" w:sz="0" w:space="0" w:color="auto"/>
        <w:left w:val="none" w:sz="0" w:space="0" w:color="auto"/>
        <w:bottom w:val="none" w:sz="0" w:space="0" w:color="auto"/>
        <w:right w:val="none" w:sz="0" w:space="0" w:color="auto"/>
      </w:divBdr>
    </w:div>
    <w:div w:id="605425116">
      <w:bodyDiv w:val="1"/>
      <w:marLeft w:val="0"/>
      <w:marRight w:val="0"/>
      <w:marTop w:val="0"/>
      <w:marBottom w:val="0"/>
      <w:divBdr>
        <w:top w:val="none" w:sz="0" w:space="0" w:color="auto"/>
        <w:left w:val="none" w:sz="0" w:space="0" w:color="auto"/>
        <w:bottom w:val="none" w:sz="0" w:space="0" w:color="auto"/>
        <w:right w:val="none" w:sz="0" w:space="0" w:color="auto"/>
      </w:divBdr>
    </w:div>
    <w:div w:id="606811066">
      <w:bodyDiv w:val="1"/>
      <w:marLeft w:val="0"/>
      <w:marRight w:val="0"/>
      <w:marTop w:val="0"/>
      <w:marBottom w:val="0"/>
      <w:divBdr>
        <w:top w:val="none" w:sz="0" w:space="0" w:color="auto"/>
        <w:left w:val="none" w:sz="0" w:space="0" w:color="auto"/>
        <w:bottom w:val="none" w:sz="0" w:space="0" w:color="auto"/>
        <w:right w:val="none" w:sz="0" w:space="0" w:color="auto"/>
      </w:divBdr>
    </w:div>
    <w:div w:id="609556788">
      <w:bodyDiv w:val="1"/>
      <w:marLeft w:val="0"/>
      <w:marRight w:val="0"/>
      <w:marTop w:val="0"/>
      <w:marBottom w:val="0"/>
      <w:divBdr>
        <w:top w:val="none" w:sz="0" w:space="0" w:color="auto"/>
        <w:left w:val="none" w:sz="0" w:space="0" w:color="auto"/>
        <w:bottom w:val="none" w:sz="0" w:space="0" w:color="auto"/>
        <w:right w:val="none" w:sz="0" w:space="0" w:color="auto"/>
      </w:divBdr>
    </w:div>
    <w:div w:id="652103179">
      <w:bodyDiv w:val="1"/>
      <w:marLeft w:val="0"/>
      <w:marRight w:val="0"/>
      <w:marTop w:val="0"/>
      <w:marBottom w:val="0"/>
      <w:divBdr>
        <w:top w:val="none" w:sz="0" w:space="0" w:color="auto"/>
        <w:left w:val="none" w:sz="0" w:space="0" w:color="auto"/>
        <w:bottom w:val="none" w:sz="0" w:space="0" w:color="auto"/>
        <w:right w:val="none" w:sz="0" w:space="0" w:color="auto"/>
      </w:divBdr>
    </w:div>
    <w:div w:id="653995374">
      <w:bodyDiv w:val="1"/>
      <w:marLeft w:val="0"/>
      <w:marRight w:val="0"/>
      <w:marTop w:val="0"/>
      <w:marBottom w:val="0"/>
      <w:divBdr>
        <w:top w:val="none" w:sz="0" w:space="0" w:color="auto"/>
        <w:left w:val="none" w:sz="0" w:space="0" w:color="auto"/>
        <w:bottom w:val="none" w:sz="0" w:space="0" w:color="auto"/>
        <w:right w:val="none" w:sz="0" w:space="0" w:color="auto"/>
      </w:divBdr>
    </w:div>
    <w:div w:id="663318202">
      <w:bodyDiv w:val="1"/>
      <w:marLeft w:val="0"/>
      <w:marRight w:val="0"/>
      <w:marTop w:val="0"/>
      <w:marBottom w:val="0"/>
      <w:divBdr>
        <w:top w:val="none" w:sz="0" w:space="0" w:color="auto"/>
        <w:left w:val="none" w:sz="0" w:space="0" w:color="auto"/>
        <w:bottom w:val="none" w:sz="0" w:space="0" w:color="auto"/>
        <w:right w:val="none" w:sz="0" w:space="0" w:color="auto"/>
      </w:divBdr>
    </w:div>
    <w:div w:id="665403174">
      <w:bodyDiv w:val="1"/>
      <w:marLeft w:val="0"/>
      <w:marRight w:val="0"/>
      <w:marTop w:val="0"/>
      <w:marBottom w:val="0"/>
      <w:divBdr>
        <w:top w:val="none" w:sz="0" w:space="0" w:color="auto"/>
        <w:left w:val="none" w:sz="0" w:space="0" w:color="auto"/>
        <w:bottom w:val="none" w:sz="0" w:space="0" w:color="auto"/>
        <w:right w:val="none" w:sz="0" w:space="0" w:color="auto"/>
      </w:divBdr>
    </w:div>
    <w:div w:id="686179122">
      <w:bodyDiv w:val="1"/>
      <w:marLeft w:val="0"/>
      <w:marRight w:val="0"/>
      <w:marTop w:val="0"/>
      <w:marBottom w:val="0"/>
      <w:divBdr>
        <w:top w:val="none" w:sz="0" w:space="0" w:color="auto"/>
        <w:left w:val="none" w:sz="0" w:space="0" w:color="auto"/>
        <w:bottom w:val="none" w:sz="0" w:space="0" w:color="auto"/>
        <w:right w:val="none" w:sz="0" w:space="0" w:color="auto"/>
      </w:divBdr>
    </w:div>
    <w:div w:id="687944568">
      <w:bodyDiv w:val="1"/>
      <w:marLeft w:val="0"/>
      <w:marRight w:val="0"/>
      <w:marTop w:val="0"/>
      <w:marBottom w:val="0"/>
      <w:divBdr>
        <w:top w:val="none" w:sz="0" w:space="0" w:color="auto"/>
        <w:left w:val="none" w:sz="0" w:space="0" w:color="auto"/>
        <w:bottom w:val="none" w:sz="0" w:space="0" w:color="auto"/>
        <w:right w:val="none" w:sz="0" w:space="0" w:color="auto"/>
      </w:divBdr>
    </w:div>
    <w:div w:id="751969718">
      <w:bodyDiv w:val="1"/>
      <w:marLeft w:val="0"/>
      <w:marRight w:val="0"/>
      <w:marTop w:val="0"/>
      <w:marBottom w:val="0"/>
      <w:divBdr>
        <w:top w:val="none" w:sz="0" w:space="0" w:color="auto"/>
        <w:left w:val="none" w:sz="0" w:space="0" w:color="auto"/>
        <w:bottom w:val="none" w:sz="0" w:space="0" w:color="auto"/>
        <w:right w:val="none" w:sz="0" w:space="0" w:color="auto"/>
      </w:divBdr>
    </w:div>
    <w:div w:id="752314453">
      <w:bodyDiv w:val="1"/>
      <w:marLeft w:val="0"/>
      <w:marRight w:val="0"/>
      <w:marTop w:val="0"/>
      <w:marBottom w:val="0"/>
      <w:divBdr>
        <w:top w:val="none" w:sz="0" w:space="0" w:color="auto"/>
        <w:left w:val="none" w:sz="0" w:space="0" w:color="auto"/>
        <w:bottom w:val="none" w:sz="0" w:space="0" w:color="auto"/>
        <w:right w:val="none" w:sz="0" w:space="0" w:color="auto"/>
      </w:divBdr>
    </w:div>
    <w:div w:id="757680614">
      <w:bodyDiv w:val="1"/>
      <w:marLeft w:val="0"/>
      <w:marRight w:val="0"/>
      <w:marTop w:val="0"/>
      <w:marBottom w:val="0"/>
      <w:divBdr>
        <w:top w:val="none" w:sz="0" w:space="0" w:color="auto"/>
        <w:left w:val="none" w:sz="0" w:space="0" w:color="auto"/>
        <w:bottom w:val="none" w:sz="0" w:space="0" w:color="auto"/>
        <w:right w:val="none" w:sz="0" w:space="0" w:color="auto"/>
      </w:divBdr>
    </w:div>
    <w:div w:id="770587962">
      <w:bodyDiv w:val="1"/>
      <w:marLeft w:val="0"/>
      <w:marRight w:val="0"/>
      <w:marTop w:val="0"/>
      <w:marBottom w:val="0"/>
      <w:divBdr>
        <w:top w:val="none" w:sz="0" w:space="0" w:color="auto"/>
        <w:left w:val="none" w:sz="0" w:space="0" w:color="auto"/>
        <w:bottom w:val="none" w:sz="0" w:space="0" w:color="auto"/>
        <w:right w:val="none" w:sz="0" w:space="0" w:color="auto"/>
      </w:divBdr>
    </w:div>
    <w:div w:id="792291847">
      <w:bodyDiv w:val="1"/>
      <w:marLeft w:val="0"/>
      <w:marRight w:val="0"/>
      <w:marTop w:val="0"/>
      <w:marBottom w:val="0"/>
      <w:divBdr>
        <w:top w:val="none" w:sz="0" w:space="0" w:color="auto"/>
        <w:left w:val="none" w:sz="0" w:space="0" w:color="auto"/>
        <w:bottom w:val="none" w:sz="0" w:space="0" w:color="auto"/>
        <w:right w:val="none" w:sz="0" w:space="0" w:color="auto"/>
      </w:divBdr>
    </w:div>
    <w:div w:id="795295763">
      <w:bodyDiv w:val="1"/>
      <w:marLeft w:val="0"/>
      <w:marRight w:val="0"/>
      <w:marTop w:val="0"/>
      <w:marBottom w:val="0"/>
      <w:divBdr>
        <w:top w:val="none" w:sz="0" w:space="0" w:color="auto"/>
        <w:left w:val="none" w:sz="0" w:space="0" w:color="auto"/>
        <w:bottom w:val="none" w:sz="0" w:space="0" w:color="auto"/>
        <w:right w:val="none" w:sz="0" w:space="0" w:color="auto"/>
      </w:divBdr>
    </w:div>
    <w:div w:id="810633908">
      <w:bodyDiv w:val="1"/>
      <w:marLeft w:val="0"/>
      <w:marRight w:val="0"/>
      <w:marTop w:val="0"/>
      <w:marBottom w:val="0"/>
      <w:divBdr>
        <w:top w:val="none" w:sz="0" w:space="0" w:color="auto"/>
        <w:left w:val="none" w:sz="0" w:space="0" w:color="auto"/>
        <w:bottom w:val="none" w:sz="0" w:space="0" w:color="auto"/>
        <w:right w:val="none" w:sz="0" w:space="0" w:color="auto"/>
      </w:divBdr>
    </w:div>
    <w:div w:id="822887424">
      <w:bodyDiv w:val="1"/>
      <w:marLeft w:val="0"/>
      <w:marRight w:val="0"/>
      <w:marTop w:val="0"/>
      <w:marBottom w:val="0"/>
      <w:divBdr>
        <w:top w:val="none" w:sz="0" w:space="0" w:color="auto"/>
        <w:left w:val="none" w:sz="0" w:space="0" w:color="auto"/>
        <w:bottom w:val="none" w:sz="0" w:space="0" w:color="auto"/>
        <w:right w:val="none" w:sz="0" w:space="0" w:color="auto"/>
      </w:divBdr>
    </w:div>
    <w:div w:id="841547935">
      <w:bodyDiv w:val="1"/>
      <w:marLeft w:val="0"/>
      <w:marRight w:val="0"/>
      <w:marTop w:val="0"/>
      <w:marBottom w:val="0"/>
      <w:divBdr>
        <w:top w:val="none" w:sz="0" w:space="0" w:color="auto"/>
        <w:left w:val="none" w:sz="0" w:space="0" w:color="auto"/>
        <w:bottom w:val="none" w:sz="0" w:space="0" w:color="auto"/>
        <w:right w:val="none" w:sz="0" w:space="0" w:color="auto"/>
      </w:divBdr>
    </w:div>
    <w:div w:id="845022643">
      <w:bodyDiv w:val="1"/>
      <w:marLeft w:val="0"/>
      <w:marRight w:val="0"/>
      <w:marTop w:val="0"/>
      <w:marBottom w:val="0"/>
      <w:divBdr>
        <w:top w:val="none" w:sz="0" w:space="0" w:color="auto"/>
        <w:left w:val="none" w:sz="0" w:space="0" w:color="auto"/>
        <w:bottom w:val="none" w:sz="0" w:space="0" w:color="auto"/>
        <w:right w:val="none" w:sz="0" w:space="0" w:color="auto"/>
      </w:divBdr>
    </w:div>
    <w:div w:id="850609371">
      <w:bodyDiv w:val="1"/>
      <w:marLeft w:val="0"/>
      <w:marRight w:val="0"/>
      <w:marTop w:val="0"/>
      <w:marBottom w:val="0"/>
      <w:divBdr>
        <w:top w:val="none" w:sz="0" w:space="0" w:color="auto"/>
        <w:left w:val="none" w:sz="0" w:space="0" w:color="auto"/>
        <w:bottom w:val="none" w:sz="0" w:space="0" w:color="auto"/>
        <w:right w:val="none" w:sz="0" w:space="0" w:color="auto"/>
      </w:divBdr>
    </w:div>
    <w:div w:id="851995724">
      <w:bodyDiv w:val="1"/>
      <w:marLeft w:val="0"/>
      <w:marRight w:val="0"/>
      <w:marTop w:val="0"/>
      <w:marBottom w:val="0"/>
      <w:divBdr>
        <w:top w:val="none" w:sz="0" w:space="0" w:color="auto"/>
        <w:left w:val="none" w:sz="0" w:space="0" w:color="auto"/>
        <w:bottom w:val="none" w:sz="0" w:space="0" w:color="auto"/>
        <w:right w:val="none" w:sz="0" w:space="0" w:color="auto"/>
      </w:divBdr>
    </w:div>
    <w:div w:id="852886535">
      <w:bodyDiv w:val="1"/>
      <w:marLeft w:val="0"/>
      <w:marRight w:val="0"/>
      <w:marTop w:val="0"/>
      <w:marBottom w:val="0"/>
      <w:divBdr>
        <w:top w:val="none" w:sz="0" w:space="0" w:color="auto"/>
        <w:left w:val="none" w:sz="0" w:space="0" w:color="auto"/>
        <w:bottom w:val="none" w:sz="0" w:space="0" w:color="auto"/>
        <w:right w:val="none" w:sz="0" w:space="0" w:color="auto"/>
      </w:divBdr>
    </w:div>
    <w:div w:id="855853511">
      <w:bodyDiv w:val="1"/>
      <w:marLeft w:val="0"/>
      <w:marRight w:val="0"/>
      <w:marTop w:val="0"/>
      <w:marBottom w:val="0"/>
      <w:divBdr>
        <w:top w:val="none" w:sz="0" w:space="0" w:color="auto"/>
        <w:left w:val="none" w:sz="0" w:space="0" w:color="auto"/>
        <w:bottom w:val="none" w:sz="0" w:space="0" w:color="auto"/>
        <w:right w:val="none" w:sz="0" w:space="0" w:color="auto"/>
      </w:divBdr>
    </w:div>
    <w:div w:id="878280404">
      <w:bodyDiv w:val="1"/>
      <w:marLeft w:val="0"/>
      <w:marRight w:val="0"/>
      <w:marTop w:val="0"/>
      <w:marBottom w:val="0"/>
      <w:divBdr>
        <w:top w:val="none" w:sz="0" w:space="0" w:color="auto"/>
        <w:left w:val="none" w:sz="0" w:space="0" w:color="auto"/>
        <w:bottom w:val="none" w:sz="0" w:space="0" w:color="auto"/>
        <w:right w:val="none" w:sz="0" w:space="0" w:color="auto"/>
      </w:divBdr>
    </w:div>
    <w:div w:id="883323706">
      <w:bodyDiv w:val="1"/>
      <w:marLeft w:val="0"/>
      <w:marRight w:val="0"/>
      <w:marTop w:val="0"/>
      <w:marBottom w:val="0"/>
      <w:divBdr>
        <w:top w:val="none" w:sz="0" w:space="0" w:color="auto"/>
        <w:left w:val="none" w:sz="0" w:space="0" w:color="auto"/>
        <w:bottom w:val="none" w:sz="0" w:space="0" w:color="auto"/>
        <w:right w:val="none" w:sz="0" w:space="0" w:color="auto"/>
      </w:divBdr>
    </w:div>
    <w:div w:id="893929531">
      <w:bodyDiv w:val="1"/>
      <w:marLeft w:val="0"/>
      <w:marRight w:val="0"/>
      <w:marTop w:val="0"/>
      <w:marBottom w:val="0"/>
      <w:divBdr>
        <w:top w:val="none" w:sz="0" w:space="0" w:color="auto"/>
        <w:left w:val="none" w:sz="0" w:space="0" w:color="auto"/>
        <w:bottom w:val="none" w:sz="0" w:space="0" w:color="auto"/>
        <w:right w:val="none" w:sz="0" w:space="0" w:color="auto"/>
      </w:divBdr>
    </w:div>
    <w:div w:id="904804668">
      <w:bodyDiv w:val="1"/>
      <w:marLeft w:val="0"/>
      <w:marRight w:val="0"/>
      <w:marTop w:val="0"/>
      <w:marBottom w:val="0"/>
      <w:divBdr>
        <w:top w:val="none" w:sz="0" w:space="0" w:color="auto"/>
        <w:left w:val="none" w:sz="0" w:space="0" w:color="auto"/>
        <w:bottom w:val="none" w:sz="0" w:space="0" w:color="auto"/>
        <w:right w:val="none" w:sz="0" w:space="0" w:color="auto"/>
      </w:divBdr>
    </w:div>
    <w:div w:id="905535030">
      <w:bodyDiv w:val="1"/>
      <w:marLeft w:val="0"/>
      <w:marRight w:val="0"/>
      <w:marTop w:val="0"/>
      <w:marBottom w:val="0"/>
      <w:divBdr>
        <w:top w:val="none" w:sz="0" w:space="0" w:color="auto"/>
        <w:left w:val="none" w:sz="0" w:space="0" w:color="auto"/>
        <w:bottom w:val="none" w:sz="0" w:space="0" w:color="auto"/>
        <w:right w:val="none" w:sz="0" w:space="0" w:color="auto"/>
      </w:divBdr>
    </w:div>
    <w:div w:id="906114500">
      <w:bodyDiv w:val="1"/>
      <w:marLeft w:val="0"/>
      <w:marRight w:val="0"/>
      <w:marTop w:val="0"/>
      <w:marBottom w:val="0"/>
      <w:divBdr>
        <w:top w:val="none" w:sz="0" w:space="0" w:color="auto"/>
        <w:left w:val="none" w:sz="0" w:space="0" w:color="auto"/>
        <w:bottom w:val="none" w:sz="0" w:space="0" w:color="auto"/>
        <w:right w:val="none" w:sz="0" w:space="0" w:color="auto"/>
      </w:divBdr>
    </w:div>
    <w:div w:id="910965493">
      <w:bodyDiv w:val="1"/>
      <w:marLeft w:val="0"/>
      <w:marRight w:val="0"/>
      <w:marTop w:val="0"/>
      <w:marBottom w:val="0"/>
      <w:divBdr>
        <w:top w:val="none" w:sz="0" w:space="0" w:color="auto"/>
        <w:left w:val="none" w:sz="0" w:space="0" w:color="auto"/>
        <w:bottom w:val="none" w:sz="0" w:space="0" w:color="auto"/>
        <w:right w:val="none" w:sz="0" w:space="0" w:color="auto"/>
      </w:divBdr>
    </w:div>
    <w:div w:id="912396264">
      <w:bodyDiv w:val="1"/>
      <w:marLeft w:val="0"/>
      <w:marRight w:val="0"/>
      <w:marTop w:val="0"/>
      <w:marBottom w:val="0"/>
      <w:divBdr>
        <w:top w:val="none" w:sz="0" w:space="0" w:color="auto"/>
        <w:left w:val="none" w:sz="0" w:space="0" w:color="auto"/>
        <w:bottom w:val="none" w:sz="0" w:space="0" w:color="auto"/>
        <w:right w:val="none" w:sz="0" w:space="0" w:color="auto"/>
      </w:divBdr>
    </w:div>
    <w:div w:id="928001202">
      <w:bodyDiv w:val="1"/>
      <w:marLeft w:val="0"/>
      <w:marRight w:val="0"/>
      <w:marTop w:val="0"/>
      <w:marBottom w:val="0"/>
      <w:divBdr>
        <w:top w:val="none" w:sz="0" w:space="0" w:color="auto"/>
        <w:left w:val="none" w:sz="0" w:space="0" w:color="auto"/>
        <w:bottom w:val="none" w:sz="0" w:space="0" w:color="auto"/>
        <w:right w:val="none" w:sz="0" w:space="0" w:color="auto"/>
      </w:divBdr>
    </w:div>
    <w:div w:id="931470367">
      <w:bodyDiv w:val="1"/>
      <w:marLeft w:val="0"/>
      <w:marRight w:val="0"/>
      <w:marTop w:val="0"/>
      <w:marBottom w:val="0"/>
      <w:divBdr>
        <w:top w:val="none" w:sz="0" w:space="0" w:color="auto"/>
        <w:left w:val="none" w:sz="0" w:space="0" w:color="auto"/>
        <w:bottom w:val="none" w:sz="0" w:space="0" w:color="auto"/>
        <w:right w:val="none" w:sz="0" w:space="0" w:color="auto"/>
      </w:divBdr>
    </w:div>
    <w:div w:id="936786894">
      <w:bodyDiv w:val="1"/>
      <w:marLeft w:val="0"/>
      <w:marRight w:val="0"/>
      <w:marTop w:val="0"/>
      <w:marBottom w:val="0"/>
      <w:divBdr>
        <w:top w:val="none" w:sz="0" w:space="0" w:color="auto"/>
        <w:left w:val="none" w:sz="0" w:space="0" w:color="auto"/>
        <w:bottom w:val="none" w:sz="0" w:space="0" w:color="auto"/>
        <w:right w:val="none" w:sz="0" w:space="0" w:color="auto"/>
      </w:divBdr>
    </w:div>
    <w:div w:id="948928510">
      <w:bodyDiv w:val="1"/>
      <w:marLeft w:val="0"/>
      <w:marRight w:val="0"/>
      <w:marTop w:val="0"/>
      <w:marBottom w:val="0"/>
      <w:divBdr>
        <w:top w:val="none" w:sz="0" w:space="0" w:color="auto"/>
        <w:left w:val="none" w:sz="0" w:space="0" w:color="auto"/>
        <w:bottom w:val="none" w:sz="0" w:space="0" w:color="auto"/>
        <w:right w:val="none" w:sz="0" w:space="0" w:color="auto"/>
      </w:divBdr>
    </w:div>
    <w:div w:id="959143587">
      <w:bodyDiv w:val="1"/>
      <w:marLeft w:val="0"/>
      <w:marRight w:val="0"/>
      <w:marTop w:val="0"/>
      <w:marBottom w:val="0"/>
      <w:divBdr>
        <w:top w:val="none" w:sz="0" w:space="0" w:color="auto"/>
        <w:left w:val="none" w:sz="0" w:space="0" w:color="auto"/>
        <w:bottom w:val="none" w:sz="0" w:space="0" w:color="auto"/>
        <w:right w:val="none" w:sz="0" w:space="0" w:color="auto"/>
      </w:divBdr>
    </w:div>
    <w:div w:id="974797561">
      <w:bodyDiv w:val="1"/>
      <w:marLeft w:val="0"/>
      <w:marRight w:val="0"/>
      <w:marTop w:val="0"/>
      <w:marBottom w:val="0"/>
      <w:divBdr>
        <w:top w:val="none" w:sz="0" w:space="0" w:color="auto"/>
        <w:left w:val="none" w:sz="0" w:space="0" w:color="auto"/>
        <w:bottom w:val="none" w:sz="0" w:space="0" w:color="auto"/>
        <w:right w:val="none" w:sz="0" w:space="0" w:color="auto"/>
      </w:divBdr>
    </w:div>
    <w:div w:id="1006248692">
      <w:bodyDiv w:val="1"/>
      <w:marLeft w:val="0"/>
      <w:marRight w:val="0"/>
      <w:marTop w:val="0"/>
      <w:marBottom w:val="0"/>
      <w:divBdr>
        <w:top w:val="none" w:sz="0" w:space="0" w:color="auto"/>
        <w:left w:val="none" w:sz="0" w:space="0" w:color="auto"/>
        <w:bottom w:val="none" w:sz="0" w:space="0" w:color="auto"/>
        <w:right w:val="none" w:sz="0" w:space="0" w:color="auto"/>
      </w:divBdr>
    </w:div>
    <w:div w:id="1041052529">
      <w:bodyDiv w:val="1"/>
      <w:marLeft w:val="0"/>
      <w:marRight w:val="0"/>
      <w:marTop w:val="0"/>
      <w:marBottom w:val="0"/>
      <w:divBdr>
        <w:top w:val="none" w:sz="0" w:space="0" w:color="auto"/>
        <w:left w:val="none" w:sz="0" w:space="0" w:color="auto"/>
        <w:bottom w:val="none" w:sz="0" w:space="0" w:color="auto"/>
        <w:right w:val="none" w:sz="0" w:space="0" w:color="auto"/>
      </w:divBdr>
    </w:div>
    <w:div w:id="1056662476">
      <w:bodyDiv w:val="1"/>
      <w:marLeft w:val="0"/>
      <w:marRight w:val="0"/>
      <w:marTop w:val="0"/>
      <w:marBottom w:val="0"/>
      <w:divBdr>
        <w:top w:val="none" w:sz="0" w:space="0" w:color="auto"/>
        <w:left w:val="none" w:sz="0" w:space="0" w:color="auto"/>
        <w:bottom w:val="none" w:sz="0" w:space="0" w:color="auto"/>
        <w:right w:val="none" w:sz="0" w:space="0" w:color="auto"/>
      </w:divBdr>
    </w:div>
    <w:div w:id="1063941343">
      <w:bodyDiv w:val="1"/>
      <w:marLeft w:val="0"/>
      <w:marRight w:val="0"/>
      <w:marTop w:val="0"/>
      <w:marBottom w:val="0"/>
      <w:divBdr>
        <w:top w:val="none" w:sz="0" w:space="0" w:color="auto"/>
        <w:left w:val="none" w:sz="0" w:space="0" w:color="auto"/>
        <w:bottom w:val="none" w:sz="0" w:space="0" w:color="auto"/>
        <w:right w:val="none" w:sz="0" w:space="0" w:color="auto"/>
      </w:divBdr>
    </w:div>
    <w:div w:id="1072506508">
      <w:bodyDiv w:val="1"/>
      <w:marLeft w:val="0"/>
      <w:marRight w:val="0"/>
      <w:marTop w:val="0"/>
      <w:marBottom w:val="0"/>
      <w:divBdr>
        <w:top w:val="none" w:sz="0" w:space="0" w:color="auto"/>
        <w:left w:val="none" w:sz="0" w:space="0" w:color="auto"/>
        <w:bottom w:val="none" w:sz="0" w:space="0" w:color="auto"/>
        <w:right w:val="none" w:sz="0" w:space="0" w:color="auto"/>
      </w:divBdr>
    </w:div>
    <w:div w:id="1074475059">
      <w:bodyDiv w:val="1"/>
      <w:marLeft w:val="0"/>
      <w:marRight w:val="0"/>
      <w:marTop w:val="0"/>
      <w:marBottom w:val="0"/>
      <w:divBdr>
        <w:top w:val="none" w:sz="0" w:space="0" w:color="auto"/>
        <w:left w:val="none" w:sz="0" w:space="0" w:color="auto"/>
        <w:bottom w:val="none" w:sz="0" w:space="0" w:color="auto"/>
        <w:right w:val="none" w:sz="0" w:space="0" w:color="auto"/>
      </w:divBdr>
    </w:div>
    <w:div w:id="1098401614">
      <w:bodyDiv w:val="1"/>
      <w:marLeft w:val="0"/>
      <w:marRight w:val="0"/>
      <w:marTop w:val="0"/>
      <w:marBottom w:val="0"/>
      <w:divBdr>
        <w:top w:val="none" w:sz="0" w:space="0" w:color="auto"/>
        <w:left w:val="none" w:sz="0" w:space="0" w:color="auto"/>
        <w:bottom w:val="none" w:sz="0" w:space="0" w:color="auto"/>
        <w:right w:val="none" w:sz="0" w:space="0" w:color="auto"/>
      </w:divBdr>
    </w:div>
    <w:div w:id="1102264877">
      <w:bodyDiv w:val="1"/>
      <w:marLeft w:val="0"/>
      <w:marRight w:val="0"/>
      <w:marTop w:val="0"/>
      <w:marBottom w:val="0"/>
      <w:divBdr>
        <w:top w:val="none" w:sz="0" w:space="0" w:color="auto"/>
        <w:left w:val="none" w:sz="0" w:space="0" w:color="auto"/>
        <w:bottom w:val="none" w:sz="0" w:space="0" w:color="auto"/>
        <w:right w:val="none" w:sz="0" w:space="0" w:color="auto"/>
      </w:divBdr>
    </w:div>
    <w:div w:id="1108769785">
      <w:bodyDiv w:val="1"/>
      <w:marLeft w:val="0"/>
      <w:marRight w:val="0"/>
      <w:marTop w:val="0"/>
      <w:marBottom w:val="0"/>
      <w:divBdr>
        <w:top w:val="none" w:sz="0" w:space="0" w:color="auto"/>
        <w:left w:val="none" w:sz="0" w:space="0" w:color="auto"/>
        <w:bottom w:val="none" w:sz="0" w:space="0" w:color="auto"/>
        <w:right w:val="none" w:sz="0" w:space="0" w:color="auto"/>
      </w:divBdr>
    </w:div>
    <w:div w:id="1121194903">
      <w:bodyDiv w:val="1"/>
      <w:marLeft w:val="0"/>
      <w:marRight w:val="0"/>
      <w:marTop w:val="0"/>
      <w:marBottom w:val="0"/>
      <w:divBdr>
        <w:top w:val="none" w:sz="0" w:space="0" w:color="auto"/>
        <w:left w:val="none" w:sz="0" w:space="0" w:color="auto"/>
        <w:bottom w:val="none" w:sz="0" w:space="0" w:color="auto"/>
        <w:right w:val="none" w:sz="0" w:space="0" w:color="auto"/>
      </w:divBdr>
    </w:div>
    <w:div w:id="1123035306">
      <w:bodyDiv w:val="1"/>
      <w:marLeft w:val="0"/>
      <w:marRight w:val="0"/>
      <w:marTop w:val="0"/>
      <w:marBottom w:val="0"/>
      <w:divBdr>
        <w:top w:val="none" w:sz="0" w:space="0" w:color="auto"/>
        <w:left w:val="none" w:sz="0" w:space="0" w:color="auto"/>
        <w:bottom w:val="none" w:sz="0" w:space="0" w:color="auto"/>
        <w:right w:val="none" w:sz="0" w:space="0" w:color="auto"/>
      </w:divBdr>
    </w:div>
    <w:div w:id="1127358978">
      <w:bodyDiv w:val="1"/>
      <w:marLeft w:val="0"/>
      <w:marRight w:val="0"/>
      <w:marTop w:val="0"/>
      <w:marBottom w:val="0"/>
      <w:divBdr>
        <w:top w:val="none" w:sz="0" w:space="0" w:color="auto"/>
        <w:left w:val="none" w:sz="0" w:space="0" w:color="auto"/>
        <w:bottom w:val="none" w:sz="0" w:space="0" w:color="auto"/>
        <w:right w:val="none" w:sz="0" w:space="0" w:color="auto"/>
      </w:divBdr>
    </w:div>
    <w:div w:id="1131899628">
      <w:bodyDiv w:val="1"/>
      <w:marLeft w:val="0"/>
      <w:marRight w:val="0"/>
      <w:marTop w:val="0"/>
      <w:marBottom w:val="0"/>
      <w:divBdr>
        <w:top w:val="none" w:sz="0" w:space="0" w:color="auto"/>
        <w:left w:val="none" w:sz="0" w:space="0" w:color="auto"/>
        <w:bottom w:val="none" w:sz="0" w:space="0" w:color="auto"/>
        <w:right w:val="none" w:sz="0" w:space="0" w:color="auto"/>
      </w:divBdr>
    </w:div>
    <w:div w:id="1136531847">
      <w:bodyDiv w:val="1"/>
      <w:marLeft w:val="0"/>
      <w:marRight w:val="0"/>
      <w:marTop w:val="0"/>
      <w:marBottom w:val="0"/>
      <w:divBdr>
        <w:top w:val="none" w:sz="0" w:space="0" w:color="auto"/>
        <w:left w:val="none" w:sz="0" w:space="0" w:color="auto"/>
        <w:bottom w:val="none" w:sz="0" w:space="0" w:color="auto"/>
        <w:right w:val="none" w:sz="0" w:space="0" w:color="auto"/>
      </w:divBdr>
    </w:div>
    <w:div w:id="1137987786">
      <w:bodyDiv w:val="1"/>
      <w:marLeft w:val="0"/>
      <w:marRight w:val="0"/>
      <w:marTop w:val="0"/>
      <w:marBottom w:val="0"/>
      <w:divBdr>
        <w:top w:val="none" w:sz="0" w:space="0" w:color="auto"/>
        <w:left w:val="none" w:sz="0" w:space="0" w:color="auto"/>
        <w:bottom w:val="none" w:sz="0" w:space="0" w:color="auto"/>
        <w:right w:val="none" w:sz="0" w:space="0" w:color="auto"/>
      </w:divBdr>
    </w:div>
    <w:div w:id="1155489020">
      <w:bodyDiv w:val="1"/>
      <w:marLeft w:val="0"/>
      <w:marRight w:val="0"/>
      <w:marTop w:val="0"/>
      <w:marBottom w:val="0"/>
      <w:divBdr>
        <w:top w:val="none" w:sz="0" w:space="0" w:color="auto"/>
        <w:left w:val="none" w:sz="0" w:space="0" w:color="auto"/>
        <w:bottom w:val="none" w:sz="0" w:space="0" w:color="auto"/>
        <w:right w:val="none" w:sz="0" w:space="0" w:color="auto"/>
      </w:divBdr>
    </w:div>
    <w:div w:id="1170410841">
      <w:bodyDiv w:val="1"/>
      <w:marLeft w:val="0"/>
      <w:marRight w:val="0"/>
      <w:marTop w:val="0"/>
      <w:marBottom w:val="0"/>
      <w:divBdr>
        <w:top w:val="none" w:sz="0" w:space="0" w:color="auto"/>
        <w:left w:val="none" w:sz="0" w:space="0" w:color="auto"/>
        <w:bottom w:val="none" w:sz="0" w:space="0" w:color="auto"/>
        <w:right w:val="none" w:sz="0" w:space="0" w:color="auto"/>
      </w:divBdr>
    </w:div>
    <w:div w:id="1202788685">
      <w:bodyDiv w:val="1"/>
      <w:marLeft w:val="0"/>
      <w:marRight w:val="0"/>
      <w:marTop w:val="0"/>
      <w:marBottom w:val="0"/>
      <w:divBdr>
        <w:top w:val="none" w:sz="0" w:space="0" w:color="auto"/>
        <w:left w:val="none" w:sz="0" w:space="0" w:color="auto"/>
        <w:bottom w:val="none" w:sz="0" w:space="0" w:color="auto"/>
        <w:right w:val="none" w:sz="0" w:space="0" w:color="auto"/>
      </w:divBdr>
    </w:div>
    <w:div w:id="1216426237">
      <w:bodyDiv w:val="1"/>
      <w:marLeft w:val="0"/>
      <w:marRight w:val="0"/>
      <w:marTop w:val="0"/>
      <w:marBottom w:val="0"/>
      <w:divBdr>
        <w:top w:val="none" w:sz="0" w:space="0" w:color="auto"/>
        <w:left w:val="none" w:sz="0" w:space="0" w:color="auto"/>
        <w:bottom w:val="none" w:sz="0" w:space="0" w:color="auto"/>
        <w:right w:val="none" w:sz="0" w:space="0" w:color="auto"/>
      </w:divBdr>
    </w:div>
    <w:div w:id="1220173334">
      <w:bodyDiv w:val="1"/>
      <w:marLeft w:val="0"/>
      <w:marRight w:val="0"/>
      <w:marTop w:val="0"/>
      <w:marBottom w:val="0"/>
      <w:divBdr>
        <w:top w:val="none" w:sz="0" w:space="0" w:color="auto"/>
        <w:left w:val="none" w:sz="0" w:space="0" w:color="auto"/>
        <w:bottom w:val="none" w:sz="0" w:space="0" w:color="auto"/>
        <w:right w:val="none" w:sz="0" w:space="0" w:color="auto"/>
      </w:divBdr>
    </w:div>
    <w:div w:id="1234510486">
      <w:bodyDiv w:val="1"/>
      <w:marLeft w:val="0"/>
      <w:marRight w:val="0"/>
      <w:marTop w:val="0"/>
      <w:marBottom w:val="0"/>
      <w:divBdr>
        <w:top w:val="none" w:sz="0" w:space="0" w:color="auto"/>
        <w:left w:val="none" w:sz="0" w:space="0" w:color="auto"/>
        <w:bottom w:val="none" w:sz="0" w:space="0" w:color="auto"/>
        <w:right w:val="none" w:sz="0" w:space="0" w:color="auto"/>
      </w:divBdr>
    </w:div>
    <w:div w:id="1236477361">
      <w:bodyDiv w:val="1"/>
      <w:marLeft w:val="0"/>
      <w:marRight w:val="0"/>
      <w:marTop w:val="0"/>
      <w:marBottom w:val="0"/>
      <w:divBdr>
        <w:top w:val="none" w:sz="0" w:space="0" w:color="auto"/>
        <w:left w:val="none" w:sz="0" w:space="0" w:color="auto"/>
        <w:bottom w:val="none" w:sz="0" w:space="0" w:color="auto"/>
        <w:right w:val="none" w:sz="0" w:space="0" w:color="auto"/>
      </w:divBdr>
    </w:div>
    <w:div w:id="1263106444">
      <w:bodyDiv w:val="1"/>
      <w:marLeft w:val="0"/>
      <w:marRight w:val="0"/>
      <w:marTop w:val="0"/>
      <w:marBottom w:val="0"/>
      <w:divBdr>
        <w:top w:val="none" w:sz="0" w:space="0" w:color="auto"/>
        <w:left w:val="none" w:sz="0" w:space="0" w:color="auto"/>
        <w:bottom w:val="none" w:sz="0" w:space="0" w:color="auto"/>
        <w:right w:val="none" w:sz="0" w:space="0" w:color="auto"/>
      </w:divBdr>
    </w:div>
    <w:div w:id="1272318932">
      <w:bodyDiv w:val="1"/>
      <w:marLeft w:val="0"/>
      <w:marRight w:val="0"/>
      <w:marTop w:val="0"/>
      <w:marBottom w:val="0"/>
      <w:divBdr>
        <w:top w:val="none" w:sz="0" w:space="0" w:color="auto"/>
        <w:left w:val="none" w:sz="0" w:space="0" w:color="auto"/>
        <w:bottom w:val="none" w:sz="0" w:space="0" w:color="auto"/>
        <w:right w:val="none" w:sz="0" w:space="0" w:color="auto"/>
      </w:divBdr>
    </w:div>
    <w:div w:id="1279872067">
      <w:bodyDiv w:val="1"/>
      <w:marLeft w:val="0"/>
      <w:marRight w:val="0"/>
      <w:marTop w:val="0"/>
      <w:marBottom w:val="0"/>
      <w:divBdr>
        <w:top w:val="none" w:sz="0" w:space="0" w:color="auto"/>
        <w:left w:val="none" w:sz="0" w:space="0" w:color="auto"/>
        <w:bottom w:val="none" w:sz="0" w:space="0" w:color="auto"/>
        <w:right w:val="none" w:sz="0" w:space="0" w:color="auto"/>
      </w:divBdr>
    </w:div>
    <w:div w:id="1284310782">
      <w:bodyDiv w:val="1"/>
      <w:marLeft w:val="0"/>
      <w:marRight w:val="0"/>
      <w:marTop w:val="0"/>
      <w:marBottom w:val="0"/>
      <w:divBdr>
        <w:top w:val="none" w:sz="0" w:space="0" w:color="auto"/>
        <w:left w:val="none" w:sz="0" w:space="0" w:color="auto"/>
        <w:bottom w:val="none" w:sz="0" w:space="0" w:color="auto"/>
        <w:right w:val="none" w:sz="0" w:space="0" w:color="auto"/>
      </w:divBdr>
    </w:div>
    <w:div w:id="1303777231">
      <w:bodyDiv w:val="1"/>
      <w:marLeft w:val="0"/>
      <w:marRight w:val="0"/>
      <w:marTop w:val="0"/>
      <w:marBottom w:val="0"/>
      <w:divBdr>
        <w:top w:val="none" w:sz="0" w:space="0" w:color="auto"/>
        <w:left w:val="none" w:sz="0" w:space="0" w:color="auto"/>
        <w:bottom w:val="none" w:sz="0" w:space="0" w:color="auto"/>
        <w:right w:val="none" w:sz="0" w:space="0" w:color="auto"/>
      </w:divBdr>
    </w:div>
    <w:div w:id="1311864415">
      <w:bodyDiv w:val="1"/>
      <w:marLeft w:val="0"/>
      <w:marRight w:val="0"/>
      <w:marTop w:val="0"/>
      <w:marBottom w:val="0"/>
      <w:divBdr>
        <w:top w:val="none" w:sz="0" w:space="0" w:color="auto"/>
        <w:left w:val="none" w:sz="0" w:space="0" w:color="auto"/>
        <w:bottom w:val="none" w:sz="0" w:space="0" w:color="auto"/>
        <w:right w:val="none" w:sz="0" w:space="0" w:color="auto"/>
      </w:divBdr>
    </w:div>
    <w:div w:id="1334916109">
      <w:bodyDiv w:val="1"/>
      <w:marLeft w:val="0"/>
      <w:marRight w:val="0"/>
      <w:marTop w:val="0"/>
      <w:marBottom w:val="0"/>
      <w:divBdr>
        <w:top w:val="none" w:sz="0" w:space="0" w:color="auto"/>
        <w:left w:val="none" w:sz="0" w:space="0" w:color="auto"/>
        <w:bottom w:val="none" w:sz="0" w:space="0" w:color="auto"/>
        <w:right w:val="none" w:sz="0" w:space="0" w:color="auto"/>
      </w:divBdr>
    </w:div>
    <w:div w:id="1339306750">
      <w:bodyDiv w:val="1"/>
      <w:marLeft w:val="0"/>
      <w:marRight w:val="0"/>
      <w:marTop w:val="0"/>
      <w:marBottom w:val="0"/>
      <w:divBdr>
        <w:top w:val="none" w:sz="0" w:space="0" w:color="auto"/>
        <w:left w:val="none" w:sz="0" w:space="0" w:color="auto"/>
        <w:bottom w:val="none" w:sz="0" w:space="0" w:color="auto"/>
        <w:right w:val="none" w:sz="0" w:space="0" w:color="auto"/>
      </w:divBdr>
    </w:div>
    <w:div w:id="1345784965">
      <w:bodyDiv w:val="1"/>
      <w:marLeft w:val="0"/>
      <w:marRight w:val="0"/>
      <w:marTop w:val="0"/>
      <w:marBottom w:val="0"/>
      <w:divBdr>
        <w:top w:val="none" w:sz="0" w:space="0" w:color="auto"/>
        <w:left w:val="none" w:sz="0" w:space="0" w:color="auto"/>
        <w:bottom w:val="none" w:sz="0" w:space="0" w:color="auto"/>
        <w:right w:val="none" w:sz="0" w:space="0" w:color="auto"/>
      </w:divBdr>
    </w:div>
    <w:div w:id="1362052839">
      <w:bodyDiv w:val="1"/>
      <w:marLeft w:val="0"/>
      <w:marRight w:val="0"/>
      <w:marTop w:val="0"/>
      <w:marBottom w:val="0"/>
      <w:divBdr>
        <w:top w:val="none" w:sz="0" w:space="0" w:color="auto"/>
        <w:left w:val="none" w:sz="0" w:space="0" w:color="auto"/>
        <w:bottom w:val="none" w:sz="0" w:space="0" w:color="auto"/>
        <w:right w:val="none" w:sz="0" w:space="0" w:color="auto"/>
      </w:divBdr>
    </w:div>
    <w:div w:id="1374498161">
      <w:bodyDiv w:val="1"/>
      <w:marLeft w:val="0"/>
      <w:marRight w:val="0"/>
      <w:marTop w:val="0"/>
      <w:marBottom w:val="0"/>
      <w:divBdr>
        <w:top w:val="none" w:sz="0" w:space="0" w:color="auto"/>
        <w:left w:val="none" w:sz="0" w:space="0" w:color="auto"/>
        <w:bottom w:val="none" w:sz="0" w:space="0" w:color="auto"/>
        <w:right w:val="none" w:sz="0" w:space="0" w:color="auto"/>
      </w:divBdr>
    </w:div>
    <w:div w:id="1376612626">
      <w:bodyDiv w:val="1"/>
      <w:marLeft w:val="0"/>
      <w:marRight w:val="0"/>
      <w:marTop w:val="0"/>
      <w:marBottom w:val="0"/>
      <w:divBdr>
        <w:top w:val="none" w:sz="0" w:space="0" w:color="auto"/>
        <w:left w:val="none" w:sz="0" w:space="0" w:color="auto"/>
        <w:bottom w:val="none" w:sz="0" w:space="0" w:color="auto"/>
        <w:right w:val="none" w:sz="0" w:space="0" w:color="auto"/>
      </w:divBdr>
    </w:div>
    <w:div w:id="1400908046">
      <w:bodyDiv w:val="1"/>
      <w:marLeft w:val="0"/>
      <w:marRight w:val="0"/>
      <w:marTop w:val="0"/>
      <w:marBottom w:val="0"/>
      <w:divBdr>
        <w:top w:val="none" w:sz="0" w:space="0" w:color="auto"/>
        <w:left w:val="none" w:sz="0" w:space="0" w:color="auto"/>
        <w:bottom w:val="none" w:sz="0" w:space="0" w:color="auto"/>
        <w:right w:val="none" w:sz="0" w:space="0" w:color="auto"/>
      </w:divBdr>
    </w:div>
    <w:div w:id="1408531039">
      <w:bodyDiv w:val="1"/>
      <w:marLeft w:val="0"/>
      <w:marRight w:val="0"/>
      <w:marTop w:val="0"/>
      <w:marBottom w:val="0"/>
      <w:divBdr>
        <w:top w:val="none" w:sz="0" w:space="0" w:color="auto"/>
        <w:left w:val="none" w:sz="0" w:space="0" w:color="auto"/>
        <w:bottom w:val="none" w:sz="0" w:space="0" w:color="auto"/>
        <w:right w:val="none" w:sz="0" w:space="0" w:color="auto"/>
      </w:divBdr>
    </w:div>
    <w:div w:id="1426150623">
      <w:bodyDiv w:val="1"/>
      <w:marLeft w:val="0"/>
      <w:marRight w:val="0"/>
      <w:marTop w:val="0"/>
      <w:marBottom w:val="0"/>
      <w:divBdr>
        <w:top w:val="none" w:sz="0" w:space="0" w:color="auto"/>
        <w:left w:val="none" w:sz="0" w:space="0" w:color="auto"/>
        <w:bottom w:val="none" w:sz="0" w:space="0" w:color="auto"/>
        <w:right w:val="none" w:sz="0" w:space="0" w:color="auto"/>
      </w:divBdr>
    </w:div>
    <w:div w:id="1428187318">
      <w:bodyDiv w:val="1"/>
      <w:marLeft w:val="0"/>
      <w:marRight w:val="0"/>
      <w:marTop w:val="0"/>
      <w:marBottom w:val="0"/>
      <w:divBdr>
        <w:top w:val="none" w:sz="0" w:space="0" w:color="auto"/>
        <w:left w:val="none" w:sz="0" w:space="0" w:color="auto"/>
        <w:bottom w:val="none" w:sz="0" w:space="0" w:color="auto"/>
        <w:right w:val="none" w:sz="0" w:space="0" w:color="auto"/>
      </w:divBdr>
    </w:div>
    <w:div w:id="1430351446">
      <w:bodyDiv w:val="1"/>
      <w:marLeft w:val="0"/>
      <w:marRight w:val="0"/>
      <w:marTop w:val="0"/>
      <w:marBottom w:val="0"/>
      <w:divBdr>
        <w:top w:val="none" w:sz="0" w:space="0" w:color="auto"/>
        <w:left w:val="none" w:sz="0" w:space="0" w:color="auto"/>
        <w:bottom w:val="none" w:sz="0" w:space="0" w:color="auto"/>
        <w:right w:val="none" w:sz="0" w:space="0" w:color="auto"/>
      </w:divBdr>
    </w:div>
    <w:div w:id="1430541848">
      <w:bodyDiv w:val="1"/>
      <w:marLeft w:val="0"/>
      <w:marRight w:val="0"/>
      <w:marTop w:val="0"/>
      <w:marBottom w:val="0"/>
      <w:divBdr>
        <w:top w:val="none" w:sz="0" w:space="0" w:color="auto"/>
        <w:left w:val="none" w:sz="0" w:space="0" w:color="auto"/>
        <w:bottom w:val="none" w:sz="0" w:space="0" w:color="auto"/>
        <w:right w:val="none" w:sz="0" w:space="0" w:color="auto"/>
      </w:divBdr>
    </w:div>
    <w:div w:id="1439645240">
      <w:bodyDiv w:val="1"/>
      <w:marLeft w:val="0"/>
      <w:marRight w:val="0"/>
      <w:marTop w:val="0"/>
      <w:marBottom w:val="0"/>
      <w:divBdr>
        <w:top w:val="none" w:sz="0" w:space="0" w:color="auto"/>
        <w:left w:val="none" w:sz="0" w:space="0" w:color="auto"/>
        <w:bottom w:val="none" w:sz="0" w:space="0" w:color="auto"/>
        <w:right w:val="none" w:sz="0" w:space="0" w:color="auto"/>
      </w:divBdr>
    </w:div>
    <w:div w:id="1441339900">
      <w:bodyDiv w:val="1"/>
      <w:marLeft w:val="0"/>
      <w:marRight w:val="0"/>
      <w:marTop w:val="0"/>
      <w:marBottom w:val="0"/>
      <w:divBdr>
        <w:top w:val="none" w:sz="0" w:space="0" w:color="auto"/>
        <w:left w:val="none" w:sz="0" w:space="0" w:color="auto"/>
        <w:bottom w:val="none" w:sz="0" w:space="0" w:color="auto"/>
        <w:right w:val="none" w:sz="0" w:space="0" w:color="auto"/>
      </w:divBdr>
    </w:div>
    <w:div w:id="1448622637">
      <w:bodyDiv w:val="1"/>
      <w:marLeft w:val="0"/>
      <w:marRight w:val="0"/>
      <w:marTop w:val="0"/>
      <w:marBottom w:val="0"/>
      <w:divBdr>
        <w:top w:val="none" w:sz="0" w:space="0" w:color="auto"/>
        <w:left w:val="none" w:sz="0" w:space="0" w:color="auto"/>
        <w:bottom w:val="none" w:sz="0" w:space="0" w:color="auto"/>
        <w:right w:val="none" w:sz="0" w:space="0" w:color="auto"/>
      </w:divBdr>
    </w:div>
    <w:div w:id="1452288830">
      <w:bodyDiv w:val="1"/>
      <w:marLeft w:val="0"/>
      <w:marRight w:val="0"/>
      <w:marTop w:val="0"/>
      <w:marBottom w:val="0"/>
      <w:divBdr>
        <w:top w:val="none" w:sz="0" w:space="0" w:color="auto"/>
        <w:left w:val="none" w:sz="0" w:space="0" w:color="auto"/>
        <w:bottom w:val="none" w:sz="0" w:space="0" w:color="auto"/>
        <w:right w:val="none" w:sz="0" w:space="0" w:color="auto"/>
      </w:divBdr>
    </w:div>
    <w:div w:id="1456757851">
      <w:bodyDiv w:val="1"/>
      <w:marLeft w:val="0"/>
      <w:marRight w:val="0"/>
      <w:marTop w:val="0"/>
      <w:marBottom w:val="0"/>
      <w:divBdr>
        <w:top w:val="none" w:sz="0" w:space="0" w:color="auto"/>
        <w:left w:val="none" w:sz="0" w:space="0" w:color="auto"/>
        <w:bottom w:val="none" w:sz="0" w:space="0" w:color="auto"/>
        <w:right w:val="none" w:sz="0" w:space="0" w:color="auto"/>
      </w:divBdr>
    </w:div>
    <w:div w:id="1459882803">
      <w:bodyDiv w:val="1"/>
      <w:marLeft w:val="0"/>
      <w:marRight w:val="0"/>
      <w:marTop w:val="0"/>
      <w:marBottom w:val="0"/>
      <w:divBdr>
        <w:top w:val="none" w:sz="0" w:space="0" w:color="auto"/>
        <w:left w:val="none" w:sz="0" w:space="0" w:color="auto"/>
        <w:bottom w:val="none" w:sz="0" w:space="0" w:color="auto"/>
        <w:right w:val="none" w:sz="0" w:space="0" w:color="auto"/>
      </w:divBdr>
    </w:div>
    <w:div w:id="1470171161">
      <w:bodyDiv w:val="1"/>
      <w:marLeft w:val="0"/>
      <w:marRight w:val="0"/>
      <w:marTop w:val="0"/>
      <w:marBottom w:val="0"/>
      <w:divBdr>
        <w:top w:val="none" w:sz="0" w:space="0" w:color="auto"/>
        <w:left w:val="none" w:sz="0" w:space="0" w:color="auto"/>
        <w:bottom w:val="none" w:sz="0" w:space="0" w:color="auto"/>
        <w:right w:val="none" w:sz="0" w:space="0" w:color="auto"/>
      </w:divBdr>
    </w:div>
    <w:div w:id="1474447744">
      <w:bodyDiv w:val="1"/>
      <w:marLeft w:val="0"/>
      <w:marRight w:val="0"/>
      <w:marTop w:val="0"/>
      <w:marBottom w:val="0"/>
      <w:divBdr>
        <w:top w:val="none" w:sz="0" w:space="0" w:color="auto"/>
        <w:left w:val="none" w:sz="0" w:space="0" w:color="auto"/>
        <w:bottom w:val="none" w:sz="0" w:space="0" w:color="auto"/>
        <w:right w:val="none" w:sz="0" w:space="0" w:color="auto"/>
      </w:divBdr>
    </w:div>
    <w:div w:id="1476994138">
      <w:bodyDiv w:val="1"/>
      <w:marLeft w:val="0"/>
      <w:marRight w:val="0"/>
      <w:marTop w:val="0"/>
      <w:marBottom w:val="0"/>
      <w:divBdr>
        <w:top w:val="none" w:sz="0" w:space="0" w:color="auto"/>
        <w:left w:val="none" w:sz="0" w:space="0" w:color="auto"/>
        <w:bottom w:val="none" w:sz="0" w:space="0" w:color="auto"/>
        <w:right w:val="none" w:sz="0" w:space="0" w:color="auto"/>
      </w:divBdr>
    </w:div>
    <w:div w:id="1480422137">
      <w:bodyDiv w:val="1"/>
      <w:marLeft w:val="0"/>
      <w:marRight w:val="0"/>
      <w:marTop w:val="0"/>
      <w:marBottom w:val="0"/>
      <w:divBdr>
        <w:top w:val="none" w:sz="0" w:space="0" w:color="auto"/>
        <w:left w:val="none" w:sz="0" w:space="0" w:color="auto"/>
        <w:bottom w:val="none" w:sz="0" w:space="0" w:color="auto"/>
        <w:right w:val="none" w:sz="0" w:space="0" w:color="auto"/>
      </w:divBdr>
    </w:div>
    <w:div w:id="1489438108">
      <w:bodyDiv w:val="1"/>
      <w:marLeft w:val="0"/>
      <w:marRight w:val="0"/>
      <w:marTop w:val="0"/>
      <w:marBottom w:val="0"/>
      <w:divBdr>
        <w:top w:val="none" w:sz="0" w:space="0" w:color="auto"/>
        <w:left w:val="none" w:sz="0" w:space="0" w:color="auto"/>
        <w:bottom w:val="none" w:sz="0" w:space="0" w:color="auto"/>
        <w:right w:val="none" w:sz="0" w:space="0" w:color="auto"/>
      </w:divBdr>
    </w:div>
    <w:div w:id="1499686441">
      <w:bodyDiv w:val="1"/>
      <w:marLeft w:val="0"/>
      <w:marRight w:val="0"/>
      <w:marTop w:val="0"/>
      <w:marBottom w:val="0"/>
      <w:divBdr>
        <w:top w:val="none" w:sz="0" w:space="0" w:color="auto"/>
        <w:left w:val="none" w:sz="0" w:space="0" w:color="auto"/>
        <w:bottom w:val="none" w:sz="0" w:space="0" w:color="auto"/>
        <w:right w:val="none" w:sz="0" w:space="0" w:color="auto"/>
      </w:divBdr>
    </w:div>
    <w:div w:id="1517186440">
      <w:bodyDiv w:val="1"/>
      <w:marLeft w:val="0"/>
      <w:marRight w:val="0"/>
      <w:marTop w:val="0"/>
      <w:marBottom w:val="0"/>
      <w:divBdr>
        <w:top w:val="none" w:sz="0" w:space="0" w:color="auto"/>
        <w:left w:val="none" w:sz="0" w:space="0" w:color="auto"/>
        <w:bottom w:val="none" w:sz="0" w:space="0" w:color="auto"/>
        <w:right w:val="none" w:sz="0" w:space="0" w:color="auto"/>
      </w:divBdr>
    </w:div>
    <w:div w:id="1527911077">
      <w:bodyDiv w:val="1"/>
      <w:marLeft w:val="0"/>
      <w:marRight w:val="0"/>
      <w:marTop w:val="0"/>
      <w:marBottom w:val="0"/>
      <w:divBdr>
        <w:top w:val="none" w:sz="0" w:space="0" w:color="auto"/>
        <w:left w:val="none" w:sz="0" w:space="0" w:color="auto"/>
        <w:bottom w:val="none" w:sz="0" w:space="0" w:color="auto"/>
        <w:right w:val="none" w:sz="0" w:space="0" w:color="auto"/>
      </w:divBdr>
    </w:div>
    <w:div w:id="1542546695">
      <w:bodyDiv w:val="1"/>
      <w:marLeft w:val="0"/>
      <w:marRight w:val="0"/>
      <w:marTop w:val="0"/>
      <w:marBottom w:val="0"/>
      <w:divBdr>
        <w:top w:val="none" w:sz="0" w:space="0" w:color="auto"/>
        <w:left w:val="none" w:sz="0" w:space="0" w:color="auto"/>
        <w:bottom w:val="none" w:sz="0" w:space="0" w:color="auto"/>
        <w:right w:val="none" w:sz="0" w:space="0" w:color="auto"/>
      </w:divBdr>
    </w:div>
    <w:div w:id="1553888602">
      <w:bodyDiv w:val="1"/>
      <w:marLeft w:val="0"/>
      <w:marRight w:val="0"/>
      <w:marTop w:val="0"/>
      <w:marBottom w:val="0"/>
      <w:divBdr>
        <w:top w:val="none" w:sz="0" w:space="0" w:color="auto"/>
        <w:left w:val="none" w:sz="0" w:space="0" w:color="auto"/>
        <w:bottom w:val="none" w:sz="0" w:space="0" w:color="auto"/>
        <w:right w:val="none" w:sz="0" w:space="0" w:color="auto"/>
      </w:divBdr>
    </w:div>
    <w:div w:id="1554124191">
      <w:bodyDiv w:val="1"/>
      <w:marLeft w:val="0"/>
      <w:marRight w:val="0"/>
      <w:marTop w:val="0"/>
      <w:marBottom w:val="0"/>
      <w:divBdr>
        <w:top w:val="none" w:sz="0" w:space="0" w:color="auto"/>
        <w:left w:val="none" w:sz="0" w:space="0" w:color="auto"/>
        <w:bottom w:val="none" w:sz="0" w:space="0" w:color="auto"/>
        <w:right w:val="none" w:sz="0" w:space="0" w:color="auto"/>
      </w:divBdr>
    </w:div>
    <w:div w:id="1559241398">
      <w:bodyDiv w:val="1"/>
      <w:marLeft w:val="0"/>
      <w:marRight w:val="0"/>
      <w:marTop w:val="0"/>
      <w:marBottom w:val="0"/>
      <w:divBdr>
        <w:top w:val="none" w:sz="0" w:space="0" w:color="auto"/>
        <w:left w:val="none" w:sz="0" w:space="0" w:color="auto"/>
        <w:bottom w:val="none" w:sz="0" w:space="0" w:color="auto"/>
        <w:right w:val="none" w:sz="0" w:space="0" w:color="auto"/>
      </w:divBdr>
    </w:div>
    <w:div w:id="1566917248">
      <w:bodyDiv w:val="1"/>
      <w:marLeft w:val="0"/>
      <w:marRight w:val="0"/>
      <w:marTop w:val="0"/>
      <w:marBottom w:val="0"/>
      <w:divBdr>
        <w:top w:val="none" w:sz="0" w:space="0" w:color="auto"/>
        <w:left w:val="none" w:sz="0" w:space="0" w:color="auto"/>
        <w:bottom w:val="none" w:sz="0" w:space="0" w:color="auto"/>
        <w:right w:val="none" w:sz="0" w:space="0" w:color="auto"/>
      </w:divBdr>
    </w:div>
    <w:div w:id="1569799427">
      <w:bodyDiv w:val="1"/>
      <w:marLeft w:val="0"/>
      <w:marRight w:val="0"/>
      <w:marTop w:val="0"/>
      <w:marBottom w:val="0"/>
      <w:divBdr>
        <w:top w:val="none" w:sz="0" w:space="0" w:color="auto"/>
        <w:left w:val="none" w:sz="0" w:space="0" w:color="auto"/>
        <w:bottom w:val="none" w:sz="0" w:space="0" w:color="auto"/>
        <w:right w:val="none" w:sz="0" w:space="0" w:color="auto"/>
      </w:divBdr>
    </w:div>
    <w:div w:id="1576355068">
      <w:bodyDiv w:val="1"/>
      <w:marLeft w:val="0"/>
      <w:marRight w:val="0"/>
      <w:marTop w:val="0"/>
      <w:marBottom w:val="0"/>
      <w:divBdr>
        <w:top w:val="none" w:sz="0" w:space="0" w:color="auto"/>
        <w:left w:val="none" w:sz="0" w:space="0" w:color="auto"/>
        <w:bottom w:val="none" w:sz="0" w:space="0" w:color="auto"/>
        <w:right w:val="none" w:sz="0" w:space="0" w:color="auto"/>
      </w:divBdr>
    </w:div>
    <w:div w:id="1577008881">
      <w:bodyDiv w:val="1"/>
      <w:marLeft w:val="0"/>
      <w:marRight w:val="0"/>
      <w:marTop w:val="0"/>
      <w:marBottom w:val="0"/>
      <w:divBdr>
        <w:top w:val="none" w:sz="0" w:space="0" w:color="auto"/>
        <w:left w:val="none" w:sz="0" w:space="0" w:color="auto"/>
        <w:bottom w:val="none" w:sz="0" w:space="0" w:color="auto"/>
        <w:right w:val="none" w:sz="0" w:space="0" w:color="auto"/>
      </w:divBdr>
    </w:div>
    <w:div w:id="1592857891">
      <w:bodyDiv w:val="1"/>
      <w:marLeft w:val="0"/>
      <w:marRight w:val="0"/>
      <w:marTop w:val="0"/>
      <w:marBottom w:val="0"/>
      <w:divBdr>
        <w:top w:val="none" w:sz="0" w:space="0" w:color="auto"/>
        <w:left w:val="none" w:sz="0" w:space="0" w:color="auto"/>
        <w:bottom w:val="none" w:sz="0" w:space="0" w:color="auto"/>
        <w:right w:val="none" w:sz="0" w:space="0" w:color="auto"/>
      </w:divBdr>
    </w:div>
    <w:div w:id="1600022617">
      <w:bodyDiv w:val="1"/>
      <w:marLeft w:val="0"/>
      <w:marRight w:val="0"/>
      <w:marTop w:val="0"/>
      <w:marBottom w:val="0"/>
      <w:divBdr>
        <w:top w:val="none" w:sz="0" w:space="0" w:color="auto"/>
        <w:left w:val="none" w:sz="0" w:space="0" w:color="auto"/>
        <w:bottom w:val="none" w:sz="0" w:space="0" w:color="auto"/>
        <w:right w:val="none" w:sz="0" w:space="0" w:color="auto"/>
      </w:divBdr>
    </w:div>
    <w:div w:id="1602109141">
      <w:bodyDiv w:val="1"/>
      <w:marLeft w:val="0"/>
      <w:marRight w:val="0"/>
      <w:marTop w:val="0"/>
      <w:marBottom w:val="0"/>
      <w:divBdr>
        <w:top w:val="none" w:sz="0" w:space="0" w:color="auto"/>
        <w:left w:val="none" w:sz="0" w:space="0" w:color="auto"/>
        <w:bottom w:val="none" w:sz="0" w:space="0" w:color="auto"/>
        <w:right w:val="none" w:sz="0" w:space="0" w:color="auto"/>
      </w:divBdr>
    </w:div>
    <w:div w:id="1612274028">
      <w:bodyDiv w:val="1"/>
      <w:marLeft w:val="0"/>
      <w:marRight w:val="0"/>
      <w:marTop w:val="0"/>
      <w:marBottom w:val="0"/>
      <w:divBdr>
        <w:top w:val="none" w:sz="0" w:space="0" w:color="auto"/>
        <w:left w:val="none" w:sz="0" w:space="0" w:color="auto"/>
        <w:bottom w:val="none" w:sz="0" w:space="0" w:color="auto"/>
        <w:right w:val="none" w:sz="0" w:space="0" w:color="auto"/>
      </w:divBdr>
    </w:div>
    <w:div w:id="1618102173">
      <w:bodyDiv w:val="1"/>
      <w:marLeft w:val="0"/>
      <w:marRight w:val="0"/>
      <w:marTop w:val="0"/>
      <w:marBottom w:val="0"/>
      <w:divBdr>
        <w:top w:val="none" w:sz="0" w:space="0" w:color="auto"/>
        <w:left w:val="none" w:sz="0" w:space="0" w:color="auto"/>
        <w:bottom w:val="none" w:sz="0" w:space="0" w:color="auto"/>
        <w:right w:val="none" w:sz="0" w:space="0" w:color="auto"/>
      </w:divBdr>
    </w:div>
    <w:div w:id="1633290758">
      <w:bodyDiv w:val="1"/>
      <w:marLeft w:val="0"/>
      <w:marRight w:val="0"/>
      <w:marTop w:val="0"/>
      <w:marBottom w:val="0"/>
      <w:divBdr>
        <w:top w:val="none" w:sz="0" w:space="0" w:color="auto"/>
        <w:left w:val="none" w:sz="0" w:space="0" w:color="auto"/>
        <w:bottom w:val="none" w:sz="0" w:space="0" w:color="auto"/>
        <w:right w:val="none" w:sz="0" w:space="0" w:color="auto"/>
      </w:divBdr>
    </w:div>
    <w:div w:id="1642466792">
      <w:bodyDiv w:val="1"/>
      <w:marLeft w:val="0"/>
      <w:marRight w:val="0"/>
      <w:marTop w:val="0"/>
      <w:marBottom w:val="0"/>
      <w:divBdr>
        <w:top w:val="none" w:sz="0" w:space="0" w:color="auto"/>
        <w:left w:val="none" w:sz="0" w:space="0" w:color="auto"/>
        <w:bottom w:val="none" w:sz="0" w:space="0" w:color="auto"/>
        <w:right w:val="none" w:sz="0" w:space="0" w:color="auto"/>
      </w:divBdr>
    </w:div>
    <w:div w:id="1645425673">
      <w:bodyDiv w:val="1"/>
      <w:marLeft w:val="0"/>
      <w:marRight w:val="0"/>
      <w:marTop w:val="0"/>
      <w:marBottom w:val="0"/>
      <w:divBdr>
        <w:top w:val="none" w:sz="0" w:space="0" w:color="auto"/>
        <w:left w:val="none" w:sz="0" w:space="0" w:color="auto"/>
        <w:bottom w:val="none" w:sz="0" w:space="0" w:color="auto"/>
        <w:right w:val="none" w:sz="0" w:space="0" w:color="auto"/>
      </w:divBdr>
    </w:div>
    <w:div w:id="1656372320">
      <w:bodyDiv w:val="1"/>
      <w:marLeft w:val="0"/>
      <w:marRight w:val="0"/>
      <w:marTop w:val="0"/>
      <w:marBottom w:val="0"/>
      <w:divBdr>
        <w:top w:val="none" w:sz="0" w:space="0" w:color="auto"/>
        <w:left w:val="none" w:sz="0" w:space="0" w:color="auto"/>
        <w:bottom w:val="none" w:sz="0" w:space="0" w:color="auto"/>
        <w:right w:val="none" w:sz="0" w:space="0" w:color="auto"/>
      </w:divBdr>
    </w:div>
    <w:div w:id="1667509358">
      <w:bodyDiv w:val="1"/>
      <w:marLeft w:val="0"/>
      <w:marRight w:val="0"/>
      <w:marTop w:val="0"/>
      <w:marBottom w:val="0"/>
      <w:divBdr>
        <w:top w:val="none" w:sz="0" w:space="0" w:color="auto"/>
        <w:left w:val="none" w:sz="0" w:space="0" w:color="auto"/>
        <w:bottom w:val="none" w:sz="0" w:space="0" w:color="auto"/>
        <w:right w:val="none" w:sz="0" w:space="0" w:color="auto"/>
      </w:divBdr>
    </w:div>
    <w:div w:id="1672564624">
      <w:bodyDiv w:val="1"/>
      <w:marLeft w:val="0"/>
      <w:marRight w:val="0"/>
      <w:marTop w:val="0"/>
      <w:marBottom w:val="0"/>
      <w:divBdr>
        <w:top w:val="none" w:sz="0" w:space="0" w:color="auto"/>
        <w:left w:val="none" w:sz="0" w:space="0" w:color="auto"/>
        <w:bottom w:val="none" w:sz="0" w:space="0" w:color="auto"/>
        <w:right w:val="none" w:sz="0" w:space="0" w:color="auto"/>
      </w:divBdr>
    </w:div>
    <w:div w:id="1673097544">
      <w:bodyDiv w:val="1"/>
      <w:marLeft w:val="0"/>
      <w:marRight w:val="0"/>
      <w:marTop w:val="0"/>
      <w:marBottom w:val="0"/>
      <w:divBdr>
        <w:top w:val="none" w:sz="0" w:space="0" w:color="auto"/>
        <w:left w:val="none" w:sz="0" w:space="0" w:color="auto"/>
        <w:bottom w:val="none" w:sz="0" w:space="0" w:color="auto"/>
        <w:right w:val="none" w:sz="0" w:space="0" w:color="auto"/>
      </w:divBdr>
    </w:div>
    <w:div w:id="1689210119">
      <w:bodyDiv w:val="1"/>
      <w:marLeft w:val="0"/>
      <w:marRight w:val="0"/>
      <w:marTop w:val="0"/>
      <w:marBottom w:val="0"/>
      <w:divBdr>
        <w:top w:val="none" w:sz="0" w:space="0" w:color="auto"/>
        <w:left w:val="none" w:sz="0" w:space="0" w:color="auto"/>
        <w:bottom w:val="none" w:sz="0" w:space="0" w:color="auto"/>
        <w:right w:val="none" w:sz="0" w:space="0" w:color="auto"/>
      </w:divBdr>
    </w:div>
    <w:div w:id="1692216297">
      <w:bodyDiv w:val="1"/>
      <w:marLeft w:val="0"/>
      <w:marRight w:val="0"/>
      <w:marTop w:val="0"/>
      <w:marBottom w:val="0"/>
      <w:divBdr>
        <w:top w:val="none" w:sz="0" w:space="0" w:color="auto"/>
        <w:left w:val="none" w:sz="0" w:space="0" w:color="auto"/>
        <w:bottom w:val="none" w:sz="0" w:space="0" w:color="auto"/>
        <w:right w:val="none" w:sz="0" w:space="0" w:color="auto"/>
      </w:divBdr>
    </w:div>
    <w:div w:id="1698654574">
      <w:bodyDiv w:val="1"/>
      <w:marLeft w:val="0"/>
      <w:marRight w:val="0"/>
      <w:marTop w:val="0"/>
      <w:marBottom w:val="0"/>
      <w:divBdr>
        <w:top w:val="none" w:sz="0" w:space="0" w:color="auto"/>
        <w:left w:val="none" w:sz="0" w:space="0" w:color="auto"/>
        <w:bottom w:val="none" w:sz="0" w:space="0" w:color="auto"/>
        <w:right w:val="none" w:sz="0" w:space="0" w:color="auto"/>
      </w:divBdr>
    </w:div>
    <w:div w:id="1700665006">
      <w:bodyDiv w:val="1"/>
      <w:marLeft w:val="0"/>
      <w:marRight w:val="0"/>
      <w:marTop w:val="0"/>
      <w:marBottom w:val="0"/>
      <w:divBdr>
        <w:top w:val="none" w:sz="0" w:space="0" w:color="auto"/>
        <w:left w:val="none" w:sz="0" w:space="0" w:color="auto"/>
        <w:bottom w:val="none" w:sz="0" w:space="0" w:color="auto"/>
        <w:right w:val="none" w:sz="0" w:space="0" w:color="auto"/>
      </w:divBdr>
    </w:div>
    <w:div w:id="1701970399">
      <w:bodyDiv w:val="1"/>
      <w:marLeft w:val="0"/>
      <w:marRight w:val="0"/>
      <w:marTop w:val="0"/>
      <w:marBottom w:val="0"/>
      <w:divBdr>
        <w:top w:val="none" w:sz="0" w:space="0" w:color="auto"/>
        <w:left w:val="none" w:sz="0" w:space="0" w:color="auto"/>
        <w:bottom w:val="none" w:sz="0" w:space="0" w:color="auto"/>
        <w:right w:val="none" w:sz="0" w:space="0" w:color="auto"/>
      </w:divBdr>
    </w:div>
    <w:div w:id="1703897978">
      <w:bodyDiv w:val="1"/>
      <w:marLeft w:val="0"/>
      <w:marRight w:val="0"/>
      <w:marTop w:val="0"/>
      <w:marBottom w:val="0"/>
      <w:divBdr>
        <w:top w:val="none" w:sz="0" w:space="0" w:color="auto"/>
        <w:left w:val="none" w:sz="0" w:space="0" w:color="auto"/>
        <w:bottom w:val="none" w:sz="0" w:space="0" w:color="auto"/>
        <w:right w:val="none" w:sz="0" w:space="0" w:color="auto"/>
      </w:divBdr>
    </w:div>
    <w:div w:id="1706323958">
      <w:bodyDiv w:val="1"/>
      <w:marLeft w:val="0"/>
      <w:marRight w:val="0"/>
      <w:marTop w:val="0"/>
      <w:marBottom w:val="0"/>
      <w:divBdr>
        <w:top w:val="none" w:sz="0" w:space="0" w:color="auto"/>
        <w:left w:val="none" w:sz="0" w:space="0" w:color="auto"/>
        <w:bottom w:val="none" w:sz="0" w:space="0" w:color="auto"/>
        <w:right w:val="none" w:sz="0" w:space="0" w:color="auto"/>
      </w:divBdr>
    </w:div>
    <w:div w:id="1711494331">
      <w:bodyDiv w:val="1"/>
      <w:marLeft w:val="0"/>
      <w:marRight w:val="0"/>
      <w:marTop w:val="0"/>
      <w:marBottom w:val="0"/>
      <w:divBdr>
        <w:top w:val="none" w:sz="0" w:space="0" w:color="auto"/>
        <w:left w:val="none" w:sz="0" w:space="0" w:color="auto"/>
        <w:bottom w:val="none" w:sz="0" w:space="0" w:color="auto"/>
        <w:right w:val="none" w:sz="0" w:space="0" w:color="auto"/>
      </w:divBdr>
    </w:div>
    <w:div w:id="1717847237">
      <w:bodyDiv w:val="1"/>
      <w:marLeft w:val="0"/>
      <w:marRight w:val="0"/>
      <w:marTop w:val="0"/>
      <w:marBottom w:val="0"/>
      <w:divBdr>
        <w:top w:val="none" w:sz="0" w:space="0" w:color="auto"/>
        <w:left w:val="none" w:sz="0" w:space="0" w:color="auto"/>
        <w:bottom w:val="none" w:sz="0" w:space="0" w:color="auto"/>
        <w:right w:val="none" w:sz="0" w:space="0" w:color="auto"/>
      </w:divBdr>
    </w:div>
    <w:div w:id="1719360054">
      <w:bodyDiv w:val="1"/>
      <w:marLeft w:val="0"/>
      <w:marRight w:val="0"/>
      <w:marTop w:val="0"/>
      <w:marBottom w:val="0"/>
      <w:divBdr>
        <w:top w:val="none" w:sz="0" w:space="0" w:color="auto"/>
        <w:left w:val="none" w:sz="0" w:space="0" w:color="auto"/>
        <w:bottom w:val="none" w:sz="0" w:space="0" w:color="auto"/>
        <w:right w:val="none" w:sz="0" w:space="0" w:color="auto"/>
      </w:divBdr>
    </w:div>
    <w:div w:id="1730885921">
      <w:bodyDiv w:val="1"/>
      <w:marLeft w:val="0"/>
      <w:marRight w:val="0"/>
      <w:marTop w:val="0"/>
      <w:marBottom w:val="0"/>
      <w:divBdr>
        <w:top w:val="none" w:sz="0" w:space="0" w:color="auto"/>
        <w:left w:val="none" w:sz="0" w:space="0" w:color="auto"/>
        <w:bottom w:val="none" w:sz="0" w:space="0" w:color="auto"/>
        <w:right w:val="none" w:sz="0" w:space="0" w:color="auto"/>
      </w:divBdr>
    </w:div>
    <w:div w:id="1732541361">
      <w:bodyDiv w:val="1"/>
      <w:marLeft w:val="0"/>
      <w:marRight w:val="0"/>
      <w:marTop w:val="0"/>
      <w:marBottom w:val="0"/>
      <w:divBdr>
        <w:top w:val="none" w:sz="0" w:space="0" w:color="auto"/>
        <w:left w:val="none" w:sz="0" w:space="0" w:color="auto"/>
        <w:bottom w:val="none" w:sz="0" w:space="0" w:color="auto"/>
        <w:right w:val="none" w:sz="0" w:space="0" w:color="auto"/>
      </w:divBdr>
    </w:div>
    <w:div w:id="1738045975">
      <w:bodyDiv w:val="1"/>
      <w:marLeft w:val="0"/>
      <w:marRight w:val="0"/>
      <w:marTop w:val="0"/>
      <w:marBottom w:val="0"/>
      <w:divBdr>
        <w:top w:val="none" w:sz="0" w:space="0" w:color="auto"/>
        <w:left w:val="none" w:sz="0" w:space="0" w:color="auto"/>
        <w:bottom w:val="none" w:sz="0" w:space="0" w:color="auto"/>
        <w:right w:val="none" w:sz="0" w:space="0" w:color="auto"/>
      </w:divBdr>
    </w:div>
    <w:div w:id="1740513290">
      <w:bodyDiv w:val="1"/>
      <w:marLeft w:val="0"/>
      <w:marRight w:val="0"/>
      <w:marTop w:val="0"/>
      <w:marBottom w:val="0"/>
      <w:divBdr>
        <w:top w:val="none" w:sz="0" w:space="0" w:color="auto"/>
        <w:left w:val="none" w:sz="0" w:space="0" w:color="auto"/>
        <w:bottom w:val="none" w:sz="0" w:space="0" w:color="auto"/>
        <w:right w:val="none" w:sz="0" w:space="0" w:color="auto"/>
      </w:divBdr>
    </w:div>
    <w:div w:id="1743598286">
      <w:bodyDiv w:val="1"/>
      <w:marLeft w:val="0"/>
      <w:marRight w:val="0"/>
      <w:marTop w:val="0"/>
      <w:marBottom w:val="0"/>
      <w:divBdr>
        <w:top w:val="none" w:sz="0" w:space="0" w:color="auto"/>
        <w:left w:val="none" w:sz="0" w:space="0" w:color="auto"/>
        <w:bottom w:val="none" w:sz="0" w:space="0" w:color="auto"/>
        <w:right w:val="none" w:sz="0" w:space="0" w:color="auto"/>
      </w:divBdr>
    </w:div>
    <w:div w:id="1749955278">
      <w:bodyDiv w:val="1"/>
      <w:marLeft w:val="0"/>
      <w:marRight w:val="0"/>
      <w:marTop w:val="0"/>
      <w:marBottom w:val="0"/>
      <w:divBdr>
        <w:top w:val="none" w:sz="0" w:space="0" w:color="auto"/>
        <w:left w:val="none" w:sz="0" w:space="0" w:color="auto"/>
        <w:bottom w:val="none" w:sz="0" w:space="0" w:color="auto"/>
        <w:right w:val="none" w:sz="0" w:space="0" w:color="auto"/>
      </w:divBdr>
    </w:div>
    <w:div w:id="1757096725">
      <w:bodyDiv w:val="1"/>
      <w:marLeft w:val="0"/>
      <w:marRight w:val="0"/>
      <w:marTop w:val="0"/>
      <w:marBottom w:val="0"/>
      <w:divBdr>
        <w:top w:val="none" w:sz="0" w:space="0" w:color="auto"/>
        <w:left w:val="none" w:sz="0" w:space="0" w:color="auto"/>
        <w:bottom w:val="none" w:sz="0" w:space="0" w:color="auto"/>
        <w:right w:val="none" w:sz="0" w:space="0" w:color="auto"/>
      </w:divBdr>
    </w:div>
    <w:div w:id="1758404864">
      <w:bodyDiv w:val="1"/>
      <w:marLeft w:val="0"/>
      <w:marRight w:val="0"/>
      <w:marTop w:val="0"/>
      <w:marBottom w:val="0"/>
      <w:divBdr>
        <w:top w:val="none" w:sz="0" w:space="0" w:color="auto"/>
        <w:left w:val="none" w:sz="0" w:space="0" w:color="auto"/>
        <w:bottom w:val="none" w:sz="0" w:space="0" w:color="auto"/>
        <w:right w:val="none" w:sz="0" w:space="0" w:color="auto"/>
      </w:divBdr>
    </w:div>
    <w:div w:id="1774855938">
      <w:bodyDiv w:val="1"/>
      <w:marLeft w:val="0"/>
      <w:marRight w:val="0"/>
      <w:marTop w:val="0"/>
      <w:marBottom w:val="0"/>
      <w:divBdr>
        <w:top w:val="none" w:sz="0" w:space="0" w:color="auto"/>
        <w:left w:val="none" w:sz="0" w:space="0" w:color="auto"/>
        <w:bottom w:val="none" w:sz="0" w:space="0" w:color="auto"/>
        <w:right w:val="none" w:sz="0" w:space="0" w:color="auto"/>
      </w:divBdr>
    </w:div>
    <w:div w:id="1776826932">
      <w:bodyDiv w:val="1"/>
      <w:marLeft w:val="0"/>
      <w:marRight w:val="0"/>
      <w:marTop w:val="0"/>
      <w:marBottom w:val="0"/>
      <w:divBdr>
        <w:top w:val="none" w:sz="0" w:space="0" w:color="auto"/>
        <w:left w:val="none" w:sz="0" w:space="0" w:color="auto"/>
        <w:bottom w:val="none" w:sz="0" w:space="0" w:color="auto"/>
        <w:right w:val="none" w:sz="0" w:space="0" w:color="auto"/>
      </w:divBdr>
    </w:div>
    <w:div w:id="1778140159">
      <w:bodyDiv w:val="1"/>
      <w:marLeft w:val="0"/>
      <w:marRight w:val="0"/>
      <w:marTop w:val="0"/>
      <w:marBottom w:val="0"/>
      <w:divBdr>
        <w:top w:val="none" w:sz="0" w:space="0" w:color="auto"/>
        <w:left w:val="none" w:sz="0" w:space="0" w:color="auto"/>
        <w:bottom w:val="none" w:sz="0" w:space="0" w:color="auto"/>
        <w:right w:val="none" w:sz="0" w:space="0" w:color="auto"/>
      </w:divBdr>
    </w:div>
    <w:div w:id="1780030502">
      <w:bodyDiv w:val="1"/>
      <w:marLeft w:val="0"/>
      <w:marRight w:val="0"/>
      <w:marTop w:val="0"/>
      <w:marBottom w:val="0"/>
      <w:divBdr>
        <w:top w:val="none" w:sz="0" w:space="0" w:color="auto"/>
        <w:left w:val="none" w:sz="0" w:space="0" w:color="auto"/>
        <w:bottom w:val="none" w:sz="0" w:space="0" w:color="auto"/>
        <w:right w:val="none" w:sz="0" w:space="0" w:color="auto"/>
      </w:divBdr>
    </w:div>
    <w:div w:id="1783332311">
      <w:bodyDiv w:val="1"/>
      <w:marLeft w:val="0"/>
      <w:marRight w:val="0"/>
      <w:marTop w:val="0"/>
      <w:marBottom w:val="0"/>
      <w:divBdr>
        <w:top w:val="none" w:sz="0" w:space="0" w:color="auto"/>
        <w:left w:val="none" w:sz="0" w:space="0" w:color="auto"/>
        <w:bottom w:val="none" w:sz="0" w:space="0" w:color="auto"/>
        <w:right w:val="none" w:sz="0" w:space="0" w:color="auto"/>
      </w:divBdr>
    </w:div>
    <w:div w:id="1784956211">
      <w:bodyDiv w:val="1"/>
      <w:marLeft w:val="0"/>
      <w:marRight w:val="0"/>
      <w:marTop w:val="0"/>
      <w:marBottom w:val="0"/>
      <w:divBdr>
        <w:top w:val="none" w:sz="0" w:space="0" w:color="auto"/>
        <w:left w:val="none" w:sz="0" w:space="0" w:color="auto"/>
        <w:bottom w:val="none" w:sz="0" w:space="0" w:color="auto"/>
        <w:right w:val="none" w:sz="0" w:space="0" w:color="auto"/>
      </w:divBdr>
    </w:div>
    <w:div w:id="1788547042">
      <w:bodyDiv w:val="1"/>
      <w:marLeft w:val="0"/>
      <w:marRight w:val="0"/>
      <w:marTop w:val="0"/>
      <w:marBottom w:val="0"/>
      <w:divBdr>
        <w:top w:val="none" w:sz="0" w:space="0" w:color="auto"/>
        <w:left w:val="none" w:sz="0" w:space="0" w:color="auto"/>
        <w:bottom w:val="none" w:sz="0" w:space="0" w:color="auto"/>
        <w:right w:val="none" w:sz="0" w:space="0" w:color="auto"/>
      </w:divBdr>
    </w:div>
    <w:div w:id="1790780048">
      <w:bodyDiv w:val="1"/>
      <w:marLeft w:val="0"/>
      <w:marRight w:val="0"/>
      <w:marTop w:val="0"/>
      <w:marBottom w:val="0"/>
      <w:divBdr>
        <w:top w:val="none" w:sz="0" w:space="0" w:color="auto"/>
        <w:left w:val="none" w:sz="0" w:space="0" w:color="auto"/>
        <w:bottom w:val="none" w:sz="0" w:space="0" w:color="auto"/>
        <w:right w:val="none" w:sz="0" w:space="0" w:color="auto"/>
      </w:divBdr>
    </w:div>
    <w:div w:id="1797946256">
      <w:bodyDiv w:val="1"/>
      <w:marLeft w:val="0"/>
      <w:marRight w:val="0"/>
      <w:marTop w:val="0"/>
      <w:marBottom w:val="0"/>
      <w:divBdr>
        <w:top w:val="none" w:sz="0" w:space="0" w:color="auto"/>
        <w:left w:val="none" w:sz="0" w:space="0" w:color="auto"/>
        <w:bottom w:val="none" w:sz="0" w:space="0" w:color="auto"/>
        <w:right w:val="none" w:sz="0" w:space="0" w:color="auto"/>
      </w:divBdr>
    </w:div>
    <w:div w:id="1803690825">
      <w:bodyDiv w:val="1"/>
      <w:marLeft w:val="0"/>
      <w:marRight w:val="0"/>
      <w:marTop w:val="0"/>
      <w:marBottom w:val="0"/>
      <w:divBdr>
        <w:top w:val="none" w:sz="0" w:space="0" w:color="auto"/>
        <w:left w:val="none" w:sz="0" w:space="0" w:color="auto"/>
        <w:bottom w:val="none" w:sz="0" w:space="0" w:color="auto"/>
        <w:right w:val="none" w:sz="0" w:space="0" w:color="auto"/>
      </w:divBdr>
    </w:div>
    <w:div w:id="1803960184">
      <w:bodyDiv w:val="1"/>
      <w:marLeft w:val="0"/>
      <w:marRight w:val="0"/>
      <w:marTop w:val="0"/>
      <w:marBottom w:val="0"/>
      <w:divBdr>
        <w:top w:val="none" w:sz="0" w:space="0" w:color="auto"/>
        <w:left w:val="none" w:sz="0" w:space="0" w:color="auto"/>
        <w:bottom w:val="none" w:sz="0" w:space="0" w:color="auto"/>
        <w:right w:val="none" w:sz="0" w:space="0" w:color="auto"/>
      </w:divBdr>
    </w:div>
    <w:div w:id="1817842972">
      <w:bodyDiv w:val="1"/>
      <w:marLeft w:val="0"/>
      <w:marRight w:val="0"/>
      <w:marTop w:val="0"/>
      <w:marBottom w:val="0"/>
      <w:divBdr>
        <w:top w:val="none" w:sz="0" w:space="0" w:color="auto"/>
        <w:left w:val="none" w:sz="0" w:space="0" w:color="auto"/>
        <w:bottom w:val="none" w:sz="0" w:space="0" w:color="auto"/>
        <w:right w:val="none" w:sz="0" w:space="0" w:color="auto"/>
      </w:divBdr>
    </w:div>
    <w:div w:id="1854613669">
      <w:bodyDiv w:val="1"/>
      <w:marLeft w:val="0"/>
      <w:marRight w:val="0"/>
      <w:marTop w:val="0"/>
      <w:marBottom w:val="0"/>
      <w:divBdr>
        <w:top w:val="none" w:sz="0" w:space="0" w:color="auto"/>
        <w:left w:val="none" w:sz="0" w:space="0" w:color="auto"/>
        <w:bottom w:val="none" w:sz="0" w:space="0" w:color="auto"/>
        <w:right w:val="none" w:sz="0" w:space="0" w:color="auto"/>
      </w:divBdr>
    </w:div>
    <w:div w:id="1857495659">
      <w:bodyDiv w:val="1"/>
      <w:marLeft w:val="0"/>
      <w:marRight w:val="0"/>
      <w:marTop w:val="0"/>
      <w:marBottom w:val="0"/>
      <w:divBdr>
        <w:top w:val="none" w:sz="0" w:space="0" w:color="auto"/>
        <w:left w:val="none" w:sz="0" w:space="0" w:color="auto"/>
        <w:bottom w:val="none" w:sz="0" w:space="0" w:color="auto"/>
        <w:right w:val="none" w:sz="0" w:space="0" w:color="auto"/>
      </w:divBdr>
    </w:div>
    <w:div w:id="1867253034">
      <w:bodyDiv w:val="1"/>
      <w:marLeft w:val="0"/>
      <w:marRight w:val="0"/>
      <w:marTop w:val="0"/>
      <w:marBottom w:val="0"/>
      <w:divBdr>
        <w:top w:val="none" w:sz="0" w:space="0" w:color="auto"/>
        <w:left w:val="none" w:sz="0" w:space="0" w:color="auto"/>
        <w:bottom w:val="none" w:sz="0" w:space="0" w:color="auto"/>
        <w:right w:val="none" w:sz="0" w:space="0" w:color="auto"/>
      </w:divBdr>
    </w:div>
    <w:div w:id="1883130453">
      <w:bodyDiv w:val="1"/>
      <w:marLeft w:val="0"/>
      <w:marRight w:val="0"/>
      <w:marTop w:val="0"/>
      <w:marBottom w:val="0"/>
      <w:divBdr>
        <w:top w:val="none" w:sz="0" w:space="0" w:color="auto"/>
        <w:left w:val="none" w:sz="0" w:space="0" w:color="auto"/>
        <w:bottom w:val="none" w:sz="0" w:space="0" w:color="auto"/>
        <w:right w:val="none" w:sz="0" w:space="0" w:color="auto"/>
      </w:divBdr>
    </w:div>
    <w:div w:id="1883978672">
      <w:bodyDiv w:val="1"/>
      <w:marLeft w:val="0"/>
      <w:marRight w:val="0"/>
      <w:marTop w:val="0"/>
      <w:marBottom w:val="0"/>
      <w:divBdr>
        <w:top w:val="none" w:sz="0" w:space="0" w:color="auto"/>
        <w:left w:val="none" w:sz="0" w:space="0" w:color="auto"/>
        <w:bottom w:val="none" w:sz="0" w:space="0" w:color="auto"/>
        <w:right w:val="none" w:sz="0" w:space="0" w:color="auto"/>
      </w:divBdr>
    </w:div>
    <w:div w:id="1909685914">
      <w:bodyDiv w:val="1"/>
      <w:marLeft w:val="0"/>
      <w:marRight w:val="0"/>
      <w:marTop w:val="0"/>
      <w:marBottom w:val="0"/>
      <w:divBdr>
        <w:top w:val="none" w:sz="0" w:space="0" w:color="auto"/>
        <w:left w:val="none" w:sz="0" w:space="0" w:color="auto"/>
        <w:bottom w:val="none" w:sz="0" w:space="0" w:color="auto"/>
        <w:right w:val="none" w:sz="0" w:space="0" w:color="auto"/>
      </w:divBdr>
    </w:div>
    <w:div w:id="1911574987">
      <w:bodyDiv w:val="1"/>
      <w:marLeft w:val="0"/>
      <w:marRight w:val="0"/>
      <w:marTop w:val="0"/>
      <w:marBottom w:val="0"/>
      <w:divBdr>
        <w:top w:val="none" w:sz="0" w:space="0" w:color="auto"/>
        <w:left w:val="none" w:sz="0" w:space="0" w:color="auto"/>
        <w:bottom w:val="none" w:sz="0" w:space="0" w:color="auto"/>
        <w:right w:val="none" w:sz="0" w:space="0" w:color="auto"/>
      </w:divBdr>
    </w:div>
    <w:div w:id="1911650875">
      <w:bodyDiv w:val="1"/>
      <w:marLeft w:val="0"/>
      <w:marRight w:val="0"/>
      <w:marTop w:val="0"/>
      <w:marBottom w:val="0"/>
      <w:divBdr>
        <w:top w:val="none" w:sz="0" w:space="0" w:color="auto"/>
        <w:left w:val="none" w:sz="0" w:space="0" w:color="auto"/>
        <w:bottom w:val="none" w:sz="0" w:space="0" w:color="auto"/>
        <w:right w:val="none" w:sz="0" w:space="0" w:color="auto"/>
      </w:divBdr>
    </w:div>
    <w:div w:id="1942032594">
      <w:bodyDiv w:val="1"/>
      <w:marLeft w:val="0"/>
      <w:marRight w:val="0"/>
      <w:marTop w:val="0"/>
      <w:marBottom w:val="0"/>
      <w:divBdr>
        <w:top w:val="none" w:sz="0" w:space="0" w:color="auto"/>
        <w:left w:val="none" w:sz="0" w:space="0" w:color="auto"/>
        <w:bottom w:val="none" w:sz="0" w:space="0" w:color="auto"/>
        <w:right w:val="none" w:sz="0" w:space="0" w:color="auto"/>
      </w:divBdr>
    </w:div>
    <w:div w:id="1944268459">
      <w:bodyDiv w:val="1"/>
      <w:marLeft w:val="0"/>
      <w:marRight w:val="0"/>
      <w:marTop w:val="0"/>
      <w:marBottom w:val="0"/>
      <w:divBdr>
        <w:top w:val="none" w:sz="0" w:space="0" w:color="auto"/>
        <w:left w:val="none" w:sz="0" w:space="0" w:color="auto"/>
        <w:bottom w:val="none" w:sz="0" w:space="0" w:color="auto"/>
        <w:right w:val="none" w:sz="0" w:space="0" w:color="auto"/>
      </w:divBdr>
    </w:div>
    <w:div w:id="1951621065">
      <w:bodyDiv w:val="1"/>
      <w:marLeft w:val="0"/>
      <w:marRight w:val="0"/>
      <w:marTop w:val="0"/>
      <w:marBottom w:val="0"/>
      <w:divBdr>
        <w:top w:val="none" w:sz="0" w:space="0" w:color="auto"/>
        <w:left w:val="none" w:sz="0" w:space="0" w:color="auto"/>
        <w:bottom w:val="none" w:sz="0" w:space="0" w:color="auto"/>
        <w:right w:val="none" w:sz="0" w:space="0" w:color="auto"/>
      </w:divBdr>
    </w:div>
    <w:div w:id="1961102810">
      <w:bodyDiv w:val="1"/>
      <w:marLeft w:val="0"/>
      <w:marRight w:val="0"/>
      <w:marTop w:val="0"/>
      <w:marBottom w:val="0"/>
      <w:divBdr>
        <w:top w:val="none" w:sz="0" w:space="0" w:color="auto"/>
        <w:left w:val="none" w:sz="0" w:space="0" w:color="auto"/>
        <w:bottom w:val="none" w:sz="0" w:space="0" w:color="auto"/>
        <w:right w:val="none" w:sz="0" w:space="0" w:color="auto"/>
      </w:divBdr>
    </w:div>
    <w:div w:id="1965383579">
      <w:bodyDiv w:val="1"/>
      <w:marLeft w:val="0"/>
      <w:marRight w:val="0"/>
      <w:marTop w:val="0"/>
      <w:marBottom w:val="0"/>
      <w:divBdr>
        <w:top w:val="none" w:sz="0" w:space="0" w:color="auto"/>
        <w:left w:val="none" w:sz="0" w:space="0" w:color="auto"/>
        <w:bottom w:val="none" w:sz="0" w:space="0" w:color="auto"/>
        <w:right w:val="none" w:sz="0" w:space="0" w:color="auto"/>
      </w:divBdr>
    </w:div>
    <w:div w:id="1971326294">
      <w:bodyDiv w:val="1"/>
      <w:marLeft w:val="0"/>
      <w:marRight w:val="0"/>
      <w:marTop w:val="0"/>
      <w:marBottom w:val="0"/>
      <w:divBdr>
        <w:top w:val="none" w:sz="0" w:space="0" w:color="auto"/>
        <w:left w:val="none" w:sz="0" w:space="0" w:color="auto"/>
        <w:bottom w:val="none" w:sz="0" w:space="0" w:color="auto"/>
        <w:right w:val="none" w:sz="0" w:space="0" w:color="auto"/>
      </w:divBdr>
    </w:div>
    <w:div w:id="1976763403">
      <w:bodyDiv w:val="1"/>
      <w:marLeft w:val="0"/>
      <w:marRight w:val="0"/>
      <w:marTop w:val="0"/>
      <w:marBottom w:val="0"/>
      <w:divBdr>
        <w:top w:val="none" w:sz="0" w:space="0" w:color="auto"/>
        <w:left w:val="none" w:sz="0" w:space="0" w:color="auto"/>
        <w:bottom w:val="none" w:sz="0" w:space="0" w:color="auto"/>
        <w:right w:val="none" w:sz="0" w:space="0" w:color="auto"/>
      </w:divBdr>
    </w:div>
    <w:div w:id="1994947843">
      <w:bodyDiv w:val="1"/>
      <w:marLeft w:val="0"/>
      <w:marRight w:val="0"/>
      <w:marTop w:val="0"/>
      <w:marBottom w:val="0"/>
      <w:divBdr>
        <w:top w:val="none" w:sz="0" w:space="0" w:color="auto"/>
        <w:left w:val="none" w:sz="0" w:space="0" w:color="auto"/>
        <w:bottom w:val="none" w:sz="0" w:space="0" w:color="auto"/>
        <w:right w:val="none" w:sz="0" w:space="0" w:color="auto"/>
      </w:divBdr>
    </w:div>
    <w:div w:id="1997605783">
      <w:bodyDiv w:val="1"/>
      <w:marLeft w:val="0"/>
      <w:marRight w:val="0"/>
      <w:marTop w:val="0"/>
      <w:marBottom w:val="0"/>
      <w:divBdr>
        <w:top w:val="none" w:sz="0" w:space="0" w:color="auto"/>
        <w:left w:val="none" w:sz="0" w:space="0" w:color="auto"/>
        <w:bottom w:val="none" w:sz="0" w:space="0" w:color="auto"/>
        <w:right w:val="none" w:sz="0" w:space="0" w:color="auto"/>
      </w:divBdr>
    </w:div>
    <w:div w:id="2001731932">
      <w:bodyDiv w:val="1"/>
      <w:marLeft w:val="0"/>
      <w:marRight w:val="0"/>
      <w:marTop w:val="0"/>
      <w:marBottom w:val="0"/>
      <w:divBdr>
        <w:top w:val="none" w:sz="0" w:space="0" w:color="auto"/>
        <w:left w:val="none" w:sz="0" w:space="0" w:color="auto"/>
        <w:bottom w:val="none" w:sz="0" w:space="0" w:color="auto"/>
        <w:right w:val="none" w:sz="0" w:space="0" w:color="auto"/>
      </w:divBdr>
    </w:div>
    <w:div w:id="2021275720">
      <w:bodyDiv w:val="1"/>
      <w:marLeft w:val="0"/>
      <w:marRight w:val="0"/>
      <w:marTop w:val="0"/>
      <w:marBottom w:val="0"/>
      <w:divBdr>
        <w:top w:val="none" w:sz="0" w:space="0" w:color="auto"/>
        <w:left w:val="none" w:sz="0" w:space="0" w:color="auto"/>
        <w:bottom w:val="none" w:sz="0" w:space="0" w:color="auto"/>
        <w:right w:val="none" w:sz="0" w:space="0" w:color="auto"/>
      </w:divBdr>
    </w:div>
    <w:div w:id="2041779843">
      <w:bodyDiv w:val="1"/>
      <w:marLeft w:val="0"/>
      <w:marRight w:val="0"/>
      <w:marTop w:val="0"/>
      <w:marBottom w:val="0"/>
      <w:divBdr>
        <w:top w:val="none" w:sz="0" w:space="0" w:color="auto"/>
        <w:left w:val="none" w:sz="0" w:space="0" w:color="auto"/>
        <w:bottom w:val="none" w:sz="0" w:space="0" w:color="auto"/>
        <w:right w:val="none" w:sz="0" w:space="0" w:color="auto"/>
      </w:divBdr>
    </w:div>
    <w:div w:id="2051878673">
      <w:bodyDiv w:val="1"/>
      <w:marLeft w:val="0"/>
      <w:marRight w:val="0"/>
      <w:marTop w:val="0"/>
      <w:marBottom w:val="0"/>
      <w:divBdr>
        <w:top w:val="none" w:sz="0" w:space="0" w:color="auto"/>
        <w:left w:val="none" w:sz="0" w:space="0" w:color="auto"/>
        <w:bottom w:val="none" w:sz="0" w:space="0" w:color="auto"/>
        <w:right w:val="none" w:sz="0" w:space="0" w:color="auto"/>
      </w:divBdr>
    </w:div>
    <w:div w:id="2080012067">
      <w:bodyDiv w:val="1"/>
      <w:marLeft w:val="0"/>
      <w:marRight w:val="0"/>
      <w:marTop w:val="0"/>
      <w:marBottom w:val="0"/>
      <w:divBdr>
        <w:top w:val="none" w:sz="0" w:space="0" w:color="auto"/>
        <w:left w:val="none" w:sz="0" w:space="0" w:color="auto"/>
        <w:bottom w:val="none" w:sz="0" w:space="0" w:color="auto"/>
        <w:right w:val="none" w:sz="0" w:space="0" w:color="auto"/>
      </w:divBdr>
    </w:div>
    <w:div w:id="2090347079">
      <w:bodyDiv w:val="1"/>
      <w:marLeft w:val="0"/>
      <w:marRight w:val="0"/>
      <w:marTop w:val="0"/>
      <w:marBottom w:val="0"/>
      <w:divBdr>
        <w:top w:val="none" w:sz="0" w:space="0" w:color="auto"/>
        <w:left w:val="none" w:sz="0" w:space="0" w:color="auto"/>
        <w:bottom w:val="none" w:sz="0" w:space="0" w:color="auto"/>
        <w:right w:val="none" w:sz="0" w:space="0" w:color="auto"/>
      </w:divBdr>
    </w:div>
    <w:div w:id="2103838916">
      <w:bodyDiv w:val="1"/>
      <w:marLeft w:val="0"/>
      <w:marRight w:val="0"/>
      <w:marTop w:val="0"/>
      <w:marBottom w:val="0"/>
      <w:divBdr>
        <w:top w:val="none" w:sz="0" w:space="0" w:color="auto"/>
        <w:left w:val="none" w:sz="0" w:space="0" w:color="auto"/>
        <w:bottom w:val="none" w:sz="0" w:space="0" w:color="auto"/>
        <w:right w:val="none" w:sz="0" w:space="0" w:color="auto"/>
      </w:divBdr>
    </w:div>
    <w:div w:id="2105803285">
      <w:bodyDiv w:val="1"/>
      <w:marLeft w:val="0"/>
      <w:marRight w:val="0"/>
      <w:marTop w:val="0"/>
      <w:marBottom w:val="0"/>
      <w:divBdr>
        <w:top w:val="none" w:sz="0" w:space="0" w:color="auto"/>
        <w:left w:val="none" w:sz="0" w:space="0" w:color="auto"/>
        <w:bottom w:val="none" w:sz="0" w:space="0" w:color="auto"/>
        <w:right w:val="none" w:sz="0" w:space="0" w:color="auto"/>
      </w:divBdr>
    </w:div>
    <w:div w:id="2115400964">
      <w:bodyDiv w:val="1"/>
      <w:marLeft w:val="0"/>
      <w:marRight w:val="0"/>
      <w:marTop w:val="0"/>
      <w:marBottom w:val="0"/>
      <w:divBdr>
        <w:top w:val="none" w:sz="0" w:space="0" w:color="auto"/>
        <w:left w:val="none" w:sz="0" w:space="0" w:color="auto"/>
        <w:bottom w:val="none" w:sz="0" w:space="0" w:color="auto"/>
        <w:right w:val="none" w:sz="0" w:space="0" w:color="auto"/>
      </w:divBdr>
    </w:div>
    <w:div w:id="2133983990">
      <w:bodyDiv w:val="1"/>
      <w:marLeft w:val="0"/>
      <w:marRight w:val="0"/>
      <w:marTop w:val="0"/>
      <w:marBottom w:val="0"/>
      <w:divBdr>
        <w:top w:val="none" w:sz="0" w:space="0" w:color="auto"/>
        <w:left w:val="none" w:sz="0" w:space="0" w:color="auto"/>
        <w:bottom w:val="none" w:sz="0" w:space="0" w:color="auto"/>
        <w:right w:val="none" w:sz="0" w:space="0" w:color="auto"/>
      </w:divBdr>
    </w:div>
    <w:div w:id="213655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53A1D-6CFF-4680-8432-0AD7051B5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3341</Words>
  <Characters>19048</Characters>
  <Application>Microsoft Office Word</Application>
  <DocSecurity>0</DocSecurity>
  <Lines>158</Lines>
  <Paragraphs>44</Paragraphs>
  <ScaleCrop>false</ScaleCrop>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泽林</dc:creator>
  <cp:keywords/>
  <dc:description/>
  <cp:lastModifiedBy>王 泽林</cp:lastModifiedBy>
  <cp:revision>5</cp:revision>
  <dcterms:created xsi:type="dcterms:W3CDTF">2020-09-13T11:24:00Z</dcterms:created>
  <dcterms:modified xsi:type="dcterms:W3CDTF">2020-09-13T11:27:00Z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