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goal of the Demographic Dashboard project was to offer a thorough overview of demographic data for each of the US states. We created an interactive application that visualizes several demographic parameters, such as population distribution, unemployment rates, income levels, and racial demographics, by utilising Python modules like Pandas, Matplotlib, Seaborn, and Streamlit.</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480" w:lineRule="auto"/>
        <w:jc w:val="center"/>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Methodology.</w:t>
      </w:r>
    </w:p>
    <w:p>
      <w:pPr>
        <w:keepNext w:val="0"/>
        <w:keepLines w:val="0"/>
        <w:widowControl/>
        <w:suppressLineNumbers w:val="0"/>
        <w:spacing w:line="480" w:lineRule="auto"/>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Data Loading and Preprocessing:</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Using Pandas, a Python package renowned for its powerful data manipulation features, we loaded the demographic dataset to start the research. In order to assure data quality, the first steps entailed reading the CSV file into a DataFrame and addressing missing values with the dropna() method. In order to do state-level analysis and uncover significant regional trends, further preprocessing processes included aggregating the data by state.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Visualization</w:t>
      </w:r>
      <w:r>
        <w:rPr>
          <w:rFonts w:hint="default" w:ascii="Times New Roman" w:hAnsi="Times New Roman" w:eastAsia="SimSun" w:cs="Times New Roman"/>
          <w:b/>
          <w:bCs/>
          <w:kern w:val="0"/>
          <w:sz w:val="24"/>
          <w:szCs w:val="24"/>
          <w:lang w:val="en-US" w:eastAsia="zh-CN" w:bidi="ar"/>
        </w:rPr>
        <w:t xml:space="preserve"> Techniques:</w:t>
      </w: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line="480" w:lineRule="auto"/>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demographic data was visualized with the help of Matplotlib and Seaborn. In order to provide insights into the properties of numerical variables like population, unemployment rates, and income levels, histograms were utilized to display their distribution. The utilization of correlation heatmaps enabled the visualization of associations among distinct demographic data, hence supporting the identification of patterns and dependencies.Bar plots were also used to analyse demographic metrics between states, giving variances and trends an easy-to-understand visual.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 xml:space="preserve">Streamlit </w:t>
      </w:r>
      <w:r>
        <w:rPr>
          <w:rFonts w:hint="default" w:ascii="Times New Roman" w:hAnsi="Times New Roman" w:eastAsia="SimSun" w:cs="Times New Roman"/>
          <w:b/>
          <w:bCs/>
          <w:kern w:val="0"/>
          <w:sz w:val="24"/>
          <w:szCs w:val="24"/>
          <w:lang w:val="en-US" w:eastAsia="zh-CN" w:bidi="ar"/>
        </w:rPr>
        <w:t>for  Interactive Web Application:</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We used Streamlit to turn our analysis into a browser-based interactive web application. Users could choose between many display options, such seeing the DataFrame or certain plots, using a sidebar interface with radio buttons. With this configuration, user preferences-based demographic data exploration was made simple.</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Statistical Analysis:</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To obtain important insights, a number of statistical approaches were used, such as averaging data and aggregating data. For example, in order to compare socioeconomic variables across areas, we calculated the average income level and unemployment rate for each state. The process of creating relevant bar graphs displaying population demographics was made easier by classifying and aggregating demographic statistics by state.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 xml:space="preserve">Modularization and Code Organization: </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We divided the code into distinct functions for various activities, including data loading, statistical analysis, and visualization, in order to guarantee readability and modularity. Every kind of visualization served a specific purpose, encouraging code reuse and making it easier to expand or modify the project in the future.</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Version Control and Documentation:</w:t>
      </w: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To keep track of codebase modifications and promote teamwork, Git version control was implemented. Stakeholders could easily access and comprehend the project's goals, procedures, and results thanks to thorough documentation that included thorough write-ups and comments included right into the code. </w:t>
      </w:r>
    </w:p>
    <w:p>
      <w:pPr>
        <w:keepNext w:val="0"/>
        <w:keepLines w:val="0"/>
        <w:widowControl/>
        <w:suppressLineNumbers w:val="0"/>
        <w:spacing w:line="480" w:lineRule="auto"/>
        <w:jc w:val="center"/>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Results.</w:t>
      </w:r>
    </w:p>
    <w:p>
      <w:pPr>
        <w:keepNext w:val="0"/>
        <w:keepLines w:val="0"/>
        <w:widowControl/>
        <w:suppressLineNumbers w:val="0"/>
        <w:spacing w:line="480" w:lineRule="auto"/>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kern w:val="0"/>
          <w:sz w:val="24"/>
          <w:szCs w:val="24"/>
          <w:lang w:val="en-US" w:eastAsia="zh-CN" w:bidi="ar"/>
        </w:rPr>
        <w:t>Demographic data analysis shows that California is home to sizable Hispanic, Asian, and Native American groups. The concentration of Hispanic, Asian, and Native American populations in California is a result of the state's allure to immigrants from these backgrounds, as well as the state's vibrant culture and varied economic prospects. In contrast, lesser numbers of Native Americans, Asians, and Hispanics can be found in states like Idaho, Maine, Hawaii, and Alaska, which reflect distinct demographic dynamics and migration patterns. Policies that address the specific needs and advance the wellbeing of different communities across the US must be informed by an understanding of how these people are distributed among the states.</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examination of demographic information emphasizes California's status as a centre for a variety of groups, such as the Native American, Asian, and Hispanic communities. This concentration is a result of the state's strong economic prospects, dynamic cultural scene, and attraction to immigrants from these backgrounds. States like Idaho, Maine, Hawaii, and Alaska, on the other hand, have lower percentages of these ethnicities, which reflects different demographic dynamics and migratory trends. Comprehending how these communities are dispersed throughout the states is essential to developing inclusive policies that cater to their particular requirements and enhance their welfare. Embracing and acknowledging the diversity of American communities, officials may endeavour to promote a more just and prosperous society for all.</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b/>
          <w:bCs/>
          <w:kern w:val="0"/>
          <w:sz w:val="24"/>
          <w:szCs w:val="24"/>
          <w:lang w:val="en-US" w:eastAsia="zh-CN" w:bidi="ar"/>
        </w:rPr>
        <w:t>Prospective Expansions and Upcoming Projects:</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Although the present project mainly concentrated on descriptive analytics, there exist prospects for subsequent expansions. Predictive modelling approaches could improve analytical capacities, and a more thorough grasp of demographic patterns could be obtained by investigating other data sources including census and health information. Streamlit's application may be further optimized and refined to make it even more user-friendly and accessible to a larger audience.</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480" w:lineRule="auto"/>
        <w:jc w:val="center"/>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Conclusion.</w:t>
      </w:r>
      <w:bookmarkStart w:id="0" w:name="_GoBack"/>
      <w:bookmarkEnd w:id="0"/>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 conclusion, the interactive application developed as part of the Demographic Dashboard project effectively offered a thorough summary of demographic information for each US state. We discovered important geographical trends and emphasized the significance of comprehending demographic distributions for well-informed policy-making by utilizing Python libraries and methodical techniques. Predictive modelling and application optimization for wider accessibility are potential areas for future development.</w:t>
      </w:r>
    </w:p>
    <w:p>
      <w:pPr>
        <w:keepNext w:val="0"/>
        <w:keepLines w:val="0"/>
        <w:widowControl/>
        <w:suppressLineNumbers w:val="0"/>
        <w:spacing w:line="480" w:lineRule="auto"/>
        <w:jc w:val="both"/>
        <w:rPr>
          <w:rFonts w:hint="default" w:ascii="Times New Roman" w:hAnsi="Times New Roman" w:eastAsia="SimSun" w:cs="Times New Roman"/>
          <w:b/>
          <w:bCs/>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p>
    <w:p>
      <w:pPr>
        <w:spacing w:line="48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91DC3"/>
    <w:rsid w:val="0A691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2024-05-10T22:50:00Z</dcterms:created>
  <dc:creator>Admin</dc:creator>
  <cp:lastModifiedBy>Admin</cp:lastModifiedBy>
  <dcterms:modified xsi:type="dcterms:W3CDTF">2024-05-10T23:09:31Z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FF80E9948C98414F96D86D1E0D6063EF_11</vt:lpwstr>
  </property>
</Properties>
</file>