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7FACF" w14:textId="77777777" w:rsidR="009B240A" w:rsidRPr="00C520AD" w:rsidRDefault="009B240A" w:rsidP="009B240A">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Template </w:t>
      </w:r>
    </w:p>
    <w:tbl>
      <w:tblPr>
        <w:tblStyle w:val="TableGrid"/>
        <w:tblW w:w="0" w:type="auto"/>
        <w:tblLook w:val="04A0" w:firstRow="1" w:lastRow="0" w:firstColumn="1" w:lastColumn="0" w:noHBand="0" w:noVBand="1"/>
      </w:tblPr>
      <w:tblGrid>
        <w:gridCol w:w="4508"/>
        <w:gridCol w:w="4508"/>
      </w:tblGrid>
      <w:tr w:rsidR="009B240A" w:rsidRPr="00C520AD" w14:paraId="7557FAD2" w14:textId="77777777" w:rsidTr="005504BE">
        <w:tc>
          <w:tcPr>
            <w:tcW w:w="4508" w:type="dxa"/>
          </w:tcPr>
          <w:p w14:paraId="7557FAD0" w14:textId="531270F4" w:rsidR="009B240A" w:rsidRPr="00C520AD" w:rsidRDefault="00D30B45" w:rsidP="005504BE">
            <w:pPr>
              <w:jc w:val="both"/>
              <w:rPr>
                <w:b/>
              </w:rPr>
            </w:pPr>
            <w:r>
              <w:rPr>
                <w:b/>
              </w:rPr>
              <w:t>Student</w:t>
            </w:r>
            <w:r w:rsidR="009B240A" w:rsidRPr="00C520AD">
              <w:rPr>
                <w:b/>
              </w:rPr>
              <w:t xml:space="preserve"> Name</w:t>
            </w:r>
          </w:p>
        </w:tc>
        <w:tc>
          <w:tcPr>
            <w:tcW w:w="4508" w:type="dxa"/>
          </w:tcPr>
          <w:p w14:paraId="7557FAD1" w14:textId="655734CE" w:rsidR="009B240A" w:rsidRPr="00C520AD" w:rsidRDefault="00727BA5" w:rsidP="005504BE">
            <w:pPr>
              <w:jc w:val="both"/>
            </w:pPr>
            <w:r>
              <w:t>Youssef Alij</w:t>
            </w:r>
          </w:p>
        </w:tc>
      </w:tr>
      <w:tr w:rsidR="009B240A" w:rsidRPr="00C520AD" w14:paraId="7557FAD5" w14:textId="77777777" w:rsidTr="005504BE">
        <w:tc>
          <w:tcPr>
            <w:tcW w:w="4508" w:type="dxa"/>
          </w:tcPr>
          <w:p w14:paraId="7557FAD3" w14:textId="77777777" w:rsidR="009B240A" w:rsidRPr="00C520AD" w:rsidRDefault="009B240A" w:rsidP="005504BE">
            <w:pPr>
              <w:jc w:val="both"/>
              <w:rPr>
                <w:b/>
              </w:rPr>
            </w:pPr>
            <w:r w:rsidRPr="00C520AD">
              <w:rPr>
                <w:b/>
              </w:rPr>
              <w:t>Student Number</w:t>
            </w:r>
          </w:p>
        </w:tc>
        <w:tc>
          <w:tcPr>
            <w:tcW w:w="4508" w:type="dxa"/>
          </w:tcPr>
          <w:p w14:paraId="7557FAD4" w14:textId="144E5E4D" w:rsidR="009B240A" w:rsidRPr="00C520AD" w:rsidRDefault="00727BA5" w:rsidP="005504BE">
            <w:pPr>
              <w:jc w:val="both"/>
            </w:pPr>
            <w:r>
              <w:t xml:space="preserve">X20252561 </w:t>
            </w:r>
          </w:p>
        </w:tc>
      </w:tr>
      <w:tr w:rsidR="009B240A" w:rsidRPr="00C520AD" w14:paraId="7557FAD8" w14:textId="77777777" w:rsidTr="005504BE">
        <w:tc>
          <w:tcPr>
            <w:tcW w:w="4508" w:type="dxa"/>
          </w:tcPr>
          <w:p w14:paraId="7557FAD6" w14:textId="77777777" w:rsidR="009B240A" w:rsidRPr="00C520AD" w:rsidRDefault="009B240A" w:rsidP="005504BE">
            <w:pPr>
              <w:jc w:val="both"/>
              <w:rPr>
                <w:b/>
              </w:rPr>
            </w:pPr>
            <w:r w:rsidRPr="00C520AD">
              <w:rPr>
                <w:b/>
              </w:rPr>
              <w:t>Course</w:t>
            </w:r>
          </w:p>
        </w:tc>
        <w:tc>
          <w:tcPr>
            <w:tcW w:w="4508" w:type="dxa"/>
          </w:tcPr>
          <w:p w14:paraId="7557FAD7" w14:textId="7D496907" w:rsidR="009B240A" w:rsidRPr="00C520AD" w:rsidRDefault="00727BA5" w:rsidP="00727BA5">
            <w:pPr>
              <w:jc w:val="both"/>
            </w:pPr>
            <w:r>
              <w:t>BSHCYB4</w:t>
            </w:r>
          </w:p>
        </w:tc>
      </w:tr>
      <w:tr w:rsidR="00EF3115" w:rsidRPr="00C520AD" w14:paraId="3E8C2535" w14:textId="77777777" w:rsidTr="005504BE">
        <w:tc>
          <w:tcPr>
            <w:tcW w:w="4508" w:type="dxa"/>
          </w:tcPr>
          <w:p w14:paraId="3A2C1665" w14:textId="3E1BBCDF" w:rsidR="00EF3115" w:rsidRPr="00C520AD" w:rsidRDefault="00EF3115" w:rsidP="005504BE">
            <w:pPr>
              <w:jc w:val="both"/>
              <w:rPr>
                <w:b/>
              </w:rPr>
            </w:pPr>
            <w:r>
              <w:rPr>
                <w:b/>
              </w:rPr>
              <w:t>Supervisor</w:t>
            </w:r>
          </w:p>
        </w:tc>
        <w:tc>
          <w:tcPr>
            <w:tcW w:w="4508" w:type="dxa"/>
          </w:tcPr>
          <w:p w14:paraId="4863FA75" w14:textId="5289009B" w:rsidR="00EF3115" w:rsidRPr="00C520AD" w:rsidRDefault="00FB53E8" w:rsidP="00FB53E8">
            <w:pPr>
              <w:jc w:val="both"/>
            </w:pPr>
            <w:r w:rsidRPr="00FB53E8">
              <w:t>Adriana Chis</w:t>
            </w:r>
          </w:p>
        </w:tc>
      </w:tr>
    </w:tbl>
    <w:p w14:paraId="7557FAE8" w14:textId="73459B39" w:rsidR="009B240A" w:rsidRPr="00C520AD" w:rsidRDefault="006A5F44" w:rsidP="009B240A">
      <w:pPr>
        <w:ind w:firstLine="720"/>
        <w:jc w:val="both"/>
      </w:pPr>
      <w:r>
        <w:t xml:space="preserve"> </w:t>
      </w:r>
    </w:p>
    <w:p w14:paraId="7557FAE9" w14:textId="2533A03B" w:rsidR="009B240A" w:rsidRPr="00C520AD" w:rsidRDefault="00D30B45" w:rsidP="009B240A">
      <w:pPr>
        <w:jc w:val="both"/>
        <w:rPr>
          <w:b/>
        </w:rPr>
      </w:pPr>
      <w:r>
        <w:rPr>
          <w:b/>
        </w:rPr>
        <w:t xml:space="preserve">Month: </w:t>
      </w:r>
      <w:r w:rsidR="00145DC7" w:rsidRPr="00145DC7">
        <w:rPr>
          <w:bCs/>
        </w:rPr>
        <w:t>September</w:t>
      </w:r>
    </w:p>
    <w:tbl>
      <w:tblPr>
        <w:tblStyle w:val="TableGrid"/>
        <w:tblW w:w="0" w:type="auto"/>
        <w:tblLook w:val="04A0" w:firstRow="1" w:lastRow="0" w:firstColumn="1" w:lastColumn="0" w:noHBand="0" w:noVBand="1"/>
      </w:tblPr>
      <w:tblGrid>
        <w:gridCol w:w="4508"/>
        <w:gridCol w:w="4508"/>
      </w:tblGrid>
      <w:tr w:rsidR="009B240A" w:rsidRPr="00C520AD" w14:paraId="7557FAF4" w14:textId="77777777" w:rsidTr="005504BE">
        <w:trPr>
          <w:trHeight w:val="2009"/>
        </w:trPr>
        <w:tc>
          <w:tcPr>
            <w:tcW w:w="9016" w:type="dxa"/>
            <w:gridSpan w:val="2"/>
          </w:tcPr>
          <w:p w14:paraId="7557FAF0" w14:textId="20D00240" w:rsidR="009B240A" w:rsidRPr="00C520AD" w:rsidRDefault="009B240A" w:rsidP="005504BE">
            <w:pPr>
              <w:jc w:val="both"/>
            </w:pPr>
            <w:r w:rsidRPr="00C520AD">
              <w:rPr>
                <w:b/>
              </w:rPr>
              <w:t>What</w:t>
            </w:r>
            <w:r w:rsidRPr="00C520AD">
              <w:t xml:space="preserve">? </w:t>
            </w:r>
          </w:p>
          <w:p w14:paraId="7557FAF1" w14:textId="18D38044" w:rsidR="009B240A" w:rsidRPr="00C520AD" w:rsidRDefault="009B240A" w:rsidP="005504BE">
            <w:pPr>
              <w:jc w:val="both"/>
            </w:pPr>
            <w:r w:rsidRPr="00C520AD">
              <w:t xml:space="preserve">Reflect on what has happened in your </w:t>
            </w:r>
            <w:r w:rsidR="00D30B45">
              <w:t>project</w:t>
            </w:r>
            <w:r w:rsidRPr="00C520AD">
              <w:t xml:space="preserve"> this</w:t>
            </w:r>
            <w:r w:rsidR="00D30B45">
              <w:t xml:space="preserve"> month</w:t>
            </w:r>
            <w:r w:rsidRPr="00C520AD">
              <w:t>?</w:t>
            </w:r>
          </w:p>
          <w:p w14:paraId="7557FAF3" w14:textId="60F15B76" w:rsidR="0036275F" w:rsidRPr="002246DB" w:rsidRDefault="00994BB5" w:rsidP="003038FD">
            <w:pPr>
              <w:jc w:val="both"/>
            </w:pPr>
            <w:r>
              <w:t xml:space="preserve">For the month of April, I successfully completed the most critical components of my application, which significantly boosted my confidence in the overall project is it is the most difficult and </w:t>
            </w:r>
            <w:r w:rsidR="00E57D9F">
              <w:t>time-consuming</w:t>
            </w:r>
            <w:r>
              <w:t xml:space="preserve"> part of my project. </w:t>
            </w:r>
            <w:r w:rsidR="00C82C2B" w:rsidRPr="00C82C2B">
              <w:t>I focused on refining existing features, such as the file scanning and port scanning tools, to ensure they operate more efficiently and accurately. In addition to these, I expanded the scope of the application to function more like a comprehensive cybersecurity platform by introducing features such as report generation,</w:t>
            </w:r>
            <w:r w:rsidR="00C82C2B">
              <w:t xml:space="preserve"> </w:t>
            </w:r>
            <w:r w:rsidR="00C82C2B" w:rsidRPr="00C82C2B">
              <w:t>data visuali</w:t>
            </w:r>
            <w:r w:rsidR="00E57D9F">
              <w:t>s</w:t>
            </w:r>
            <w:r w:rsidR="00C82C2B" w:rsidRPr="00C82C2B">
              <w:t>ation through metrics, and integration with external APIs from cybersecurity vendors</w:t>
            </w:r>
            <w:r w:rsidR="00F22B90">
              <w:t xml:space="preserve">. </w:t>
            </w:r>
            <w:r w:rsidR="00F22B90" w:rsidRPr="00F22B90">
              <w:t>One of the main challenges during this phase was understanding and implementing the API documentation, which required dedicated time to study and test</w:t>
            </w:r>
            <w:r w:rsidR="00EA469D">
              <w:t>ing</w:t>
            </w:r>
            <w:r w:rsidR="00F22B90" w:rsidRPr="00F22B90">
              <w:t xml:space="preserve"> thoroughly. Although I have one remaining functionality that still needs to be adjusted before I can proceed with testing, I am proud of the progress I’ve made, especially considering the technical and time-related challenges faced </w:t>
            </w:r>
            <w:proofErr w:type="spellStart"/>
            <w:r w:rsidR="00F22B90" w:rsidRPr="00F22B90">
              <w:t>through</w:t>
            </w:r>
            <w:r w:rsidR="00F02C3D">
              <w:t>t</w:t>
            </w:r>
            <w:proofErr w:type="spellEnd"/>
            <w:r w:rsidR="00F22B90" w:rsidRPr="00F22B90">
              <w:t xml:space="preserve"> the year. I am now focused on completing this final </w:t>
            </w:r>
            <w:r w:rsidR="006D7334" w:rsidRPr="00F22B90">
              <w:t>component and</w:t>
            </w:r>
            <w:r w:rsidR="007B5620">
              <w:t xml:space="preserve"> </w:t>
            </w:r>
            <w:r w:rsidR="00F22B90" w:rsidRPr="00F22B90">
              <w:t xml:space="preserve">further refining the design and robustness of the </w:t>
            </w:r>
            <w:r w:rsidR="00886290" w:rsidRPr="00F22B90">
              <w:t>application and</w:t>
            </w:r>
            <w:r w:rsidR="00F22B90" w:rsidRPr="00F22B90">
              <w:t xml:space="preserve"> preparing for the final presentation.</w:t>
            </w:r>
            <w:r w:rsidR="00B80F14">
              <w:t xml:space="preserve"> With the submission deadline coming close, I am pushing myself </w:t>
            </w:r>
            <w:r w:rsidR="008E5B61">
              <w:t>every day</w:t>
            </w:r>
            <w:r w:rsidR="00B80F14">
              <w:t xml:space="preserve"> to ensure the project is completed to the highest possible standard, I am also pushing myself to </w:t>
            </w:r>
            <w:r w:rsidR="003038FD">
              <w:t xml:space="preserve">ensure that I am confident and prepared to present my application </w:t>
            </w:r>
            <w:r w:rsidR="003038FD" w:rsidRPr="003038FD">
              <w:t>to my academic supervisor and lecturer, Frances.</w:t>
            </w:r>
          </w:p>
        </w:tc>
      </w:tr>
      <w:tr w:rsidR="009B240A" w:rsidRPr="00C520AD" w14:paraId="7557FAFD" w14:textId="77777777" w:rsidTr="005504BE">
        <w:tc>
          <w:tcPr>
            <w:tcW w:w="9016" w:type="dxa"/>
            <w:gridSpan w:val="2"/>
          </w:tcPr>
          <w:p w14:paraId="7557FAF5" w14:textId="75D4AFC2" w:rsidR="009B240A" w:rsidRPr="00C520AD" w:rsidRDefault="009B240A" w:rsidP="005504BE">
            <w:pPr>
              <w:jc w:val="both"/>
              <w:rPr>
                <w:b/>
              </w:rPr>
            </w:pPr>
            <w:r w:rsidRPr="00C520AD">
              <w:rPr>
                <w:b/>
              </w:rPr>
              <w:t xml:space="preserve">So What? </w:t>
            </w:r>
          </w:p>
          <w:p w14:paraId="1A108FAC" w14:textId="77777777" w:rsidR="006D6BFB" w:rsidRDefault="009B240A" w:rsidP="00DD16AD">
            <w:pPr>
              <w:jc w:val="both"/>
            </w:pPr>
            <w:r w:rsidRPr="00C520AD">
              <w:t xml:space="preserve">Consider what that meant for your </w:t>
            </w:r>
            <w:r w:rsidR="00407DA5">
              <w:t>project progress</w:t>
            </w:r>
            <w:r w:rsidRPr="00C520AD">
              <w:t>.  What were your successes? What challenges still remain?</w:t>
            </w:r>
          </w:p>
          <w:p w14:paraId="7557FAFC" w14:textId="47FA45BC" w:rsidR="001A55DD" w:rsidRPr="00855722" w:rsidRDefault="006B7B55" w:rsidP="00022C33">
            <w:pPr>
              <w:jc w:val="both"/>
              <w:rPr>
                <w:lang w:val="en-US"/>
              </w:rPr>
            </w:pPr>
            <w:r>
              <w:rPr>
                <w:lang w:val="en-US"/>
              </w:rPr>
              <w:lastRenderedPageBreak/>
              <w:t xml:space="preserve">Completing the core functionalities of the application for this month marked a major turning point in my project progress, as it </w:t>
            </w:r>
            <w:r w:rsidR="004E5313">
              <w:rPr>
                <w:lang w:val="en-US"/>
              </w:rPr>
              <w:t>shows</w:t>
            </w:r>
            <w:r>
              <w:rPr>
                <w:lang w:val="en-US"/>
              </w:rPr>
              <w:t xml:space="preserve"> that the foundation of my cybersecurity application was stable and effective. One of my key successes was not only refining essential features like file and port </w:t>
            </w:r>
            <w:r w:rsidR="00022C33">
              <w:rPr>
                <w:lang w:val="en-US"/>
              </w:rPr>
              <w:t>scanning but</w:t>
            </w:r>
            <w:r>
              <w:rPr>
                <w:lang w:val="en-US"/>
              </w:rPr>
              <w:t xml:space="preserve"> also expanding the scope of the project by integrating report generation, </w:t>
            </w:r>
            <w:r w:rsidRPr="006B7B55">
              <w:t>real-time metrics, and external cybersecurity APIs</w:t>
            </w:r>
            <w:r w:rsidR="005518ED">
              <w:t xml:space="preserve"> </w:t>
            </w:r>
            <w:r w:rsidRPr="006B7B55">
              <w:t>transforming it into a more comprehensive</w:t>
            </w:r>
            <w:r w:rsidR="005518ED">
              <w:t xml:space="preserve"> cybersecurity</w:t>
            </w:r>
            <w:r w:rsidRPr="006B7B55">
              <w:t xml:space="preserve"> platform</w:t>
            </w:r>
            <w:r w:rsidR="007331A6">
              <w:t xml:space="preserve"> this is catered to both professionals and non-professionals</w:t>
            </w:r>
            <w:r w:rsidR="00E75C13">
              <w:t>.</w:t>
            </w:r>
            <w:r w:rsidR="00022C33">
              <w:t xml:space="preserve"> </w:t>
            </w:r>
            <w:r w:rsidR="00022C33" w:rsidRPr="00022C33">
              <w:t xml:space="preserve">These additions enhanced the functionality and overall value of the application. However, the integration of third-party APIs posed a significant challenge, particularly in understanding and correctly implementing their documentation. </w:t>
            </w:r>
            <w:r w:rsidR="00022C33">
              <w:t>However</w:t>
            </w:r>
            <w:r w:rsidR="00022C33" w:rsidRPr="00022C33">
              <w:t xml:space="preserve">, </w:t>
            </w:r>
            <w:r w:rsidR="00022C33">
              <w:t xml:space="preserve">there is </w:t>
            </w:r>
            <w:r w:rsidR="00022C33" w:rsidRPr="00022C33">
              <w:t xml:space="preserve">one final feature </w:t>
            </w:r>
            <w:r w:rsidR="00333F54">
              <w:t xml:space="preserve">that </w:t>
            </w:r>
            <w:r w:rsidR="00022C33" w:rsidRPr="00022C33">
              <w:t xml:space="preserve">still requires adjustment before I can move into the full testing phase. While I've made substantial progress, ensuring the remaining functionality is stable and completing thorough testing and presentation preparation remain as the final </w:t>
            </w:r>
            <w:r w:rsidR="00D75AA4">
              <w:t xml:space="preserve">gaols towards completing my final year at NCI.  </w:t>
            </w:r>
          </w:p>
        </w:tc>
      </w:tr>
      <w:tr w:rsidR="009B240A" w:rsidRPr="00C520AD" w14:paraId="7557FB06" w14:textId="77777777" w:rsidTr="005504BE">
        <w:tc>
          <w:tcPr>
            <w:tcW w:w="9016" w:type="dxa"/>
            <w:gridSpan w:val="2"/>
          </w:tcPr>
          <w:p w14:paraId="7557FAFE" w14:textId="10BD7948" w:rsidR="009B240A" w:rsidRPr="00C520AD" w:rsidRDefault="009B240A" w:rsidP="005504BE">
            <w:pPr>
              <w:jc w:val="both"/>
              <w:rPr>
                <w:b/>
              </w:rPr>
            </w:pPr>
            <w:r w:rsidRPr="00C520AD">
              <w:rPr>
                <w:b/>
              </w:rPr>
              <w:lastRenderedPageBreak/>
              <w:t xml:space="preserve">Now What? </w:t>
            </w:r>
          </w:p>
          <w:p w14:paraId="29BD0A70" w14:textId="4FD28024" w:rsidR="00AB0F89" w:rsidRDefault="009B240A" w:rsidP="00DB5F7F">
            <w:pPr>
              <w:jc w:val="both"/>
            </w:pPr>
            <w:r w:rsidRPr="00C520AD">
              <w:t xml:space="preserve">What can you do to address outstanding challenges? </w:t>
            </w:r>
          </w:p>
          <w:p w14:paraId="067B803F" w14:textId="4B2A0138" w:rsidR="002E66AF" w:rsidRDefault="00D8456C" w:rsidP="00467F76">
            <w:pPr>
              <w:jc w:val="both"/>
            </w:pPr>
            <w:r>
              <w:t xml:space="preserve">To address my outstanding challenges for the final two weeks, my immediate focus is on resolving the remaining functionality issue to ensure the application operates smoothly before entering the full testing phase. I plan to allocate focused development time to debug and test this component thoroughly, </w:t>
            </w:r>
            <w:r w:rsidR="0003291A">
              <w:t>using</w:t>
            </w:r>
            <w:r>
              <w:t xml:space="preserve"> both unit and integration testing where appropriate</w:t>
            </w:r>
            <w:r w:rsidR="00CF19D5">
              <w:t xml:space="preserve">. </w:t>
            </w:r>
            <w:r w:rsidR="00467F76">
              <w:t>T</w:t>
            </w:r>
            <w:r w:rsidR="00CF19D5" w:rsidRPr="00CF19D5">
              <w:t xml:space="preserve">o improve my implementation of the external APIs, I will revisit the official documentation, consult community forums if </w:t>
            </w:r>
            <w:r w:rsidR="004E5313" w:rsidRPr="00CF19D5">
              <w:t>need</w:t>
            </w:r>
            <w:r w:rsidR="00CF19D5" w:rsidRPr="00CF19D5">
              <w:t>, and test responses systematically to handle edge cases more effectively. In parallel, I will continue refining the application's design and user experience to enhance its usability and professional appearance.</w:t>
            </w:r>
            <w:r w:rsidR="00467F76">
              <w:t xml:space="preserve"> Additionally, I will begin with </w:t>
            </w:r>
            <w:r w:rsidR="00467F76" w:rsidRPr="00467F76">
              <w:t xml:space="preserve">preparing my presentation to ensure I can clearly communicate the purpose, features, and value of my project by the submission deadline. Managing my time effectively across these tasks will be essential </w:t>
            </w:r>
            <w:r w:rsidR="00467F76">
              <w:t xml:space="preserve">in receiving my highest grade possible. </w:t>
            </w:r>
          </w:p>
          <w:p w14:paraId="7557FB05" w14:textId="666CBA00" w:rsidR="00997FB6" w:rsidRPr="00C520AD" w:rsidRDefault="00997FB6" w:rsidP="00E147D7">
            <w:pPr>
              <w:jc w:val="both"/>
            </w:pPr>
          </w:p>
        </w:tc>
      </w:tr>
      <w:tr w:rsidR="009B240A" w:rsidRPr="00C520AD" w14:paraId="7557FB09" w14:textId="77777777" w:rsidTr="005504BE">
        <w:tc>
          <w:tcPr>
            <w:tcW w:w="4508" w:type="dxa"/>
          </w:tcPr>
          <w:p w14:paraId="7557FB07" w14:textId="4DD891EB" w:rsidR="009B240A" w:rsidRPr="00C520AD" w:rsidRDefault="00EF76E1" w:rsidP="005504BE">
            <w:pPr>
              <w:jc w:val="both"/>
              <w:rPr>
                <w:b/>
              </w:rPr>
            </w:pPr>
            <w:r>
              <w:rPr>
                <w:b/>
              </w:rPr>
              <w:t>Student</w:t>
            </w:r>
            <w:r w:rsidR="009B240A" w:rsidRPr="00C520AD">
              <w:rPr>
                <w:b/>
              </w:rPr>
              <w:t xml:space="preserve"> Signature</w:t>
            </w:r>
          </w:p>
        </w:tc>
        <w:tc>
          <w:tcPr>
            <w:tcW w:w="4508" w:type="dxa"/>
          </w:tcPr>
          <w:p w14:paraId="7557FB08" w14:textId="35B47558" w:rsidR="009B240A" w:rsidRPr="00C520AD" w:rsidRDefault="004D6B0B" w:rsidP="005504BE">
            <w:pPr>
              <w:jc w:val="both"/>
            </w:pPr>
            <w:r>
              <w:rPr>
                <w:noProof/>
              </w:rPr>
              <w:drawing>
                <wp:anchor distT="0" distB="0" distL="114300" distR="114300" simplePos="0" relativeHeight="251658240" behindDoc="1" locked="0" layoutInCell="1" allowOverlap="1" wp14:anchorId="52B7EECD" wp14:editId="494D63C8">
                  <wp:simplePos x="0" y="0"/>
                  <wp:positionH relativeFrom="column">
                    <wp:posOffset>601345</wp:posOffset>
                  </wp:positionH>
                  <wp:positionV relativeFrom="paragraph">
                    <wp:posOffset>-385445</wp:posOffset>
                  </wp:positionV>
                  <wp:extent cx="929640" cy="1203403"/>
                  <wp:effectExtent l="0" t="0" r="0" b="0"/>
                  <wp:wrapNone/>
                  <wp:docPr id="1960678930" name="Picture 1"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78930" name="Picture 1" descr="A signature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29640" cy="1203403"/>
                          </a:xfrm>
                          <a:prstGeom prst="rect">
                            <a:avLst/>
                          </a:prstGeom>
                        </pic:spPr>
                      </pic:pic>
                    </a:graphicData>
                  </a:graphic>
                  <wp14:sizeRelH relativeFrom="page">
                    <wp14:pctWidth>0</wp14:pctWidth>
                  </wp14:sizeRelH>
                  <wp14:sizeRelV relativeFrom="page">
                    <wp14:pctHeight>0</wp14:pctHeight>
                  </wp14:sizeRelV>
                </wp:anchor>
              </w:drawing>
            </w:r>
          </w:p>
        </w:tc>
      </w:tr>
    </w:tbl>
    <w:p w14:paraId="7557FB0A" w14:textId="0FDD3E87" w:rsidR="00911ED7" w:rsidRDefault="00911ED7"/>
    <w:sectPr w:rsidR="00911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0A"/>
    <w:rsid w:val="00013DD9"/>
    <w:rsid w:val="00022C33"/>
    <w:rsid w:val="0003291A"/>
    <w:rsid w:val="00055392"/>
    <w:rsid w:val="00062A66"/>
    <w:rsid w:val="0006347E"/>
    <w:rsid w:val="00066617"/>
    <w:rsid w:val="00077651"/>
    <w:rsid w:val="00077F69"/>
    <w:rsid w:val="00083CDB"/>
    <w:rsid w:val="00093037"/>
    <w:rsid w:val="0009665D"/>
    <w:rsid w:val="000A5176"/>
    <w:rsid w:val="000C7B45"/>
    <w:rsid w:val="000E01A9"/>
    <w:rsid w:val="000E28E9"/>
    <w:rsid w:val="00102137"/>
    <w:rsid w:val="001170FD"/>
    <w:rsid w:val="0011721C"/>
    <w:rsid w:val="00131251"/>
    <w:rsid w:val="00145DC7"/>
    <w:rsid w:val="00155D7A"/>
    <w:rsid w:val="00192713"/>
    <w:rsid w:val="00195C34"/>
    <w:rsid w:val="001A55DD"/>
    <w:rsid w:val="001A5744"/>
    <w:rsid w:val="001C399A"/>
    <w:rsid w:val="001C496A"/>
    <w:rsid w:val="001D32A9"/>
    <w:rsid w:val="00201711"/>
    <w:rsid w:val="00207E07"/>
    <w:rsid w:val="00211742"/>
    <w:rsid w:val="00222700"/>
    <w:rsid w:val="002246DB"/>
    <w:rsid w:val="00230378"/>
    <w:rsid w:val="002312E5"/>
    <w:rsid w:val="00240520"/>
    <w:rsid w:val="00261ED6"/>
    <w:rsid w:val="0027116A"/>
    <w:rsid w:val="0027620A"/>
    <w:rsid w:val="0028210F"/>
    <w:rsid w:val="00294BC9"/>
    <w:rsid w:val="002971F6"/>
    <w:rsid w:val="002B007F"/>
    <w:rsid w:val="002C2B2C"/>
    <w:rsid w:val="002E66AF"/>
    <w:rsid w:val="00303180"/>
    <w:rsid w:val="0030385A"/>
    <w:rsid w:val="003038FD"/>
    <w:rsid w:val="003278F3"/>
    <w:rsid w:val="00330DC0"/>
    <w:rsid w:val="00333F54"/>
    <w:rsid w:val="00360192"/>
    <w:rsid w:val="0036275F"/>
    <w:rsid w:val="00367598"/>
    <w:rsid w:val="00381723"/>
    <w:rsid w:val="003945B9"/>
    <w:rsid w:val="003975D2"/>
    <w:rsid w:val="003A0260"/>
    <w:rsid w:val="003A3C7C"/>
    <w:rsid w:val="003B177E"/>
    <w:rsid w:val="003C48B7"/>
    <w:rsid w:val="003C4FBD"/>
    <w:rsid w:val="003D1625"/>
    <w:rsid w:val="00407595"/>
    <w:rsid w:val="00407DA5"/>
    <w:rsid w:val="0041442A"/>
    <w:rsid w:val="00424FB9"/>
    <w:rsid w:val="00434BC2"/>
    <w:rsid w:val="004359E8"/>
    <w:rsid w:val="004630EC"/>
    <w:rsid w:val="00467F76"/>
    <w:rsid w:val="00482DF1"/>
    <w:rsid w:val="004A009A"/>
    <w:rsid w:val="004A5BFD"/>
    <w:rsid w:val="004C72A8"/>
    <w:rsid w:val="004D6B0B"/>
    <w:rsid w:val="004E1707"/>
    <w:rsid w:val="004E5313"/>
    <w:rsid w:val="005105D6"/>
    <w:rsid w:val="00522F33"/>
    <w:rsid w:val="00533DF7"/>
    <w:rsid w:val="00542F54"/>
    <w:rsid w:val="005436D8"/>
    <w:rsid w:val="00545910"/>
    <w:rsid w:val="005518ED"/>
    <w:rsid w:val="005557E6"/>
    <w:rsid w:val="00555964"/>
    <w:rsid w:val="00565031"/>
    <w:rsid w:val="00566E6C"/>
    <w:rsid w:val="00567350"/>
    <w:rsid w:val="00592764"/>
    <w:rsid w:val="00596642"/>
    <w:rsid w:val="005A4135"/>
    <w:rsid w:val="005C4AC2"/>
    <w:rsid w:val="005E076E"/>
    <w:rsid w:val="005E4CE8"/>
    <w:rsid w:val="005F6FB1"/>
    <w:rsid w:val="00621032"/>
    <w:rsid w:val="00623ADD"/>
    <w:rsid w:val="00623F5E"/>
    <w:rsid w:val="00637592"/>
    <w:rsid w:val="00651A73"/>
    <w:rsid w:val="00653FE4"/>
    <w:rsid w:val="00654CDE"/>
    <w:rsid w:val="006737D9"/>
    <w:rsid w:val="006748A1"/>
    <w:rsid w:val="0067575C"/>
    <w:rsid w:val="006A5F44"/>
    <w:rsid w:val="006B7B55"/>
    <w:rsid w:val="006C08B4"/>
    <w:rsid w:val="006C516F"/>
    <w:rsid w:val="006D6BFB"/>
    <w:rsid w:val="006D7334"/>
    <w:rsid w:val="006F0184"/>
    <w:rsid w:val="006F4CB2"/>
    <w:rsid w:val="006F7948"/>
    <w:rsid w:val="00727BA5"/>
    <w:rsid w:val="007331A6"/>
    <w:rsid w:val="007546F8"/>
    <w:rsid w:val="0076080E"/>
    <w:rsid w:val="00776583"/>
    <w:rsid w:val="00780D97"/>
    <w:rsid w:val="00785501"/>
    <w:rsid w:val="00787917"/>
    <w:rsid w:val="007B2707"/>
    <w:rsid w:val="007B5620"/>
    <w:rsid w:val="007D338A"/>
    <w:rsid w:val="007D5911"/>
    <w:rsid w:val="007D5C62"/>
    <w:rsid w:val="007D723A"/>
    <w:rsid w:val="007F595A"/>
    <w:rsid w:val="00804811"/>
    <w:rsid w:val="008248D2"/>
    <w:rsid w:val="00837989"/>
    <w:rsid w:val="0084144B"/>
    <w:rsid w:val="00841D18"/>
    <w:rsid w:val="00852AEB"/>
    <w:rsid w:val="00855722"/>
    <w:rsid w:val="00885AC3"/>
    <w:rsid w:val="00886290"/>
    <w:rsid w:val="008A27F3"/>
    <w:rsid w:val="008A2A52"/>
    <w:rsid w:val="008B1B49"/>
    <w:rsid w:val="008B36DE"/>
    <w:rsid w:val="008C4F4E"/>
    <w:rsid w:val="008E4B76"/>
    <w:rsid w:val="008E5B61"/>
    <w:rsid w:val="008F3373"/>
    <w:rsid w:val="00911ED7"/>
    <w:rsid w:val="00921B1B"/>
    <w:rsid w:val="009225B2"/>
    <w:rsid w:val="00940005"/>
    <w:rsid w:val="0094589A"/>
    <w:rsid w:val="0095094F"/>
    <w:rsid w:val="009540A9"/>
    <w:rsid w:val="00966C24"/>
    <w:rsid w:val="00966D59"/>
    <w:rsid w:val="009912D5"/>
    <w:rsid w:val="00994BB5"/>
    <w:rsid w:val="00997FB6"/>
    <w:rsid w:val="009A36AC"/>
    <w:rsid w:val="009A42CF"/>
    <w:rsid w:val="009B240A"/>
    <w:rsid w:val="009D51D3"/>
    <w:rsid w:val="009E172C"/>
    <w:rsid w:val="009F6812"/>
    <w:rsid w:val="00A013E7"/>
    <w:rsid w:val="00A12918"/>
    <w:rsid w:val="00A1503A"/>
    <w:rsid w:val="00A27761"/>
    <w:rsid w:val="00A30CB4"/>
    <w:rsid w:val="00A41F96"/>
    <w:rsid w:val="00A447A9"/>
    <w:rsid w:val="00A6104B"/>
    <w:rsid w:val="00A71217"/>
    <w:rsid w:val="00A81102"/>
    <w:rsid w:val="00A86D23"/>
    <w:rsid w:val="00AA24C4"/>
    <w:rsid w:val="00AA3C96"/>
    <w:rsid w:val="00AA3E82"/>
    <w:rsid w:val="00AB0F89"/>
    <w:rsid w:val="00AB5FFA"/>
    <w:rsid w:val="00AC3753"/>
    <w:rsid w:val="00AC45EA"/>
    <w:rsid w:val="00AD7B59"/>
    <w:rsid w:val="00AE1981"/>
    <w:rsid w:val="00B23AA9"/>
    <w:rsid w:val="00B61823"/>
    <w:rsid w:val="00B80F14"/>
    <w:rsid w:val="00BA4E1B"/>
    <w:rsid w:val="00BC539B"/>
    <w:rsid w:val="00BE1948"/>
    <w:rsid w:val="00BE6EFB"/>
    <w:rsid w:val="00C06F69"/>
    <w:rsid w:val="00C116DC"/>
    <w:rsid w:val="00C20212"/>
    <w:rsid w:val="00C41272"/>
    <w:rsid w:val="00C470B2"/>
    <w:rsid w:val="00C659BB"/>
    <w:rsid w:val="00C823CC"/>
    <w:rsid w:val="00C82C2B"/>
    <w:rsid w:val="00C92C90"/>
    <w:rsid w:val="00CA4661"/>
    <w:rsid w:val="00CB187F"/>
    <w:rsid w:val="00CB7D11"/>
    <w:rsid w:val="00CD4613"/>
    <w:rsid w:val="00CF19D5"/>
    <w:rsid w:val="00D262F7"/>
    <w:rsid w:val="00D30B45"/>
    <w:rsid w:val="00D3300B"/>
    <w:rsid w:val="00D41E90"/>
    <w:rsid w:val="00D43CAE"/>
    <w:rsid w:val="00D4595C"/>
    <w:rsid w:val="00D52BA4"/>
    <w:rsid w:val="00D755E1"/>
    <w:rsid w:val="00D75AA4"/>
    <w:rsid w:val="00D8456C"/>
    <w:rsid w:val="00D868F9"/>
    <w:rsid w:val="00D9243C"/>
    <w:rsid w:val="00DB5F7F"/>
    <w:rsid w:val="00DD16AD"/>
    <w:rsid w:val="00DD1AC8"/>
    <w:rsid w:val="00DD1CEC"/>
    <w:rsid w:val="00DE5407"/>
    <w:rsid w:val="00DF5542"/>
    <w:rsid w:val="00E06CD9"/>
    <w:rsid w:val="00E147D7"/>
    <w:rsid w:val="00E26090"/>
    <w:rsid w:val="00E308BA"/>
    <w:rsid w:val="00E30CD8"/>
    <w:rsid w:val="00E40875"/>
    <w:rsid w:val="00E504C2"/>
    <w:rsid w:val="00E57D9F"/>
    <w:rsid w:val="00E60B96"/>
    <w:rsid w:val="00E65216"/>
    <w:rsid w:val="00E744FD"/>
    <w:rsid w:val="00E75C13"/>
    <w:rsid w:val="00E801D3"/>
    <w:rsid w:val="00E81758"/>
    <w:rsid w:val="00E9127F"/>
    <w:rsid w:val="00EA08C3"/>
    <w:rsid w:val="00EA469D"/>
    <w:rsid w:val="00EC07A8"/>
    <w:rsid w:val="00EC122E"/>
    <w:rsid w:val="00EC57C5"/>
    <w:rsid w:val="00EC589B"/>
    <w:rsid w:val="00ED767D"/>
    <w:rsid w:val="00EE28F7"/>
    <w:rsid w:val="00EE5578"/>
    <w:rsid w:val="00EE74B3"/>
    <w:rsid w:val="00EF3115"/>
    <w:rsid w:val="00EF76E1"/>
    <w:rsid w:val="00F02C3D"/>
    <w:rsid w:val="00F02C52"/>
    <w:rsid w:val="00F13564"/>
    <w:rsid w:val="00F22B90"/>
    <w:rsid w:val="00F306D9"/>
    <w:rsid w:val="00F4411E"/>
    <w:rsid w:val="00F57C94"/>
    <w:rsid w:val="00F60510"/>
    <w:rsid w:val="00F62E45"/>
    <w:rsid w:val="00F64C27"/>
    <w:rsid w:val="00F745B7"/>
    <w:rsid w:val="00F74A88"/>
    <w:rsid w:val="00F74C5D"/>
    <w:rsid w:val="00F807F7"/>
    <w:rsid w:val="00F814B5"/>
    <w:rsid w:val="00F816A0"/>
    <w:rsid w:val="00F83DF4"/>
    <w:rsid w:val="00F90E11"/>
    <w:rsid w:val="00FB2F77"/>
    <w:rsid w:val="00FB3EED"/>
    <w:rsid w:val="00FB4D06"/>
    <w:rsid w:val="00FB507A"/>
    <w:rsid w:val="00FB53E8"/>
    <w:rsid w:val="00FD0D51"/>
    <w:rsid w:val="00FD3915"/>
    <w:rsid w:val="00FD767E"/>
    <w:rsid w:val="00FE72F4"/>
    <w:rsid w:val="00FF13F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FACF"/>
  <w15:chartTrackingRefBased/>
  <w15:docId w15:val="{38D96955-9CDE-4551-A8D9-E853EDCE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0A"/>
    <w:pPr>
      <w:spacing w:before="100" w:after="200" w:line="360" w:lineRule="auto"/>
    </w:pPr>
    <w:rPr>
      <w:rFonts w:eastAsiaTheme="minorEastAsia"/>
      <w:sz w:val="20"/>
      <w:szCs w:val="20"/>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240A"/>
    <w:pPr>
      <w:suppressAutoHyphens/>
      <w:spacing w:before="100" w:after="200" w:line="276" w:lineRule="auto"/>
    </w:pPr>
    <w:rPr>
      <w:rFonts w:eastAsiaTheme="minorEastAsia"/>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7BA5"/>
    <w:rPr>
      <w:color w:val="0563C1" w:themeColor="hyperlink"/>
      <w:u w:val="single"/>
    </w:rPr>
  </w:style>
  <w:style w:type="character" w:styleId="UnresolvedMention">
    <w:name w:val="Unresolved Mention"/>
    <w:basedOn w:val="DefaultParagraphFont"/>
    <w:uiPriority w:val="99"/>
    <w:semiHidden/>
    <w:unhideWhenUsed/>
    <w:rsid w:val="00727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589466">
      <w:bodyDiv w:val="1"/>
      <w:marLeft w:val="0"/>
      <w:marRight w:val="0"/>
      <w:marTop w:val="0"/>
      <w:marBottom w:val="0"/>
      <w:divBdr>
        <w:top w:val="none" w:sz="0" w:space="0" w:color="auto"/>
        <w:left w:val="none" w:sz="0" w:space="0" w:color="auto"/>
        <w:bottom w:val="none" w:sz="0" w:space="0" w:color="auto"/>
        <w:right w:val="none" w:sz="0" w:space="0" w:color="auto"/>
      </w:divBdr>
    </w:div>
    <w:div w:id="1253080006">
      <w:bodyDiv w:val="1"/>
      <w:marLeft w:val="0"/>
      <w:marRight w:val="0"/>
      <w:marTop w:val="0"/>
      <w:marBottom w:val="0"/>
      <w:divBdr>
        <w:top w:val="none" w:sz="0" w:space="0" w:color="auto"/>
        <w:left w:val="none" w:sz="0" w:space="0" w:color="auto"/>
        <w:bottom w:val="none" w:sz="0" w:space="0" w:color="auto"/>
        <w:right w:val="none" w:sz="0" w:space="0" w:color="auto"/>
      </w:divBdr>
    </w:div>
    <w:div w:id="1343240191">
      <w:bodyDiv w:val="1"/>
      <w:marLeft w:val="0"/>
      <w:marRight w:val="0"/>
      <w:marTop w:val="0"/>
      <w:marBottom w:val="0"/>
      <w:divBdr>
        <w:top w:val="none" w:sz="0" w:space="0" w:color="auto"/>
        <w:left w:val="none" w:sz="0" w:space="0" w:color="auto"/>
        <w:bottom w:val="none" w:sz="0" w:space="0" w:color="auto"/>
        <w:right w:val="none" w:sz="0" w:space="0" w:color="auto"/>
      </w:divBdr>
    </w:div>
    <w:div w:id="1575966916">
      <w:bodyDiv w:val="1"/>
      <w:marLeft w:val="0"/>
      <w:marRight w:val="0"/>
      <w:marTop w:val="0"/>
      <w:marBottom w:val="0"/>
      <w:divBdr>
        <w:top w:val="none" w:sz="0" w:space="0" w:color="auto"/>
        <w:left w:val="none" w:sz="0" w:space="0" w:color="auto"/>
        <w:bottom w:val="none" w:sz="0" w:space="0" w:color="auto"/>
        <w:right w:val="none" w:sz="0" w:space="0" w:color="auto"/>
      </w:divBdr>
    </w:div>
    <w:div w:id="1913658076">
      <w:bodyDiv w:val="1"/>
      <w:marLeft w:val="0"/>
      <w:marRight w:val="0"/>
      <w:marTop w:val="0"/>
      <w:marBottom w:val="0"/>
      <w:divBdr>
        <w:top w:val="none" w:sz="0" w:space="0" w:color="auto"/>
        <w:left w:val="none" w:sz="0" w:space="0" w:color="auto"/>
        <w:bottom w:val="none" w:sz="0" w:space="0" w:color="auto"/>
        <w:right w:val="none" w:sz="0" w:space="0" w:color="auto"/>
      </w:divBdr>
    </w:div>
    <w:div w:id="210830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A133-FCC9-41A3-9F15-980CB4B8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Youssef Alij</cp:lastModifiedBy>
  <cp:revision>310</cp:revision>
  <dcterms:created xsi:type="dcterms:W3CDTF">2021-10-05T07:53:00Z</dcterms:created>
  <dcterms:modified xsi:type="dcterms:W3CDTF">2025-04-30T19:50:00Z</dcterms:modified>
</cp:coreProperties>
</file>