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9F4D" w14:textId="77777777" w:rsidR="00F8600A" w:rsidRDefault="00F8600A" w:rsidP="00F8600A">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0FCDD794" wp14:editId="66D3FFC3">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67FADBB3" w14:textId="77777777" w:rsidR="00F8600A" w:rsidRDefault="00F8600A" w:rsidP="00F8600A">
                            <w:r>
                              <w:t>MASCHERPA Audric                                                                                                                                                                ROB 3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CDD794"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67FADBB3" w14:textId="77777777" w:rsidR="00F8600A" w:rsidRDefault="00F8600A" w:rsidP="00F8600A">
                      <w:r>
                        <w:t>MASCHERPA Audric                                                                                                                                                                ROB 3      2022 / 2023</w:t>
                      </w:r>
                    </w:p>
                  </w:txbxContent>
                </v:textbox>
                <w10:wrap anchorx="margin"/>
              </v:shape>
            </w:pict>
          </mc:Fallback>
        </mc:AlternateContent>
      </w:r>
    </w:p>
    <w:p w14:paraId="6B191008" w14:textId="77777777" w:rsidR="00F8600A" w:rsidRPr="001A57DB" w:rsidRDefault="00F8600A" w:rsidP="00F8600A">
      <w:pPr>
        <w:jc w:val="center"/>
        <w:rPr>
          <w:b/>
          <w:bCs/>
          <w:sz w:val="36"/>
          <w:szCs w:val="36"/>
          <w:u w:val="single"/>
          <w:lang w:val="en-US"/>
        </w:rPr>
      </w:pPr>
      <w:r w:rsidRPr="001A57DB">
        <w:rPr>
          <w:b/>
          <w:bCs/>
          <w:sz w:val="36"/>
          <w:szCs w:val="36"/>
          <w:u w:val="single"/>
          <w:lang w:val="en-US"/>
        </w:rPr>
        <w:t>POLY-SNAK</w:t>
      </w:r>
      <w:r>
        <w:rPr>
          <w:b/>
          <w:bCs/>
          <w:sz w:val="36"/>
          <w:szCs w:val="36"/>
          <w:u w:val="single"/>
          <w:lang w:val="en-US"/>
        </w:rPr>
        <w:t>E</w:t>
      </w:r>
    </w:p>
    <w:p w14:paraId="3B88F28D" w14:textId="1B152E71" w:rsidR="00F8600A" w:rsidRDefault="00F8600A" w:rsidP="00F8600A">
      <w:pPr>
        <w:rPr>
          <w:b/>
          <w:bCs/>
          <w:noProof/>
          <w:lang w:val="en-US"/>
        </w:rPr>
      </w:pPr>
      <w:r>
        <w:rPr>
          <w:b/>
          <w:bCs/>
          <w:noProof/>
          <w:lang w:val="en-US"/>
        </w:rPr>
        <w:t>Weekly</w:t>
      </w:r>
      <w:r w:rsidRPr="001A57DB">
        <w:rPr>
          <w:b/>
          <w:bCs/>
          <w:noProof/>
          <w:lang w:val="en-US"/>
        </w:rPr>
        <w:t xml:space="preserve"> report</w:t>
      </w:r>
      <w:r w:rsidRPr="001A57DB">
        <w:rPr>
          <w:b/>
          <w:bCs/>
          <w:lang w:val="en-US"/>
        </w:rPr>
        <w:t xml:space="preserve"> </w:t>
      </w:r>
      <w:proofErr w:type="spellStart"/>
      <w:r w:rsidRPr="001A57DB">
        <w:rPr>
          <w:b/>
          <w:bCs/>
          <w:lang w:val="en-US"/>
        </w:rPr>
        <w:t>n</w:t>
      </w:r>
      <w:proofErr w:type="spellEnd"/>
      <w:r w:rsidRPr="001A57DB">
        <w:rPr>
          <w:b/>
          <w:bCs/>
          <w:lang w:val="en-US"/>
        </w:rPr>
        <w:t>°</w:t>
      </w:r>
      <w:r>
        <w:rPr>
          <w:b/>
          <w:bCs/>
          <w:lang w:val="en-US"/>
        </w:rPr>
        <w:t>1</w:t>
      </w:r>
      <w:r>
        <w:rPr>
          <w:b/>
          <w:bCs/>
          <w:lang w:val="en-US"/>
        </w:rPr>
        <w:t>5</w:t>
      </w:r>
      <w:r>
        <w:rPr>
          <w:b/>
          <w:bCs/>
          <w:lang w:val="en-US"/>
        </w:rPr>
        <w:t xml:space="preserve"> </w:t>
      </w:r>
      <w:r w:rsidRPr="001A57DB">
        <w:rPr>
          <w:b/>
          <w:bCs/>
          <w:lang w:val="en-US"/>
        </w:rPr>
        <w:t xml:space="preserve">from </w:t>
      </w:r>
      <w:r>
        <w:rPr>
          <w:b/>
          <w:bCs/>
          <w:lang w:val="en-US"/>
        </w:rPr>
        <w:t>07</w:t>
      </w:r>
      <w:r w:rsidRPr="001A57DB">
        <w:rPr>
          <w:b/>
          <w:bCs/>
          <w:lang w:val="en-US"/>
        </w:rPr>
        <w:t>/</w:t>
      </w:r>
      <w:r>
        <w:rPr>
          <w:b/>
          <w:bCs/>
          <w:lang w:val="en-US"/>
        </w:rPr>
        <w:t>0</w:t>
      </w:r>
      <w:r>
        <w:rPr>
          <w:b/>
          <w:bCs/>
          <w:lang w:val="en-US"/>
        </w:rPr>
        <w:t>3</w:t>
      </w:r>
      <w:r w:rsidRPr="001A57DB">
        <w:rPr>
          <w:b/>
          <w:bCs/>
          <w:lang w:val="en-US"/>
        </w:rPr>
        <w:t>/2</w:t>
      </w:r>
      <w:r>
        <w:rPr>
          <w:b/>
          <w:bCs/>
          <w:lang w:val="en-US"/>
        </w:rPr>
        <w:t>3</w:t>
      </w:r>
      <w:r w:rsidRPr="001A57DB">
        <w:rPr>
          <w:b/>
          <w:bCs/>
          <w:lang w:val="en-US"/>
        </w:rPr>
        <w:t> :</w:t>
      </w:r>
    </w:p>
    <w:p w14:paraId="199F4B1F" w14:textId="56249C90" w:rsidR="00F8600A" w:rsidRDefault="00F8600A">
      <w:pPr>
        <w:rPr>
          <w:lang w:val="en-US"/>
        </w:rPr>
      </w:pPr>
      <w:r w:rsidRPr="00F8600A">
        <w:rPr>
          <w:lang w:val="en-US"/>
        </w:rPr>
        <w:t>Due to a printing problem, the 3D pieces could not be collected during this session. Thus the first tests in relation to the movements of the snake with wheels have been postponed until next week.</w:t>
      </w:r>
    </w:p>
    <w:p w14:paraId="23CC98DF" w14:textId="50F17174" w:rsidR="00F8600A" w:rsidRDefault="00F8600A">
      <w:pPr>
        <w:rPr>
          <w:noProof/>
          <w:lang w:val="en-US"/>
        </w:rPr>
      </w:pPr>
      <w:r>
        <w:rPr>
          <w:noProof/>
          <w:lang w:val="en-US"/>
        </w:rPr>
        <w:drawing>
          <wp:anchor distT="0" distB="0" distL="114300" distR="114300" simplePos="0" relativeHeight="251660288" behindDoc="1" locked="0" layoutInCell="1" allowOverlap="1" wp14:anchorId="1D2787D1" wp14:editId="599A5F28">
            <wp:simplePos x="0" y="0"/>
            <wp:positionH relativeFrom="margin">
              <wp:align>left</wp:align>
            </wp:positionH>
            <wp:positionV relativeFrom="paragraph">
              <wp:posOffset>762635</wp:posOffset>
            </wp:positionV>
            <wp:extent cx="5547360" cy="1691640"/>
            <wp:effectExtent l="133350" t="114300" r="148590" b="156210"/>
            <wp:wrapTight wrapText="bothSides">
              <wp:wrapPolygon edited="0">
                <wp:start x="-445" y="-1459"/>
                <wp:lineTo x="-519" y="21405"/>
                <wp:lineTo x="-371" y="23351"/>
                <wp:lineTo x="21882" y="23351"/>
                <wp:lineTo x="22030" y="22378"/>
                <wp:lineTo x="22104" y="2919"/>
                <wp:lineTo x="21956" y="-1459"/>
                <wp:lineTo x="-445" y="-1459"/>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968" r="3576" b="37809"/>
                    <a:stretch/>
                  </pic:blipFill>
                  <pic:spPr bwMode="auto">
                    <a:xfrm>
                      <a:off x="0" y="0"/>
                      <a:ext cx="5547360" cy="1691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Pr>
          <w:noProof/>
          <w:lang w:val="en-US"/>
        </w:rPr>
        <mc:AlternateContent>
          <mc:Choice Requires="wps">
            <w:drawing>
              <wp:anchor distT="0" distB="0" distL="114300" distR="114300" simplePos="0" relativeHeight="251661312" behindDoc="0" locked="0" layoutInCell="1" allowOverlap="1" wp14:anchorId="0F1FDE9E" wp14:editId="3279ACBD">
                <wp:simplePos x="0" y="0"/>
                <wp:positionH relativeFrom="margin">
                  <wp:align>center</wp:align>
                </wp:positionH>
                <wp:positionV relativeFrom="paragraph">
                  <wp:posOffset>412115</wp:posOffset>
                </wp:positionV>
                <wp:extent cx="845820" cy="251460"/>
                <wp:effectExtent l="0" t="0" r="11430" b="15240"/>
                <wp:wrapNone/>
                <wp:docPr id="2" name="Zone de texte 2"/>
                <wp:cNvGraphicFramePr/>
                <a:graphic xmlns:a="http://schemas.openxmlformats.org/drawingml/2006/main">
                  <a:graphicData uri="http://schemas.microsoft.com/office/word/2010/wordprocessingShape">
                    <wps:wsp>
                      <wps:cNvSpPr txBox="1"/>
                      <wps:spPr>
                        <a:xfrm>
                          <a:off x="0" y="0"/>
                          <a:ext cx="845820" cy="251460"/>
                        </a:xfrm>
                        <a:prstGeom prst="rect">
                          <a:avLst/>
                        </a:prstGeom>
                        <a:solidFill>
                          <a:schemeClr val="lt1"/>
                        </a:solidFill>
                        <a:ln w="6350">
                          <a:solidFill>
                            <a:prstClr val="black"/>
                          </a:solidFill>
                        </a:ln>
                      </wps:spPr>
                      <wps:txbx>
                        <w:txbxContent>
                          <w:p w14:paraId="5170A8E6" w14:textId="6B17F9E9" w:rsidR="00F8600A" w:rsidRDefault="00F8600A">
                            <w:r>
                              <w:t>Figure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1FDE9E" id="Zone de texte 2" o:spid="_x0000_s1027" type="#_x0000_t202" style="position:absolute;margin-left:0;margin-top:32.45pt;width:66.6pt;height:19.8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" fillcolor="white [3201]" strokeweight=".5pt">
                <v:textbox>
                  <w:txbxContent>
                    <w:p w14:paraId="5170A8E6" w14:textId="6B17F9E9" w:rsidR="00F8600A" w:rsidRDefault="00F8600A">
                      <w:r>
                        <w:t>Figure 15.1</w:t>
                      </w:r>
                    </w:p>
                  </w:txbxContent>
                </v:textbox>
                <w10:wrap anchorx="margin"/>
              </v:shape>
            </w:pict>
          </mc:Fallback>
        </mc:AlternateContent>
      </w:r>
      <w:r w:rsidRPr="00F8600A">
        <w:rPr>
          <w:lang w:val="en-US"/>
        </w:rPr>
        <w:t>However, we can see in figure 15.1 part of the 3D printing of the snake's body made at the end of the week after the project session.</w:t>
      </w:r>
    </w:p>
    <w:p w14:paraId="31D1F941" w14:textId="12417094" w:rsidR="00F8600A" w:rsidRDefault="00F8600A">
      <w:pPr>
        <w:rPr>
          <w:lang w:val="en-US"/>
        </w:rPr>
      </w:pPr>
    </w:p>
    <w:p w14:paraId="73889895" w14:textId="0595467B" w:rsidR="00F8600A" w:rsidRDefault="00F8600A">
      <w:pPr>
        <w:rPr>
          <w:lang w:val="en-US"/>
        </w:rPr>
      </w:pPr>
    </w:p>
    <w:p w14:paraId="4ABD903C" w14:textId="074FD2A3" w:rsidR="00F8600A" w:rsidRDefault="00F8600A">
      <w:pPr>
        <w:rPr>
          <w:lang w:val="en-US"/>
        </w:rPr>
      </w:pPr>
      <w:r w:rsidRPr="00F8600A">
        <w:rPr>
          <w:lang w:val="en-US"/>
        </w:rPr>
        <w:t xml:space="preserve">We can see on the left the head of the </w:t>
      </w:r>
      <w:r w:rsidRPr="00F8600A">
        <w:rPr>
          <w:lang w:val="en-US"/>
        </w:rPr>
        <w:t>PolySnake</w:t>
      </w:r>
      <w:r w:rsidRPr="00F8600A">
        <w:rPr>
          <w:lang w:val="en-US"/>
        </w:rPr>
        <w:t xml:space="preserve"> which will contain the </w:t>
      </w:r>
      <w:r w:rsidRPr="00F8600A">
        <w:rPr>
          <w:lang w:val="en-US"/>
        </w:rPr>
        <w:t>raspberry</w:t>
      </w:r>
      <w:r w:rsidRPr="00F8600A">
        <w:rPr>
          <w:lang w:val="en-US"/>
        </w:rPr>
        <w:t xml:space="preserve"> nano card as well as the camera and on the right the tail containing the battery and the </w:t>
      </w:r>
      <w:r w:rsidRPr="00F8600A">
        <w:rPr>
          <w:lang w:val="en-US"/>
        </w:rPr>
        <w:t>Arduino</w:t>
      </w:r>
      <w:r w:rsidRPr="00F8600A">
        <w:rPr>
          <w:lang w:val="en-US"/>
        </w:rPr>
        <w:t xml:space="preserve"> card.</w:t>
      </w:r>
    </w:p>
    <w:p w14:paraId="1C5075C8" w14:textId="7D574D2C" w:rsidR="001A3564" w:rsidRDefault="001A3564">
      <w:pPr>
        <w:rPr>
          <w:lang w:val="en-US"/>
        </w:rPr>
      </w:pPr>
      <w:r>
        <w:rPr>
          <w:noProof/>
          <w:lang w:val="en-US"/>
        </w:rPr>
        <mc:AlternateContent>
          <mc:Choice Requires="wps">
            <w:drawing>
              <wp:anchor distT="0" distB="0" distL="114300" distR="114300" simplePos="0" relativeHeight="251662336" behindDoc="0" locked="0" layoutInCell="1" allowOverlap="1" wp14:anchorId="1405859F" wp14:editId="29C4F495">
                <wp:simplePos x="0" y="0"/>
                <wp:positionH relativeFrom="margin">
                  <wp:posOffset>4632960</wp:posOffset>
                </wp:positionH>
                <wp:positionV relativeFrom="paragraph">
                  <wp:posOffset>881380</wp:posOffset>
                </wp:positionV>
                <wp:extent cx="1173480" cy="419100"/>
                <wp:effectExtent l="0" t="19050" r="45720" b="38100"/>
                <wp:wrapNone/>
                <wp:docPr id="3" name="Flèche : droite 3"/>
                <wp:cNvGraphicFramePr/>
                <a:graphic xmlns:a="http://schemas.openxmlformats.org/drawingml/2006/main">
                  <a:graphicData uri="http://schemas.microsoft.com/office/word/2010/wordprocessingShape">
                    <wps:wsp>
                      <wps:cNvSpPr/>
                      <wps:spPr>
                        <a:xfrm>
                          <a:off x="0" y="0"/>
                          <a:ext cx="1173480" cy="4191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DFFB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 o:spid="_x0000_s1026" type="#_x0000_t13" style="position:absolute;margin-left:364.8pt;margin-top:69.4pt;width:92.4pt;height:3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" adj="17743" fillcolor="red" strokecolor="#1f3763 [1604]" strokeweight="1pt">
                <w10:wrap anchorx="margin"/>
              </v:shape>
            </w:pict>
          </mc:Fallback>
        </mc:AlternateContent>
      </w:r>
      <w:r>
        <w:rPr>
          <w:noProof/>
          <w:lang w:val="en-US"/>
        </w:rPr>
        <mc:AlternateContent>
          <mc:Choice Requires="wps">
            <w:drawing>
              <wp:anchor distT="0" distB="0" distL="114300" distR="114300" simplePos="0" relativeHeight="251663360" behindDoc="0" locked="0" layoutInCell="1" allowOverlap="1" wp14:anchorId="1F88732B" wp14:editId="417A5071">
                <wp:simplePos x="0" y="0"/>
                <wp:positionH relativeFrom="column">
                  <wp:posOffset>4731385</wp:posOffset>
                </wp:positionH>
                <wp:positionV relativeFrom="paragraph">
                  <wp:posOffset>477520</wp:posOffset>
                </wp:positionV>
                <wp:extent cx="822960" cy="289560"/>
                <wp:effectExtent l="0" t="0" r="15240" b="15240"/>
                <wp:wrapNone/>
                <wp:docPr id="4" name="Zone de texte 4"/>
                <wp:cNvGraphicFramePr/>
                <a:graphic xmlns:a="http://schemas.openxmlformats.org/drawingml/2006/main">
                  <a:graphicData uri="http://schemas.microsoft.com/office/word/2010/wordprocessingShape">
                    <wps:wsp>
                      <wps:cNvSpPr txBox="1"/>
                      <wps:spPr>
                        <a:xfrm>
                          <a:off x="0" y="0"/>
                          <a:ext cx="822960" cy="289560"/>
                        </a:xfrm>
                        <a:prstGeom prst="rect">
                          <a:avLst/>
                        </a:prstGeom>
                        <a:solidFill>
                          <a:schemeClr val="lt1"/>
                        </a:solidFill>
                        <a:ln w="6350">
                          <a:solidFill>
                            <a:prstClr val="black"/>
                          </a:solidFill>
                        </a:ln>
                      </wps:spPr>
                      <wps:txbx>
                        <w:txbxContent>
                          <w:p w14:paraId="1DE77789" w14:textId="3FEFD068" w:rsidR="001A3564" w:rsidRDefault="001A3564">
                            <w:r>
                              <w:t>Figure 15.2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8732B" id="Zone de texte 4" o:spid="_x0000_s1028" type="#_x0000_t202" style="position:absolute;margin-left:372.55pt;margin-top:37.6pt;width:64.8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" fillcolor="white [3201]" strokeweight=".5pt">
                <v:textbox>
                  <w:txbxContent>
                    <w:p w14:paraId="1DE77789" w14:textId="3FEFD068" w:rsidR="001A3564" w:rsidRDefault="001A3564">
                      <w:r>
                        <w:t>Figure 15.2</w:t>
                      </w:r>
                    </w:p>
                  </w:txbxContent>
                </v:textbox>
              </v:shape>
            </w:pict>
          </mc:Fallback>
        </mc:AlternateContent>
      </w:r>
      <w:r w:rsidRPr="001A3564">
        <w:rPr>
          <w:lang w:val="en-US"/>
        </w:rPr>
        <w:t>then, during the rest of this session, in order to help my partner in programming the raspberry nano card, research was carried out in order to program color and shape recognition. The ultimate goal is to allow our project to navigate in space using the red arrow</w:t>
      </w:r>
      <w:r>
        <w:rPr>
          <w:lang w:val="en-US"/>
        </w:rPr>
        <w:t xml:space="preserve"> as in Figure 15.2</w:t>
      </w:r>
      <w:r w:rsidRPr="001A3564">
        <w:rPr>
          <w:lang w:val="en-US"/>
        </w:rPr>
        <w:t>.</w:t>
      </w:r>
    </w:p>
    <w:p w14:paraId="0559C923" w14:textId="7350A070" w:rsidR="001A3564" w:rsidRDefault="001A3564">
      <w:pPr>
        <w:rPr>
          <w:lang w:val="en-US"/>
        </w:rPr>
      </w:pPr>
    </w:p>
    <w:p w14:paraId="59DCDC8A" w14:textId="77777777" w:rsidR="001A3564" w:rsidRDefault="001A3564">
      <w:pPr>
        <w:rPr>
          <w:lang w:val="en-US"/>
        </w:rPr>
      </w:pPr>
      <w:r w:rsidRPr="001A3564">
        <w:rPr>
          <w:lang w:val="en-US"/>
        </w:rPr>
        <w:t xml:space="preserve">So here are the links to </w:t>
      </w:r>
      <w:proofErr w:type="spellStart"/>
      <w:r w:rsidRPr="001A3564">
        <w:rPr>
          <w:lang w:val="en-US"/>
        </w:rPr>
        <w:t>youtube</w:t>
      </w:r>
      <w:proofErr w:type="spellEnd"/>
      <w:r w:rsidRPr="001A3564">
        <w:rPr>
          <w:lang w:val="en-US"/>
        </w:rPr>
        <w:t xml:space="preserve"> videos explaining how raspberry cards and </w:t>
      </w:r>
    </w:p>
    <w:p w14:paraId="7727ECA2" w14:textId="09059325" w:rsidR="001A3564" w:rsidRDefault="001A3564">
      <w:pPr>
        <w:rPr>
          <w:lang w:val="en-US"/>
        </w:rPr>
      </w:pPr>
      <w:r w:rsidRPr="001A3564">
        <w:rPr>
          <w:lang w:val="en-US"/>
        </w:rPr>
        <w:t>their camera work:</w:t>
      </w:r>
    </w:p>
    <w:p w14:paraId="35EAB355" w14:textId="76525F5B" w:rsidR="001A3564" w:rsidRDefault="001A3564">
      <w:pPr>
        <w:rPr>
          <w:lang w:val="en-US"/>
        </w:rPr>
      </w:pPr>
      <w:hyperlink r:id="rId6" w:history="1">
        <w:r w:rsidRPr="00A0353C">
          <w:rPr>
            <w:rStyle w:val="Lienhypertexte"/>
            <w:lang w:val="en-US"/>
          </w:rPr>
          <w:t>https://www.youtube.com/watch?v=mNjXEybFn98</w:t>
        </w:r>
      </w:hyperlink>
    </w:p>
    <w:p w14:paraId="29AAEBD1" w14:textId="6915466F" w:rsidR="001A3564" w:rsidRDefault="001A3564">
      <w:pPr>
        <w:rPr>
          <w:lang w:val="en-US"/>
        </w:rPr>
      </w:pPr>
      <w:hyperlink r:id="rId7" w:history="1">
        <w:r w:rsidRPr="00A0353C">
          <w:rPr>
            <w:rStyle w:val="Lienhypertexte"/>
            <w:lang w:val="en-US"/>
          </w:rPr>
          <w:t>https://www.youtube.com/watch?v=-ZyFYniGUsw</w:t>
        </w:r>
      </w:hyperlink>
    </w:p>
    <w:p w14:paraId="7950C4D7" w14:textId="7BA2590F" w:rsidR="001A3564" w:rsidRDefault="001A3564">
      <w:pPr>
        <w:rPr>
          <w:lang w:val="en-US"/>
        </w:rPr>
      </w:pPr>
      <w:hyperlink r:id="rId8" w:history="1">
        <w:r w:rsidRPr="00A0353C">
          <w:rPr>
            <w:rStyle w:val="Lienhypertexte"/>
            <w:lang w:val="en-US"/>
          </w:rPr>
          <w:t>https://www.youtube.com/watch?v=qfbPZbyYv8A</w:t>
        </w:r>
      </w:hyperlink>
    </w:p>
    <w:p w14:paraId="0106D43A" w14:textId="77777777" w:rsidR="001A3564" w:rsidRDefault="001A3564">
      <w:pPr>
        <w:rPr>
          <w:lang w:val="en-US"/>
        </w:rPr>
      </w:pPr>
    </w:p>
    <w:p w14:paraId="294D37B5" w14:textId="673C29C4" w:rsidR="001A3564" w:rsidRDefault="001A3564">
      <w:pPr>
        <w:rPr>
          <w:lang w:val="en-US"/>
        </w:rPr>
      </w:pPr>
      <w:r w:rsidRPr="001A3564">
        <w:rPr>
          <w:lang w:val="en-US"/>
        </w:rPr>
        <w:t>This video explains</w:t>
      </w:r>
      <w:r>
        <w:rPr>
          <w:lang w:val="en-US"/>
        </w:rPr>
        <w:t xml:space="preserve"> :</w:t>
      </w:r>
    </w:p>
    <w:p w14:paraId="0A1B28FC" w14:textId="79B00F90" w:rsidR="001A3564" w:rsidRDefault="001A3564" w:rsidP="001A3564">
      <w:pPr>
        <w:pStyle w:val="Paragraphedeliste"/>
        <w:numPr>
          <w:ilvl w:val="0"/>
          <w:numId w:val="2"/>
        </w:numPr>
        <w:rPr>
          <w:lang w:val="en-US"/>
        </w:rPr>
      </w:pPr>
      <w:r>
        <w:rPr>
          <w:lang w:val="en-US"/>
        </w:rPr>
        <w:t>The imports of important packages such as CV2</w:t>
      </w:r>
    </w:p>
    <w:p w14:paraId="7251EE69" w14:textId="2CB2808C" w:rsidR="001A3564" w:rsidRDefault="001A3564" w:rsidP="001A3564">
      <w:pPr>
        <w:pStyle w:val="Paragraphedeliste"/>
        <w:numPr>
          <w:ilvl w:val="0"/>
          <w:numId w:val="2"/>
        </w:numPr>
        <w:rPr>
          <w:lang w:val="en-US"/>
        </w:rPr>
      </w:pPr>
      <w:r>
        <w:rPr>
          <w:lang w:val="en-US"/>
        </w:rPr>
        <w:t>Create ours trackbars</w:t>
      </w:r>
    </w:p>
    <w:p w14:paraId="56FA5898" w14:textId="71CDA9F4" w:rsidR="001A3564" w:rsidRDefault="001A3564" w:rsidP="001A3564">
      <w:pPr>
        <w:pStyle w:val="Paragraphedeliste"/>
        <w:numPr>
          <w:ilvl w:val="0"/>
          <w:numId w:val="2"/>
        </w:numPr>
        <w:rPr>
          <w:lang w:val="en-US"/>
        </w:rPr>
      </w:pPr>
      <w:r>
        <w:rPr>
          <w:lang w:val="en-US"/>
        </w:rPr>
        <w:t>Setting up the raspberry camera</w:t>
      </w:r>
    </w:p>
    <w:p w14:paraId="79FDF9BC" w14:textId="6E48D18D" w:rsidR="001A3564" w:rsidRDefault="001A3564" w:rsidP="001A3564">
      <w:pPr>
        <w:pStyle w:val="Paragraphedeliste"/>
        <w:numPr>
          <w:ilvl w:val="0"/>
          <w:numId w:val="2"/>
        </w:numPr>
        <w:rPr>
          <w:lang w:val="en-US"/>
        </w:rPr>
      </w:pPr>
      <w:r>
        <w:rPr>
          <w:lang w:val="en-US"/>
        </w:rPr>
        <w:t xml:space="preserve">The </w:t>
      </w:r>
      <w:proofErr w:type="spellStart"/>
      <w:r>
        <w:rPr>
          <w:lang w:val="en-US"/>
        </w:rPr>
        <w:t>PiRGBarray</w:t>
      </w:r>
      <w:proofErr w:type="spellEnd"/>
    </w:p>
    <w:p w14:paraId="7A9C06EE" w14:textId="70FBE046" w:rsidR="001A3564" w:rsidRDefault="001A3564" w:rsidP="001A3564">
      <w:pPr>
        <w:pStyle w:val="Paragraphedeliste"/>
        <w:numPr>
          <w:ilvl w:val="0"/>
          <w:numId w:val="2"/>
        </w:numPr>
        <w:rPr>
          <w:lang w:val="en-US"/>
        </w:rPr>
      </w:pPr>
      <w:r>
        <w:rPr>
          <w:lang w:val="en-US"/>
        </w:rPr>
        <w:t>Setting up the color recognition</w:t>
      </w:r>
    </w:p>
    <w:p w14:paraId="09D7DE63" w14:textId="3C94BD54" w:rsidR="001A3564" w:rsidRPr="001A3564" w:rsidRDefault="001A3564" w:rsidP="001A3564">
      <w:pPr>
        <w:rPr>
          <w:lang w:val="en-US"/>
        </w:rPr>
      </w:pPr>
      <w:r w:rsidRPr="001A3564">
        <w:rPr>
          <w:lang w:val="en-US"/>
        </w:rPr>
        <w:lastRenderedPageBreak/>
        <w:t>So the next session will be devoted to testing the movements of the snake with wheels and programming the card and the raspberry nano camera using OpenCV</w:t>
      </w:r>
    </w:p>
    <w:sectPr w:rsidR="001A3564" w:rsidRPr="001A35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D7E"/>
    <w:multiLevelType w:val="hybridMultilevel"/>
    <w:tmpl w:val="39B2F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52426D"/>
    <w:multiLevelType w:val="hybridMultilevel"/>
    <w:tmpl w:val="47BEAC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23416872">
    <w:abstractNumId w:val="1"/>
  </w:num>
  <w:num w:numId="2" w16cid:durableId="51210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0A"/>
    <w:rsid w:val="001A3564"/>
    <w:rsid w:val="00F860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7267"/>
  <w15:chartTrackingRefBased/>
  <w15:docId w15:val="{B61B7FB9-EBB4-4F28-A519-C5308696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00A"/>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A3564"/>
    <w:rPr>
      <w:color w:val="0563C1" w:themeColor="hyperlink"/>
      <w:u w:val="single"/>
    </w:rPr>
  </w:style>
  <w:style w:type="character" w:styleId="Mentionnonrsolue">
    <w:name w:val="Unresolved Mention"/>
    <w:basedOn w:val="Policepardfaut"/>
    <w:uiPriority w:val="99"/>
    <w:semiHidden/>
    <w:unhideWhenUsed/>
    <w:rsid w:val="001A3564"/>
    <w:rPr>
      <w:color w:val="605E5C"/>
      <w:shd w:val="clear" w:color="auto" w:fill="E1DFDD"/>
    </w:rPr>
  </w:style>
  <w:style w:type="paragraph" w:styleId="Paragraphedeliste">
    <w:name w:val="List Paragraph"/>
    <w:basedOn w:val="Normal"/>
    <w:uiPriority w:val="34"/>
    <w:qFormat/>
    <w:rsid w:val="001A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fbPZbyYv8A" TargetMode="External"/><Relationship Id="rId3" Type="http://schemas.openxmlformats.org/officeDocument/2006/relationships/settings" Target="settings.xml"/><Relationship Id="rId7" Type="http://schemas.openxmlformats.org/officeDocument/2006/relationships/hyperlink" Target="https://www.youtube.com/watch?v=-ZyFYniGUs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NjXEybFn9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1</cp:revision>
  <dcterms:created xsi:type="dcterms:W3CDTF">2023-03-10T19:40:00Z</dcterms:created>
  <dcterms:modified xsi:type="dcterms:W3CDTF">2023-03-10T19:59:00Z</dcterms:modified>
</cp:coreProperties>
</file>