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0" w:after="0"/>
        <w:jc w:val="center"/>
        <w:rPr>
          <w:rFonts w:ascii="Source Code Pro" w:hAnsi="Source Code Pro" w:eastAsia="Source Code Pro" w:cs="Source Code Pro"/>
        </w:rPr>
      </w:pPr>
      <w:bookmarkStart w:id="0" w:name="_2hpl1n7jag7c"/>
      <w:bookmarkEnd w:id="0"/>
      <w:r>
        <w:rPr>
          <w:rFonts w:eastAsia="Source Code Pro" w:cs="Source Code Pro" w:ascii="Source Code Pro" w:hAnsi="Source Code Pro"/>
        </w:rPr>
        <w:t xml:space="preserve">FORMFOSS RESTFUL API </w:t>
      </w:r>
    </w:p>
    <w:p>
      <w:pPr>
        <w:pStyle w:val="Normal"/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spacing w:lineRule="auto" w:line="240" w:before="0" w:after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</w:r>
    </w:p>
    <w:tbl>
      <w:tblPr>
        <w:tblStyle w:val="Table1"/>
        <w:tblW w:w="11913" w:type="dxa"/>
        <w:jc w:val="left"/>
        <w:tblInd w:w="-12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90"/>
        <w:gridCol w:w="1440"/>
        <w:gridCol w:w="1080"/>
        <w:gridCol w:w="2250"/>
        <w:gridCol w:w="1800"/>
        <w:gridCol w:w="2340"/>
        <w:gridCol w:w="2013"/>
      </w:tblGrid>
      <w:tr>
        <w:trPr>
          <w:trHeight w:val="740" w:hRule="atLeast"/>
        </w:trPr>
        <w:tc>
          <w:tcPr>
            <w:tcW w:w="9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CATEGORY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URL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METHOD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CONTENT-TYPE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PARAM</w:t>
            </w:r>
            <w:r>
              <w:rPr>
                <w:rFonts w:ascii="Source Code Pro" w:hAnsi="Source Code Pro"/>
              </w:rPr>
              <w:t>ETERS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RESPONSE STATUS CODE</w:t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DESCRIPTIO</w:t>
            </w:r>
            <w:r>
              <w:rPr>
                <w:rFonts w:ascii="Source Code Pro" w:hAnsi="Source Code Pro"/>
              </w:rPr>
              <w:t>N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USER 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/users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pBdr/>
              <w:spacing w:lineRule="auto" w:line="240" w:before="0" w:after="0"/>
              <w:jc w:val="left"/>
              <w:rPr>
                <w:rFonts w:ascii="Source Code Pro" w:hAnsi="Source Code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</w:pPr>
            <w:r>
              <w:rPr>
                <w:rFonts w:ascii="Source Code Pro" w:hAnsi="Source Code Pro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  <w:szCs w:val="22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Optional: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lineRule="auto" w:line="240" w:before="0" w:after="0"/>
              <w:jc w:val="left"/>
              <w:rPr/>
            </w:pPr>
            <w:r>
              <w:rPr>
                <w:rFonts w:ascii="Source Code Pro" w:hAnsi="Source Code Pro"/>
              </w:rPr>
              <w:t>sort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lineRule="auto" w:line="240" w:before="0" w:after="0"/>
              <w:jc w:val="left"/>
              <w:rPr/>
            </w:pPr>
            <w:r>
              <w:rPr>
                <w:rFonts w:ascii="Source Code Pro" w:hAnsi="Source Code Pro"/>
              </w:rPr>
              <w:t>username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pBdr/>
              <w:spacing w:lineRule="auto" w:line="240" w:before="0" w:after="0"/>
              <w:jc w:val="left"/>
              <w:rPr/>
            </w:pPr>
            <w:r>
              <w:rPr>
                <w:rFonts w:ascii="Source Code Pro" w:hAnsi="Source Code Pro"/>
              </w:rPr>
              <w:t>email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1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200 : success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Get a list of users 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</w:t>
            </w:r>
          </w:p>
        </w:tc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 xml:space="preserve">None 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200: success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 the detail of the user where userId equals 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DELETE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3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204: deleted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Delete the user where userId equals 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POST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application/json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User json object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4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200: created</w:t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Create a new user</w:t>
            </w:r>
          </w:p>
        </w:tc>
      </w:tr>
      <w:tr>
        <w:trPr>
          <w:trHeight w:val="740" w:hRule="atLeast"/>
        </w:trPr>
        <w:tc>
          <w:tcPr>
            <w:tcW w:w="9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</w:t>
            </w:r>
          </w:p>
        </w:tc>
        <w:tc>
          <w:tcPr>
            <w:tcW w:w="108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PUT</w:t>
            </w:r>
          </w:p>
        </w:tc>
        <w:tc>
          <w:tcPr>
            <w:tcW w:w="2250" w:type="dxa"/>
            <w:tcBorders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Application/json</w:t>
            </w:r>
          </w:p>
        </w:tc>
        <w:tc>
          <w:tcPr>
            <w:tcW w:w="180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User json object</w:t>
            </w:r>
          </w:p>
        </w:tc>
        <w:tc>
          <w:tcPr>
            <w:tcW w:w="234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4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Update a user or create it if not exsit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FORM</w:t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/forms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Optional: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sort</w:t>
            </w:r>
          </w:p>
          <w:p>
            <w:pPr>
              <w:pStyle w:val="Normal"/>
              <w:widowControl w:val="false"/>
              <w:numPr>
                <w:ilvl w:val="0"/>
                <w:numId w:val="8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formTitle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 a list of forms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/forms/id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 the form where formId equals 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users/id/forms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 a list of forms belong to the user where userId equals 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users/id/forms/fId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Get the form belong to the   user where userId equals id and formId equals fId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users/id/forms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POST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Application/json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Form json object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numPr>
                <w:ilvl w:val="0"/>
                <w:numId w:val="7"/>
              </w:numPr>
              <w:pBdr/>
              <w:spacing w:lineRule="auto" w:line="240" w:before="0" w:after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200: created</w:t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Create a new form for the user where userId equals  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users/id/forms/fId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DELETE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Not defined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None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Delete the form belong to the user where userId equals id and formId equals fId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/</w:t>
            </w:r>
            <w:r>
              <w:rPr>
                <w:rFonts w:ascii="Source Code Pro" w:hAnsi="Source Code Pro"/>
              </w:rPr>
              <w:t>users/id/forms/fId</w:t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PUT</w:t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Application/json</w:t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Form json ojbect</w:t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  <w:t>Update the form belong to the user where userId equals id and formId equals fId</w:t>
            </w:r>
          </w:p>
        </w:tc>
      </w:tr>
      <w:tr>
        <w:trPr>
          <w:trHeight w:val="740" w:hRule="atLeast"/>
        </w:trPr>
        <w:tc>
          <w:tcPr>
            <w:tcW w:w="990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4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0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2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18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3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  <w:tc>
          <w:tcPr>
            <w:tcW w:w="20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240" w:before="0" w:after="0"/>
              <w:ind w:left="0" w:right="0" w:hanging="0"/>
              <w:jc w:val="left"/>
              <w:rPr>
                <w:rFonts w:ascii="Source Code Pro" w:hAnsi="Source Code Pro"/>
              </w:rPr>
            </w:pPr>
            <w:r>
              <w:rPr>
                <w:rFonts w:ascii="Source Code Pro" w:hAnsi="Source Code Pro"/>
              </w:rPr>
            </w:r>
          </w:p>
        </w:tc>
      </w:tr>
    </w:tbl>
    <w:p>
      <w:pPr>
        <w:pStyle w:val="Normal"/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numPr>
          <w:ilvl w:val="0"/>
          <w:numId w:val="6"/>
        </w:numPr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The user json object: </w:t>
      </w:r>
    </w:p>
    <w:p>
      <w:pPr>
        <w:pStyle w:val="Normal"/>
        <w:numPr>
          <w:ilvl w:val="0"/>
          <w:numId w:val="0"/>
        </w:numPr>
        <w:spacing w:before="0" w:after="0"/>
        <w:ind w:left="72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 xml:space="preserve">  </w:t>
      </w:r>
      <w:r>
        <w:rPr>
          <w:rFonts w:ascii="Source Code Pro" w:hAnsi="Source Code Pro"/>
        </w:rPr>
        <w:t>{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>“</w:t>
      </w:r>
      <w:r>
        <w:rPr>
          <w:rFonts w:ascii="Source Code Pro" w:hAnsi="Source Code Pro"/>
        </w:rPr>
        <w:t>userName”: “username”,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>“</w:t>
      </w:r>
      <w:r>
        <w:rPr>
          <w:rFonts w:ascii="Source Code Pro" w:hAnsi="Source Code Pro"/>
        </w:rPr>
        <w:t>userPassword”: “password”,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>“</w:t>
      </w:r>
      <w:r>
        <w:rPr>
          <w:rFonts w:ascii="Source Code Pro" w:hAnsi="Source Code Pro"/>
        </w:rPr>
        <w:t>userEmail”: “</w:t>
      </w:r>
      <w:hyperlink r:id="rId2">
        <w:r>
          <w:rPr>
            <w:rStyle w:val="InternetLink"/>
            <w:rFonts w:ascii="Source Code Pro" w:hAnsi="Source Code Pro"/>
          </w:rPr>
          <w:t>user@example.com</w:t>
        </w:r>
      </w:hyperlink>
      <w:hyperlink r:id="rId3">
        <w:r>
          <w:rPr>
            <w:rFonts w:ascii="Source Code Pro" w:hAnsi="Source Code Pro"/>
          </w:rPr>
          <w:t>”,</w:t>
        </w:r>
      </w:hyperlink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>“</w:t>
      </w:r>
      <w:r>
        <w:rPr>
          <w:rFonts w:ascii="Source Code Pro" w:hAnsi="Source Code Pro"/>
        </w:rPr>
        <w:t>userPhone”?: “1234567”,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  <w:t>“</w:t>
      </w:r>
      <w:r>
        <w:rPr>
          <w:rFonts w:ascii="Source Code Pro" w:hAnsi="Source Code Pro"/>
        </w:rPr>
        <w:t>userId”: 1</w:t>
      </w:r>
    </w:p>
    <w:p>
      <w:pPr>
        <w:pStyle w:val="Normal"/>
        <w:bidi w:val="0"/>
        <w:spacing w:before="0" w:after="0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   }</w:t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numPr>
          <w:ilvl w:val="0"/>
          <w:numId w:val="0"/>
        </w:numPr>
        <w:bidi w:val="0"/>
        <w:spacing w:before="0" w:after="0"/>
        <w:ind w:left="1440" w:right="0" w:hanging="0"/>
        <w:rPr>
          <w:rFonts w:ascii="Source Code Pro" w:hAnsi="Source Code Pro"/>
        </w:rPr>
      </w:pPr>
      <w:r>
        <w:rPr>
          <w:rFonts w:ascii="Source Code Pro" w:hAnsi="Source Code Pro"/>
        </w:rPr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ource Code Pro">
    <w:charset w:val="01"/>
    <w:family w:val="auto"/>
    <w:pitch w:val="fixed"/>
  </w:font>
  <w:font w:name="Source Code Pro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yi-US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pBdr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yi-US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yi-US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ser@example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LibreOffice/5.2.7.2$Linux_X86_64 LibreOffice_project/20m0$Build-2</Application>
  <Pages>2</Pages>
  <Words>249</Words>
  <Characters>1218</Characters>
  <CharactersWithSpaces>1370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2017-06-30T15:53:42Z</dcterms:modified>
  <cp:revision>1</cp:revision>
  <dc:subject/>
  <dc:title/>
</cp:coreProperties>
</file>