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5D3DB" w14:textId="26514D94" w:rsidR="00CF2F81" w:rsidRPr="00CF2F81" w:rsidRDefault="00CF2F81" w:rsidP="006F294B">
      <w:pPr>
        <w:jc w:val="center"/>
        <w:rPr>
          <w:sz w:val="40"/>
          <w:szCs w:val="40"/>
        </w:rPr>
      </w:pPr>
      <w:r w:rsidRPr="00CF2F81">
        <w:rPr>
          <w:b/>
          <w:bCs/>
          <w:sz w:val="40"/>
          <w:szCs w:val="40"/>
        </w:rPr>
        <w:t>BIKE SALES ANALYSIS REPORT</w:t>
      </w:r>
    </w:p>
    <w:p w14:paraId="58DD6E32" w14:textId="77777777" w:rsidR="00CF2F81" w:rsidRPr="00CF2F81" w:rsidRDefault="00CF2F81" w:rsidP="00CF2F81">
      <w:pPr>
        <w:rPr>
          <w:b/>
          <w:bCs/>
          <w:sz w:val="32"/>
          <w:szCs w:val="32"/>
        </w:rPr>
      </w:pPr>
      <w:r w:rsidRPr="00CF2F81">
        <w:rPr>
          <w:b/>
          <w:bCs/>
          <w:sz w:val="32"/>
          <w:szCs w:val="32"/>
        </w:rPr>
        <w:t>1. Current State of Affairs</w:t>
      </w:r>
    </w:p>
    <w:p w14:paraId="41D954E6" w14:textId="77777777" w:rsidR="00CF2F81" w:rsidRPr="00CF2F81" w:rsidRDefault="00CF2F81" w:rsidP="00CF2F81">
      <w:pPr>
        <w:rPr>
          <w:b/>
          <w:bCs/>
        </w:rPr>
      </w:pPr>
      <w:r w:rsidRPr="00CF2F81">
        <w:rPr>
          <w:b/>
          <w:bCs/>
        </w:rPr>
        <w:t>Sales &amp; Geography</w:t>
      </w:r>
    </w:p>
    <w:p w14:paraId="499AC223" w14:textId="77777777" w:rsidR="00CF2F81" w:rsidRPr="00CF2F81" w:rsidRDefault="00CF2F81" w:rsidP="00CF2F81">
      <w:pPr>
        <w:numPr>
          <w:ilvl w:val="0"/>
          <w:numId w:val="14"/>
        </w:numPr>
      </w:pPr>
      <w:r w:rsidRPr="00CF2F81">
        <w:t xml:space="preserve">The </w:t>
      </w:r>
      <w:r w:rsidRPr="00CF2F81">
        <w:rPr>
          <w:b/>
          <w:bCs/>
        </w:rPr>
        <w:t>United States</w:t>
      </w:r>
      <w:r w:rsidRPr="00CF2F81">
        <w:t xml:space="preserve"> is the strongest market, contributing the highest share of overall revenue and profit.</w:t>
      </w:r>
    </w:p>
    <w:p w14:paraId="51169699" w14:textId="77777777" w:rsidR="00CF2F81" w:rsidRPr="00CF2F81" w:rsidRDefault="00CF2F81" w:rsidP="00CF2F81">
      <w:pPr>
        <w:numPr>
          <w:ilvl w:val="0"/>
          <w:numId w:val="14"/>
        </w:numPr>
      </w:pPr>
      <w:r w:rsidRPr="00CF2F81">
        <w:rPr>
          <w:b/>
          <w:bCs/>
        </w:rPr>
        <w:t>Canada and Australia</w:t>
      </w:r>
      <w:r w:rsidRPr="00CF2F81">
        <w:t xml:space="preserve"> remain the weakest-performing markets, driven by lower demand concentration and inconsistent category performance.</w:t>
      </w:r>
    </w:p>
    <w:p w14:paraId="6A9C5C46" w14:textId="77777777" w:rsidR="00CF2F81" w:rsidRPr="00CF2F81" w:rsidRDefault="00CF2F81" w:rsidP="00CF2F81">
      <w:pPr>
        <w:numPr>
          <w:ilvl w:val="0"/>
          <w:numId w:val="14"/>
        </w:numPr>
      </w:pPr>
      <w:r w:rsidRPr="00CF2F81">
        <w:t>Within countries, certain states consistently underperform (e.g., Tasmania in Australia, Ontario in Canada), indicating regional demand gaps or weaker distribution.</w:t>
      </w:r>
    </w:p>
    <w:p w14:paraId="0B8CCA77" w14:textId="77777777" w:rsidR="00CF2F81" w:rsidRPr="00CF2F81" w:rsidRDefault="00CF2F81" w:rsidP="00CF2F81">
      <w:pPr>
        <w:numPr>
          <w:ilvl w:val="0"/>
          <w:numId w:val="14"/>
        </w:numPr>
      </w:pPr>
      <w:r w:rsidRPr="00CF2F81">
        <w:t>Market stability varies across geographies—</w:t>
      </w:r>
      <w:r w:rsidRPr="00CF2F81">
        <w:rPr>
          <w:b/>
          <w:bCs/>
        </w:rPr>
        <w:t>Australia shows cyclical fluctuations</w:t>
      </w:r>
      <w:r w:rsidRPr="00CF2F81">
        <w:t>, whereas countries like the US show more stable upward trends.</w:t>
      </w:r>
    </w:p>
    <w:p w14:paraId="333FF353" w14:textId="2D32911C" w:rsidR="00CF2F81" w:rsidRPr="00CF2F81" w:rsidRDefault="00CF2F81" w:rsidP="00CF2F81"/>
    <w:p w14:paraId="3766848E" w14:textId="77777777" w:rsidR="00CF2F81" w:rsidRPr="00CF2F81" w:rsidRDefault="00CF2F81" w:rsidP="00CF2F81">
      <w:pPr>
        <w:rPr>
          <w:b/>
          <w:bCs/>
        </w:rPr>
      </w:pPr>
      <w:r w:rsidRPr="00CF2F81">
        <w:rPr>
          <w:b/>
          <w:bCs/>
        </w:rPr>
        <w:t>Profitability</w:t>
      </w:r>
    </w:p>
    <w:p w14:paraId="72F80769" w14:textId="77777777" w:rsidR="00CF2F81" w:rsidRPr="00CF2F81" w:rsidRDefault="00CF2F81" w:rsidP="00CF2F81">
      <w:pPr>
        <w:numPr>
          <w:ilvl w:val="0"/>
          <w:numId w:val="15"/>
        </w:numPr>
      </w:pPr>
      <w:r w:rsidRPr="00CF2F81">
        <w:rPr>
          <w:b/>
          <w:bCs/>
        </w:rPr>
        <w:t>2014</w:t>
      </w:r>
      <w:r w:rsidRPr="00CF2F81">
        <w:t xml:space="preserve"> recorded the lowest profit, while </w:t>
      </w:r>
      <w:r w:rsidRPr="00CF2F81">
        <w:rPr>
          <w:b/>
          <w:bCs/>
        </w:rPr>
        <w:t>2015</w:t>
      </w:r>
      <w:r w:rsidRPr="00CF2F81">
        <w:t xml:space="preserve"> delivered the highest, indicating operational improvements or stronger product mix in later years.</w:t>
      </w:r>
    </w:p>
    <w:p w14:paraId="30414074" w14:textId="77777777" w:rsidR="00CF2F81" w:rsidRPr="00CF2F81" w:rsidRDefault="00CF2F81" w:rsidP="00CF2F81">
      <w:pPr>
        <w:numPr>
          <w:ilvl w:val="0"/>
          <w:numId w:val="15"/>
        </w:numPr>
      </w:pPr>
      <w:r w:rsidRPr="00CF2F81">
        <w:rPr>
          <w:b/>
          <w:bCs/>
        </w:rPr>
        <w:t>Bikes</w:t>
      </w:r>
      <w:r w:rsidRPr="00CF2F81">
        <w:t xml:space="preserve"> remain the dominant profit-generating category across all markets.</w:t>
      </w:r>
    </w:p>
    <w:p w14:paraId="52527EFA" w14:textId="77777777" w:rsidR="00CF2F81" w:rsidRPr="00CF2F81" w:rsidRDefault="00CF2F81" w:rsidP="00CF2F81">
      <w:pPr>
        <w:numPr>
          <w:ilvl w:val="0"/>
          <w:numId w:val="15"/>
        </w:numPr>
      </w:pPr>
      <w:r w:rsidRPr="00CF2F81">
        <w:t xml:space="preserve">Among accessories and clothing, </w:t>
      </w:r>
      <w:r w:rsidRPr="00CF2F81">
        <w:rPr>
          <w:b/>
          <w:bCs/>
        </w:rPr>
        <w:t>helmets, jerseys, and bike-related gear</w:t>
      </w:r>
      <w:r w:rsidRPr="00CF2F81">
        <w:t xml:space="preserve"> perform better than smaller items.</w:t>
      </w:r>
    </w:p>
    <w:p w14:paraId="41DE18AF" w14:textId="77777777" w:rsidR="00CF2F81" w:rsidRPr="00CF2F81" w:rsidRDefault="00CF2F81" w:rsidP="00CF2F81">
      <w:pPr>
        <w:numPr>
          <w:ilvl w:val="0"/>
          <w:numId w:val="15"/>
        </w:numPr>
      </w:pPr>
      <w:r w:rsidRPr="00CF2F81">
        <w:t xml:space="preserve">Certain subcategories, such as </w:t>
      </w:r>
      <w:r w:rsidRPr="00CF2F81">
        <w:rPr>
          <w:b/>
          <w:bCs/>
        </w:rPr>
        <w:t>socks</w:t>
      </w:r>
      <w:r w:rsidRPr="00CF2F81">
        <w:t>, show consistently weak margins and low contribution to total profit.</w:t>
      </w:r>
    </w:p>
    <w:p w14:paraId="0065BF94" w14:textId="41F9E350" w:rsidR="00CF2F81" w:rsidRPr="00CF2F81" w:rsidRDefault="00CF2F81" w:rsidP="00CF2F81"/>
    <w:p w14:paraId="5A73479D" w14:textId="77777777" w:rsidR="00CF2F81" w:rsidRPr="00CF2F81" w:rsidRDefault="00CF2F81" w:rsidP="00CF2F81">
      <w:pPr>
        <w:rPr>
          <w:b/>
          <w:bCs/>
        </w:rPr>
      </w:pPr>
      <w:r w:rsidRPr="00CF2F81">
        <w:rPr>
          <w:b/>
          <w:bCs/>
        </w:rPr>
        <w:t>Product-Level Insights</w:t>
      </w:r>
    </w:p>
    <w:p w14:paraId="138F2A61" w14:textId="77777777" w:rsidR="00CF2F81" w:rsidRPr="00CF2F81" w:rsidRDefault="00CF2F81" w:rsidP="00CF2F81">
      <w:pPr>
        <w:numPr>
          <w:ilvl w:val="0"/>
          <w:numId w:val="16"/>
        </w:numPr>
      </w:pPr>
      <w:r w:rsidRPr="00CF2F81">
        <w:t>Road and Mountain bikes remain the most preferred categories across all countries.</w:t>
      </w:r>
    </w:p>
    <w:p w14:paraId="76599304" w14:textId="77777777" w:rsidR="00CF2F81" w:rsidRPr="00CF2F81" w:rsidRDefault="00CF2F81" w:rsidP="00CF2F81">
      <w:pPr>
        <w:numPr>
          <w:ilvl w:val="0"/>
          <w:numId w:val="16"/>
        </w:numPr>
      </w:pPr>
      <w:r w:rsidRPr="00CF2F81">
        <w:t>High-order-quantity models (e.g., Road-150, Mountain-200) drive a significant portion of total revenue.</w:t>
      </w:r>
    </w:p>
    <w:p w14:paraId="656A011A" w14:textId="77777777" w:rsidR="00CF2F81" w:rsidRPr="00CF2F81" w:rsidRDefault="00CF2F81" w:rsidP="00CF2F81">
      <w:pPr>
        <w:numPr>
          <w:ilvl w:val="0"/>
          <w:numId w:val="16"/>
        </w:numPr>
      </w:pPr>
      <w:r w:rsidRPr="00CF2F81">
        <w:t xml:space="preserve">Accessories show strong volume-driven sales, with items like </w:t>
      </w:r>
      <w:r w:rsidRPr="00CF2F81">
        <w:rPr>
          <w:b/>
          <w:bCs/>
        </w:rPr>
        <w:t>water bottles and helmets</w:t>
      </w:r>
      <w:r w:rsidRPr="00CF2F81">
        <w:t xml:space="preserve"> consistently ranking highest.</w:t>
      </w:r>
    </w:p>
    <w:p w14:paraId="2EB93E01" w14:textId="77777777" w:rsidR="00CF2F81" w:rsidRPr="00CF2F81" w:rsidRDefault="00CF2F81" w:rsidP="00CF2F81">
      <w:pPr>
        <w:numPr>
          <w:ilvl w:val="0"/>
          <w:numId w:val="16"/>
        </w:numPr>
      </w:pPr>
      <w:r w:rsidRPr="00CF2F81">
        <w:t>Some products generate high revenue but comparatively low profit margins (e.g., AWC Logo Cap), reflecting cost inefficiencies or poor pricing strategy.</w:t>
      </w:r>
    </w:p>
    <w:p w14:paraId="138C73FF" w14:textId="29C3A294" w:rsidR="00CF2F81" w:rsidRPr="00CF2F81" w:rsidRDefault="00CF2F81" w:rsidP="00CF2F81"/>
    <w:p w14:paraId="0E4AC9FE" w14:textId="77777777" w:rsidR="00CF2F81" w:rsidRPr="00CF2F81" w:rsidRDefault="00CF2F81" w:rsidP="00CF2F81">
      <w:pPr>
        <w:rPr>
          <w:b/>
          <w:bCs/>
        </w:rPr>
      </w:pPr>
      <w:r w:rsidRPr="00CF2F81">
        <w:rPr>
          <w:b/>
          <w:bCs/>
        </w:rPr>
        <w:t>Customer Insights</w:t>
      </w:r>
    </w:p>
    <w:p w14:paraId="6633CC45" w14:textId="77777777" w:rsidR="00CF2F81" w:rsidRPr="00CF2F81" w:rsidRDefault="00CF2F81" w:rsidP="00CF2F81">
      <w:pPr>
        <w:numPr>
          <w:ilvl w:val="0"/>
          <w:numId w:val="17"/>
        </w:numPr>
      </w:pPr>
      <w:r w:rsidRPr="00CF2F81">
        <w:rPr>
          <w:b/>
          <w:bCs/>
        </w:rPr>
        <w:t>Adults aged 35–64</w:t>
      </w:r>
      <w:r w:rsidRPr="00CF2F81">
        <w:t xml:space="preserve"> represent the largest purchasing segment and contribute the highest revenue across all categories.</w:t>
      </w:r>
    </w:p>
    <w:p w14:paraId="6C305957" w14:textId="77777777" w:rsidR="00CF2F81" w:rsidRPr="00CF2F81" w:rsidRDefault="00CF2F81" w:rsidP="00CF2F81">
      <w:pPr>
        <w:numPr>
          <w:ilvl w:val="0"/>
          <w:numId w:val="17"/>
        </w:numPr>
      </w:pPr>
      <w:r w:rsidRPr="00CF2F81">
        <w:lastRenderedPageBreak/>
        <w:t>Gender-based patterns vary by product category:</w:t>
      </w:r>
    </w:p>
    <w:p w14:paraId="15E05C7D" w14:textId="77777777" w:rsidR="00CF2F81" w:rsidRPr="00CF2F81" w:rsidRDefault="00CF2F81" w:rsidP="00CF2F81">
      <w:pPr>
        <w:numPr>
          <w:ilvl w:val="1"/>
          <w:numId w:val="17"/>
        </w:numPr>
      </w:pPr>
      <w:r w:rsidRPr="00CF2F81">
        <w:rPr>
          <w:b/>
          <w:bCs/>
        </w:rPr>
        <w:t>Males</w:t>
      </w:r>
      <w:r w:rsidRPr="00CF2F81">
        <w:t xml:space="preserve"> dominate accessories and clothing purchases.</w:t>
      </w:r>
    </w:p>
    <w:p w14:paraId="5B48E0E1" w14:textId="77777777" w:rsidR="00CF2F81" w:rsidRPr="00CF2F81" w:rsidRDefault="00CF2F81" w:rsidP="00CF2F81">
      <w:pPr>
        <w:numPr>
          <w:ilvl w:val="1"/>
          <w:numId w:val="17"/>
        </w:numPr>
      </w:pPr>
      <w:r w:rsidRPr="00CF2F81">
        <w:rPr>
          <w:b/>
          <w:bCs/>
        </w:rPr>
        <w:t>Females</w:t>
      </w:r>
      <w:r w:rsidRPr="00CF2F81">
        <w:t xml:space="preserve"> slightly lead in bike purchases, indicating potential for targeted campaigns.</w:t>
      </w:r>
    </w:p>
    <w:p w14:paraId="15E7FDCB" w14:textId="77777777" w:rsidR="00CF2F81" w:rsidRPr="00CF2F81" w:rsidRDefault="00CF2F81" w:rsidP="00CF2F81">
      <w:pPr>
        <w:numPr>
          <w:ilvl w:val="0"/>
          <w:numId w:val="17"/>
        </w:numPr>
      </w:pPr>
      <w:r w:rsidRPr="00CF2F81">
        <w:t>Customers consistently show greater interest in Road and Mountain bikes compared to Touring bikes.</w:t>
      </w:r>
    </w:p>
    <w:p w14:paraId="0000175D" w14:textId="37A1F7A8" w:rsidR="00CF2F81" w:rsidRPr="00CF2F81" w:rsidRDefault="00CF2F81" w:rsidP="00CF2F81"/>
    <w:p w14:paraId="1E8CEA42" w14:textId="77777777" w:rsidR="00CF2F81" w:rsidRPr="00CF2F81" w:rsidRDefault="00CF2F81" w:rsidP="00CF2F81">
      <w:pPr>
        <w:rPr>
          <w:b/>
          <w:bCs/>
        </w:rPr>
      </w:pPr>
      <w:r w:rsidRPr="00CF2F81">
        <w:rPr>
          <w:b/>
          <w:bCs/>
        </w:rPr>
        <w:t>Time Trends</w:t>
      </w:r>
    </w:p>
    <w:p w14:paraId="1F03A48C" w14:textId="77777777" w:rsidR="00CF2F81" w:rsidRPr="00CF2F81" w:rsidRDefault="00CF2F81" w:rsidP="00CF2F81">
      <w:pPr>
        <w:numPr>
          <w:ilvl w:val="0"/>
          <w:numId w:val="18"/>
        </w:numPr>
      </w:pPr>
      <w:r w:rsidRPr="00CF2F81">
        <w:t>Seasonal patterns are not fully consistent across countries and years.</w:t>
      </w:r>
    </w:p>
    <w:p w14:paraId="69CC4375" w14:textId="77777777" w:rsidR="00CF2F81" w:rsidRPr="00CF2F81" w:rsidRDefault="00CF2F81" w:rsidP="00CF2F81">
      <w:pPr>
        <w:numPr>
          <w:ilvl w:val="0"/>
          <w:numId w:val="18"/>
        </w:numPr>
      </w:pPr>
      <w:r w:rsidRPr="00CF2F81">
        <w:t>Some months exhibit recurring highs (e.g., December in multiple years), while others fluctuate depending on product category performance and market dynamics.</w:t>
      </w:r>
    </w:p>
    <w:p w14:paraId="5C44CCF9" w14:textId="77777777" w:rsidR="00CF2F81" w:rsidRPr="00CF2F81" w:rsidRDefault="00CF2F81" w:rsidP="00CF2F81">
      <w:pPr>
        <w:numPr>
          <w:ilvl w:val="0"/>
          <w:numId w:val="18"/>
        </w:numPr>
      </w:pPr>
      <w:r w:rsidRPr="00CF2F81">
        <w:t xml:space="preserve">Market expansion occurred from 2013 onward as </w:t>
      </w:r>
      <w:r w:rsidRPr="00CF2F81">
        <w:rPr>
          <w:b/>
          <w:bCs/>
        </w:rPr>
        <w:t>accessories and clothing were introduced</w:t>
      </w:r>
      <w:r w:rsidRPr="00CF2F81">
        <w:t>, contributing to a significant increase in overall profit between 2012 and 2013.</w:t>
      </w:r>
    </w:p>
    <w:p w14:paraId="567854C2" w14:textId="77777777" w:rsidR="00CF2F81" w:rsidRPr="00CF2F81" w:rsidRDefault="00CF2F81" w:rsidP="00CF2F81">
      <w:r w:rsidRPr="00CF2F81">
        <w:pict w14:anchorId="56B8608F">
          <v:rect id="_x0000_i1131" style="width:0;height:1.5pt" o:hralign="center" o:hrstd="t" o:hr="t" fillcolor="#a0a0a0" stroked="f"/>
        </w:pict>
      </w:r>
    </w:p>
    <w:p w14:paraId="61586A52" w14:textId="77777777" w:rsidR="00CF2F81" w:rsidRPr="00CF2F81" w:rsidRDefault="00CF2F81" w:rsidP="00CF2F81">
      <w:pPr>
        <w:rPr>
          <w:b/>
          <w:bCs/>
          <w:sz w:val="32"/>
          <w:szCs w:val="32"/>
        </w:rPr>
      </w:pPr>
      <w:r w:rsidRPr="00CF2F81">
        <w:rPr>
          <w:b/>
          <w:bCs/>
          <w:sz w:val="32"/>
          <w:szCs w:val="32"/>
        </w:rPr>
        <w:t>2. Business Objective</w:t>
      </w:r>
    </w:p>
    <w:p w14:paraId="17F3AF72" w14:textId="77777777" w:rsidR="00CF2F81" w:rsidRPr="00CF2F81" w:rsidRDefault="00CF2F81" w:rsidP="00CF2F81">
      <w:r w:rsidRPr="00CF2F81">
        <w:rPr>
          <w:b/>
          <w:bCs/>
        </w:rPr>
        <w:t>To increase total revenue and improve profitability by optimizing product mix, targeting high-value customer segments, and strengthening performance in underperforming regions.</w:t>
      </w:r>
    </w:p>
    <w:p w14:paraId="7A9E7237" w14:textId="77777777" w:rsidR="00CF2F81" w:rsidRPr="00CF2F81" w:rsidRDefault="00CF2F81" w:rsidP="00CF2F81">
      <w:r w:rsidRPr="00CF2F81">
        <w:t>This includes:</w:t>
      </w:r>
    </w:p>
    <w:p w14:paraId="2B90A4F6" w14:textId="77777777" w:rsidR="00CF2F81" w:rsidRPr="00CF2F81" w:rsidRDefault="00CF2F81" w:rsidP="00CF2F81">
      <w:pPr>
        <w:numPr>
          <w:ilvl w:val="0"/>
          <w:numId w:val="19"/>
        </w:numPr>
      </w:pPr>
      <w:r w:rsidRPr="00CF2F81">
        <w:t>Enhancing category contribution</w:t>
      </w:r>
    </w:p>
    <w:p w14:paraId="67154A4E" w14:textId="77777777" w:rsidR="00CF2F81" w:rsidRPr="00CF2F81" w:rsidRDefault="00CF2F81" w:rsidP="00CF2F81">
      <w:pPr>
        <w:numPr>
          <w:ilvl w:val="0"/>
          <w:numId w:val="19"/>
        </w:numPr>
      </w:pPr>
      <w:r w:rsidRPr="00CF2F81">
        <w:t>Improving inventory and pricing efficiency</w:t>
      </w:r>
    </w:p>
    <w:p w14:paraId="36D0837B" w14:textId="77777777" w:rsidR="00CF2F81" w:rsidRPr="00CF2F81" w:rsidRDefault="00CF2F81" w:rsidP="00CF2F81">
      <w:pPr>
        <w:numPr>
          <w:ilvl w:val="0"/>
          <w:numId w:val="19"/>
        </w:numPr>
      </w:pPr>
      <w:r w:rsidRPr="00CF2F81">
        <w:t>Increasing market reach and customer engagement</w:t>
      </w:r>
    </w:p>
    <w:p w14:paraId="7850C3CC" w14:textId="77777777" w:rsidR="00CF2F81" w:rsidRPr="00CF2F81" w:rsidRDefault="00CF2F81" w:rsidP="00CF2F81">
      <w:r w:rsidRPr="00CF2F81">
        <w:pict w14:anchorId="7A5D2E61">
          <v:rect id="_x0000_i1132" style="width:0;height:1.5pt" o:hralign="center" o:hrstd="t" o:hr="t" fillcolor="#a0a0a0" stroked="f"/>
        </w:pict>
      </w:r>
    </w:p>
    <w:p w14:paraId="4D745934" w14:textId="77777777" w:rsidR="00CF2F81" w:rsidRPr="00CF2F81" w:rsidRDefault="00CF2F81" w:rsidP="00CF2F81">
      <w:pPr>
        <w:rPr>
          <w:b/>
          <w:bCs/>
          <w:sz w:val="32"/>
          <w:szCs w:val="32"/>
        </w:rPr>
      </w:pPr>
      <w:r w:rsidRPr="00CF2F81">
        <w:rPr>
          <w:b/>
          <w:bCs/>
          <w:sz w:val="32"/>
          <w:szCs w:val="32"/>
        </w:rPr>
        <w:t>3. Hypothesis</w:t>
      </w:r>
    </w:p>
    <w:p w14:paraId="038EEF8B" w14:textId="77777777" w:rsidR="00CF2F81" w:rsidRPr="00CF2F81" w:rsidRDefault="00CF2F81" w:rsidP="00CF2F81">
      <w:pPr>
        <w:numPr>
          <w:ilvl w:val="0"/>
          <w:numId w:val="20"/>
        </w:numPr>
      </w:pPr>
      <w:r w:rsidRPr="00CF2F81">
        <w:rPr>
          <w:b/>
          <w:bCs/>
        </w:rPr>
        <w:t>Promoting high-demand, high-margin categories (Road Bikes, Accessories like Helmets and Jerseys) will improve both revenue and profit performance.</w:t>
      </w:r>
    </w:p>
    <w:p w14:paraId="1D885E32" w14:textId="77777777" w:rsidR="00CF2F81" w:rsidRPr="00CF2F81" w:rsidRDefault="00CF2F81" w:rsidP="00CF2F81">
      <w:pPr>
        <w:numPr>
          <w:ilvl w:val="0"/>
          <w:numId w:val="20"/>
        </w:numPr>
      </w:pPr>
      <w:r w:rsidRPr="00CF2F81">
        <w:rPr>
          <w:b/>
          <w:bCs/>
        </w:rPr>
        <w:t>Introducing bundled offerings (Bike + Accessory combinations) will increase average order value and drive higher attachment rates.</w:t>
      </w:r>
    </w:p>
    <w:p w14:paraId="13926E92" w14:textId="77777777" w:rsidR="00CF2F81" w:rsidRPr="00CF2F81" w:rsidRDefault="00CF2F81" w:rsidP="00CF2F81">
      <w:pPr>
        <w:numPr>
          <w:ilvl w:val="0"/>
          <w:numId w:val="20"/>
        </w:numPr>
      </w:pPr>
      <w:r w:rsidRPr="00CF2F81">
        <w:rPr>
          <w:b/>
          <w:bCs/>
        </w:rPr>
        <w:t>Focusing targeted marketing efforts on adults aged 35–64 and on countries with cyclic growth (e.g., Australia) will stabilize year-over-year sales.</w:t>
      </w:r>
    </w:p>
    <w:p w14:paraId="73A898AC" w14:textId="77777777" w:rsidR="00CF2F81" w:rsidRPr="00CF2F81" w:rsidRDefault="00CF2F81" w:rsidP="00CF2F81">
      <w:r w:rsidRPr="00CF2F81">
        <w:pict w14:anchorId="63C936AC">
          <v:rect id="_x0000_i1133" style="width:0;height:1.5pt" o:hralign="center" o:hrstd="t" o:hr="t" fillcolor="#a0a0a0" stroked="f"/>
        </w:pict>
      </w:r>
    </w:p>
    <w:p w14:paraId="25F6032F" w14:textId="77777777" w:rsidR="00CF2F81" w:rsidRPr="00CF2F81" w:rsidRDefault="00CF2F81" w:rsidP="00CF2F81">
      <w:pPr>
        <w:rPr>
          <w:b/>
          <w:bCs/>
          <w:sz w:val="32"/>
          <w:szCs w:val="32"/>
        </w:rPr>
      </w:pPr>
      <w:r w:rsidRPr="00CF2F81">
        <w:rPr>
          <w:b/>
          <w:bCs/>
          <w:sz w:val="32"/>
          <w:szCs w:val="32"/>
        </w:rPr>
        <w:t>4. Opportunity Sizing</w:t>
      </w:r>
    </w:p>
    <w:p w14:paraId="69E4EFEC" w14:textId="77777777" w:rsidR="00CF2F81" w:rsidRPr="00CF2F81" w:rsidRDefault="00CF2F81" w:rsidP="00CF2F81">
      <w:r w:rsidRPr="00CF2F81">
        <w:rPr>
          <w:i/>
          <w:iCs/>
        </w:rPr>
        <w:t>(This section mirrors the structure of your old project.)</w:t>
      </w:r>
    </w:p>
    <w:p w14:paraId="0ED52660" w14:textId="77777777" w:rsidR="00CF2F81" w:rsidRPr="00CF2F81" w:rsidRDefault="00CF2F81" w:rsidP="00CF2F81">
      <w:pPr>
        <w:numPr>
          <w:ilvl w:val="0"/>
          <w:numId w:val="21"/>
        </w:numPr>
      </w:pPr>
      <w:r w:rsidRPr="00CF2F81">
        <w:lastRenderedPageBreak/>
        <w:t xml:space="preserve">Increasing accessory attachment rates by even </w:t>
      </w:r>
      <w:r w:rsidRPr="00CF2F81">
        <w:rPr>
          <w:b/>
          <w:bCs/>
        </w:rPr>
        <w:t>5%</w:t>
      </w:r>
      <w:r w:rsidRPr="00CF2F81">
        <w:t xml:space="preserve"> can generate significant incremental revenue due to the high sales volume and strong margin of items such as helmets, bottles, and jerseys.</w:t>
      </w:r>
    </w:p>
    <w:p w14:paraId="222DEB19" w14:textId="77777777" w:rsidR="00CF2F81" w:rsidRPr="00CF2F81" w:rsidRDefault="00CF2F81" w:rsidP="00CF2F81">
      <w:pPr>
        <w:numPr>
          <w:ilvl w:val="0"/>
          <w:numId w:val="21"/>
        </w:numPr>
      </w:pPr>
      <w:r w:rsidRPr="00CF2F81">
        <w:t>Converting low-margin customers to high-margin categories (e.g., from socks or caps to jerseys or helmets) can improve total profit substantially.</w:t>
      </w:r>
    </w:p>
    <w:p w14:paraId="56A0D6BA" w14:textId="77777777" w:rsidR="00CF2F81" w:rsidRPr="00CF2F81" w:rsidRDefault="00CF2F81" w:rsidP="00CF2F81">
      <w:pPr>
        <w:numPr>
          <w:ilvl w:val="0"/>
          <w:numId w:val="21"/>
        </w:numPr>
      </w:pPr>
      <w:r w:rsidRPr="00CF2F81">
        <w:t xml:space="preserve">Improving performance in underperforming states and countries can expand market share. Even a </w:t>
      </w:r>
      <w:r w:rsidRPr="00CF2F81">
        <w:rPr>
          <w:b/>
          <w:bCs/>
        </w:rPr>
        <w:t>5–7% improvement</w:t>
      </w:r>
      <w:r w:rsidRPr="00CF2F81">
        <w:t xml:space="preserve"> in these regions can generate meaningful uplift in total sales given the large contribution of major markets like the US, UK, and Germany.</w:t>
      </w:r>
    </w:p>
    <w:p w14:paraId="735A83B2" w14:textId="77777777" w:rsidR="00CF2F81" w:rsidRPr="00CF2F81" w:rsidRDefault="00CF2F81" w:rsidP="00CF2F81">
      <w:pPr>
        <w:numPr>
          <w:ilvl w:val="0"/>
          <w:numId w:val="21"/>
        </w:numPr>
      </w:pPr>
      <w:r w:rsidRPr="00CF2F81">
        <w:t xml:space="preserve">Bundling strategies could raise </w:t>
      </w:r>
      <w:r w:rsidRPr="00CF2F81">
        <w:rPr>
          <w:b/>
          <w:bCs/>
        </w:rPr>
        <w:t>average order value</w:t>
      </w:r>
      <w:r w:rsidRPr="00CF2F81">
        <w:t xml:space="preserve"> by 10–15%, depending on market adoption rates.</w:t>
      </w:r>
    </w:p>
    <w:p w14:paraId="727B339B" w14:textId="77777777" w:rsidR="00CF2F81" w:rsidRPr="00CF2F81" w:rsidRDefault="00CF2F81" w:rsidP="00CF2F81">
      <w:r w:rsidRPr="00CF2F81">
        <w:pict w14:anchorId="39435301">
          <v:rect id="_x0000_i1134" style="width:0;height:1.5pt" o:hralign="center" o:hrstd="t" o:hr="t" fillcolor="#a0a0a0" stroked="f"/>
        </w:pict>
      </w:r>
    </w:p>
    <w:p w14:paraId="7B77A988" w14:textId="77777777" w:rsidR="00CF2F81" w:rsidRPr="00CF2F81" w:rsidRDefault="00CF2F81" w:rsidP="00CF2F81">
      <w:pPr>
        <w:rPr>
          <w:b/>
          <w:bCs/>
          <w:sz w:val="32"/>
          <w:szCs w:val="32"/>
        </w:rPr>
      </w:pPr>
      <w:r w:rsidRPr="00CF2F81">
        <w:rPr>
          <w:b/>
          <w:bCs/>
          <w:sz w:val="32"/>
          <w:szCs w:val="32"/>
        </w:rPr>
        <w:t>5. Actionable Insights</w:t>
      </w:r>
    </w:p>
    <w:p w14:paraId="38AFB9B9" w14:textId="77777777" w:rsidR="00CF2F81" w:rsidRPr="00CF2F81" w:rsidRDefault="00CF2F81" w:rsidP="00CF2F81">
      <w:pPr>
        <w:rPr>
          <w:b/>
          <w:bCs/>
        </w:rPr>
      </w:pPr>
      <w:r w:rsidRPr="00CF2F81">
        <w:rPr>
          <w:b/>
          <w:bCs/>
        </w:rPr>
        <w:t>A. Sales &amp; Market Growth</w:t>
      </w:r>
    </w:p>
    <w:p w14:paraId="4874B6AA" w14:textId="77777777" w:rsidR="00CF2F81" w:rsidRPr="00CF2F81" w:rsidRDefault="00CF2F81" w:rsidP="00CF2F81">
      <w:pPr>
        <w:numPr>
          <w:ilvl w:val="0"/>
          <w:numId w:val="22"/>
        </w:numPr>
      </w:pPr>
      <w:r w:rsidRPr="00CF2F81">
        <w:t xml:space="preserve">Focus expansion efforts on </w:t>
      </w:r>
      <w:r w:rsidRPr="00CF2F81">
        <w:rPr>
          <w:b/>
          <w:bCs/>
        </w:rPr>
        <w:t>high-performing countries</w:t>
      </w:r>
      <w:r w:rsidRPr="00CF2F81">
        <w:t xml:space="preserve"> such as the US and UK while developing tailored strategies for improving demand in Australia and Canada.</w:t>
      </w:r>
    </w:p>
    <w:p w14:paraId="40906409" w14:textId="77777777" w:rsidR="00CF2F81" w:rsidRPr="00CF2F81" w:rsidRDefault="00CF2F81" w:rsidP="00CF2F81">
      <w:pPr>
        <w:numPr>
          <w:ilvl w:val="0"/>
          <w:numId w:val="22"/>
        </w:numPr>
      </w:pPr>
      <w:r w:rsidRPr="00CF2F81">
        <w:t>Strengthen distribution and marketing in weaker states within high-potential markets to rebalance geographic performance.</w:t>
      </w:r>
    </w:p>
    <w:p w14:paraId="7E5A83A9" w14:textId="77777777" w:rsidR="00CF2F81" w:rsidRPr="00CF2F81" w:rsidRDefault="00CF2F81" w:rsidP="00CF2F81">
      <w:r w:rsidRPr="00CF2F81">
        <w:pict w14:anchorId="66D42421">
          <v:rect id="_x0000_i1135" style="width:0;height:1.5pt" o:hralign="center" o:hrstd="t" o:hr="t" fillcolor="#a0a0a0" stroked="f"/>
        </w:pict>
      </w:r>
    </w:p>
    <w:p w14:paraId="7179D4CA" w14:textId="77777777" w:rsidR="00CF2F81" w:rsidRPr="00CF2F81" w:rsidRDefault="00CF2F81" w:rsidP="00CF2F81">
      <w:pPr>
        <w:rPr>
          <w:b/>
          <w:bCs/>
        </w:rPr>
      </w:pPr>
      <w:r w:rsidRPr="00CF2F81">
        <w:rPr>
          <w:b/>
          <w:bCs/>
        </w:rPr>
        <w:t>B. Product Strategy</w:t>
      </w:r>
    </w:p>
    <w:p w14:paraId="69E546E3" w14:textId="77777777" w:rsidR="00CF2F81" w:rsidRPr="00CF2F81" w:rsidRDefault="00CF2F81" w:rsidP="00CF2F81">
      <w:pPr>
        <w:numPr>
          <w:ilvl w:val="0"/>
          <w:numId w:val="23"/>
        </w:numPr>
      </w:pPr>
      <w:r w:rsidRPr="00CF2F81">
        <w:t xml:space="preserve">Prioritize inventory and marketing for </w:t>
      </w:r>
      <w:r w:rsidRPr="00CF2F81">
        <w:rPr>
          <w:b/>
          <w:bCs/>
        </w:rPr>
        <w:t>top-performing bike models</w:t>
      </w:r>
      <w:r w:rsidRPr="00CF2F81">
        <w:t xml:space="preserve"> (Road and Mountain categories).</w:t>
      </w:r>
    </w:p>
    <w:p w14:paraId="1BDD55E6" w14:textId="77777777" w:rsidR="00CF2F81" w:rsidRPr="00CF2F81" w:rsidRDefault="00CF2F81" w:rsidP="00CF2F81">
      <w:pPr>
        <w:numPr>
          <w:ilvl w:val="0"/>
          <w:numId w:val="23"/>
        </w:numPr>
      </w:pPr>
      <w:r w:rsidRPr="00CF2F81">
        <w:t>Expand accessory bundles to increase profitable add-on purchases.</w:t>
      </w:r>
    </w:p>
    <w:p w14:paraId="15350D75" w14:textId="77777777" w:rsidR="00CF2F81" w:rsidRPr="00CF2F81" w:rsidRDefault="00CF2F81" w:rsidP="00CF2F81">
      <w:pPr>
        <w:numPr>
          <w:ilvl w:val="0"/>
          <w:numId w:val="23"/>
        </w:numPr>
      </w:pPr>
      <w:r w:rsidRPr="00CF2F81">
        <w:t>Reevaluate pricing and cost structure for low-margin products (e.g., Caps, Socks), or consider reducing their shelf presence.</w:t>
      </w:r>
    </w:p>
    <w:p w14:paraId="2F51FE1F" w14:textId="77777777" w:rsidR="00CF2F81" w:rsidRPr="00CF2F81" w:rsidRDefault="00CF2F81" w:rsidP="00CF2F81">
      <w:r w:rsidRPr="00CF2F81">
        <w:pict w14:anchorId="737AECDD">
          <v:rect id="_x0000_i1136" style="width:0;height:1.5pt" o:hralign="center" o:hrstd="t" o:hr="t" fillcolor="#a0a0a0" stroked="f"/>
        </w:pict>
      </w:r>
    </w:p>
    <w:p w14:paraId="778EC313" w14:textId="77777777" w:rsidR="00CF2F81" w:rsidRPr="00CF2F81" w:rsidRDefault="00CF2F81" w:rsidP="00CF2F81">
      <w:pPr>
        <w:rPr>
          <w:b/>
          <w:bCs/>
        </w:rPr>
      </w:pPr>
      <w:r w:rsidRPr="00CF2F81">
        <w:rPr>
          <w:b/>
          <w:bCs/>
        </w:rPr>
        <w:t>C. Customer Segmentation Strategy</w:t>
      </w:r>
    </w:p>
    <w:p w14:paraId="3ADEAB9C" w14:textId="77777777" w:rsidR="00CF2F81" w:rsidRPr="00CF2F81" w:rsidRDefault="00CF2F81" w:rsidP="00CF2F81">
      <w:pPr>
        <w:numPr>
          <w:ilvl w:val="0"/>
          <w:numId w:val="24"/>
        </w:numPr>
      </w:pPr>
      <w:r w:rsidRPr="00CF2F81">
        <w:t xml:space="preserve">Target the </w:t>
      </w:r>
      <w:r w:rsidRPr="00CF2F81">
        <w:rPr>
          <w:b/>
          <w:bCs/>
        </w:rPr>
        <w:t>35–64 age group</w:t>
      </w:r>
      <w:r w:rsidRPr="00CF2F81">
        <w:t xml:space="preserve"> with personalized messaging emphasizing bike performance and durability.</w:t>
      </w:r>
    </w:p>
    <w:p w14:paraId="0B6A5552" w14:textId="77777777" w:rsidR="00CF2F81" w:rsidRPr="00CF2F81" w:rsidRDefault="00CF2F81" w:rsidP="00CF2F81">
      <w:pPr>
        <w:numPr>
          <w:ilvl w:val="0"/>
          <w:numId w:val="24"/>
        </w:numPr>
      </w:pPr>
      <w:r w:rsidRPr="00CF2F81">
        <w:t>Create category-specific campaigns:</w:t>
      </w:r>
    </w:p>
    <w:p w14:paraId="0957CF82" w14:textId="77777777" w:rsidR="00CF2F81" w:rsidRPr="00CF2F81" w:rsidRDefault="00CF2F81" w:rsidP="00CF2F81">
      <w:pPr>
        <w:numPr>
          <w:ilvl w:val="1"/>
          <w:numId w:val="24"/>
        </w:numPr>
      </w:pPr>
      <w:r w:rsidRPr="00CF2F81">
        <w:t>Accessories &amp; Clothing → male audience</w:t>
      </w:r>
    </w:p>
    <w:p w14:paraId="08C061DB" w14:textId="77777777" w:rsidR="00CF2F81" w:rsidRPr="00CF2F81" w:rsidRDefault="00CF2F81" w:rsidP="00CF2F81">
      <w:pPr>
        <w:numPr>
          <w:ilvl w:val="1"/>
          <w:numId w:val="24"/>
        </w:numPr>
      </w:pPr>
      <w:r w:rsidRPr="00CF2F81">
        <w:t>Bikes → slightly leaning towards female customers</w:t>
      </w:r>
    </w:p>
    <w:p w14:paraId="5776C7CD" w14:textId="77777777" w:rsidR="00CF2F81" w:rsidRPr="00CF2F81" w:rsidRDefault="00CF2F81" w:rsidP="00CF2F81">
      <w:pPr>
        <w:numPr>
          <w:ilvl w:val="0"/>
          <w:numId w:val="24"/>
        </w:numPr>
      </w:pPr>
      <w:r w:rsidRPr="00CF2F81">
        <w:t>Use demographic insights to increase campaign efficiency and engagement.</w:t>
      </w:r>
    </w:p>
    <w:p w14:paraId="02DBFAFD" w14:textId="77777777" w:rsidR="00CF2F81" w:rsidRPr="00CF2F81" w:rsidRDefault="00CF2F81" w:rsidP="00CF2F81">
      <w:r w:rsidRPr="00CF2F81">
        <w:pict w14:anchorId="4DDDC32F">
          <v:rect id="_x0000_i1137" style="width:0;height:1.5pt" o:hralign="center" o:hrstd="t" o:hr="t" fillcolor="#a0a0a0" stroked="f"/>
        </w:pict>
      </w:r>
    </w:p>
    <w:p w14:paraId="4C386485" w14:textId="77777777" w:rsidR="00CF2F81" w:rsidRPr="00CF2F81" w:rsidRDefault="00CF2F81" w:rsidP="00CF2F81">
      <w:pPr>
        <w:rPr>
          <w:b/>
          <w:bCs/>
        </w:rPr>
      </w:pPr>
      <w:r w:rsidRPr="00CF2F81">
        <w:rPr>
          <w:b/>
          <w:bCs/>
        </w:rPr>
        <w:t>D. Profitability Optimization</w:t>
      </w:r>
    </w:p>
    <w:p w14:paraId="2A752D65" w14:textId="77777777" w:rsidR="00CF2F81" w:rsidRPr="00CF2F81" w:rsidRDefault="00CF2F81" w:rsidP="00CF2F81">
      <w:pPr>
        <w:numPr>
          <w:ilvl w:val="0"/>
          <w:numId w:val="25"/>
        </w:numPr>
      </w:pPr>
      <w:r w:rsidRPr="00CF2F81">
        <w:t>Promote high-margin items and evaluate opportunities to adjust prices on low-margin items.</w:t>
      </w:r>
    </w:p>
    <w:p w14:paraId="6C5B3575" w14:textId="77777777" w:rsidR="00CF2F81" w:rsidRPr="00CF2F81" w:rsidRDefault="00CF2F81" w:rsidP="00CF2F81">
      <w:pPr>
        <w:numPr>
          <w:ilvl w:val="0"/>
          <w:numId w:val="25"/>
        </w:numPr>
      </w:pPr>
      <w:r w:rsidRPr="00CF2F81">
        <w:lastRenderedPageBreak/>
        <w:t>Improve sourcing efficiencies or negotiate supplier terms for underperforming categories.</w:t>
      </w:r>
    </w:p>
    <w:p w14:paraId="021ECB6F" w14:textId="77777777" w:rsidR="00CF2F81" w:rsidRPr="00CF2F81" w:rsidRDefault="00CF2F81" w:rsidP="00CF2F81">
      <w:pPr>
        <w:numPr>
          <w:ilvl w:val="0"/>
          <w:numId w:val="25"/>
        </w:numPr>
      </w:pPr>
      <w:r w:rsidRPr="00CF2F81">
        <w:t>Optimize basket composition by incentivizing customers to add accessories to bike purchases.</w:t>
      </w:r>
    </w:p>
    <w:p w14:paraId="726F1399" w14:textId="77777777" w:rsidR="00CF2F81" w:rsidRPr="00CF2F81" w:rsidRDefault="00CF2F81" w:rsidP="00CF2F81">
      <w:r w:rsidRPr="00CF2F81">
        <w:pict w14:anchorId="4F95C74D">
          <v:rect id="_x0000_i1138" style="width:0;height:1.5pt" o:hralign="center" o:hrstd="t" o:hr="t" fillcolor="#a0a0a0" stroked="f"/>
        </w:pict>
      </w:r>
    </w:p>
    <w:p w14:paraId="2A4FD038" w14:textId="77777777" w:rsidR="00CF2F81" w:rsidRPr="00CF2F81" w:rsidRDefault="00CF2F81" w:rsidP="00CF2F81">
      <w:pPr>
        <w:rPr>
          <w:b/>
          <w:bCs/>
        </w:rPr>
      </w:pPr>
      <w:r w:rsidRPr="00CF2F81">
        <w:rPr>
          <w:b/>
          <w:bCs/>
        </w:rPr>
        <w:t>E. Operational Improvements</w:t>
      </w:r>
    </w:p>
    <w:p w14:paraId="52F3B3A8" w14:textId="77777777" w:rsidR="00CF2F81" w:rsidRPr="00CF2F81" w:rsidRDefault="00CF2F81" w:rsidP="00CF2F81">
      <w:pPr>
        <w:numPr>
          <w:ilvl w:val="0"/>
          <w:numId w:val="26"/>
        </w:numPr>
      </w:pPr>
      <w:r w:rsidRPr="00CF2F81">
        <w:t>Standardize product pricing across regions with fluctuating performance.</w:t>
      </w:r>
    </w:p>
    <w:p w14:paraId="6A402086" w14:textId="77777777" w:rsidR="00CF2F81" w:rsidRPr="00CF2F81" w:rsidRDefault="00CF2F81" w:rsidP="00CF2F81">
      <w:pPr>
        <w:numPr>
          <w:ilvl w:val="0"/>
          <w:numId w:val="26"/>
        </w:numPr>
      </w:pPr>
      <w:r w:rsidRPr="00CF2F81">
        <w:t>Reduce operational gaps by improving demand forecasting using category and seasonal trends.</w:t>
      </w:r>
    </w:p>
    <w:p w14:paraId="392CB57B" w14:textId="77777777" w:rsidR="00CF2F81" w:rsidRPr="00CF2F81" w:rsidRDefault="00CF2F81" w:rsidP="00CF2F81">
      <w:pPr>
        <w:numPr>
          <w:ilvl w:val="0"/>
          <w:numId w:val="26"/>
        </w:numPr>
      </w:pPr>
      <w:r w:rsidRPr="00CF2F81">
        <w:t>Enhance the supply chain for fast-moving products such as water bottles, helmets, and jerseys.</w:t>
      </w:r>
    </w:p>
    <w:p w14:paraId="033B12BE" w14:textId="77777777" w:rsidR="00CF2F81" w:rsidRPr="00CF2F81" w:rsidRDefault="00CF2F81" w:rsidP="00CF2F81">
      <w:r w:rsidRPr="00CF2F81">
        <w:pict w14:anchorId="400BBE06">
          <v:rect id="_x0000_i1139" style="width:0;height:1.5pt" o:hralign="center" o:hrstd="t" o:hr="t" fillcolor="#a0a0a0" stroked="f"/>
        </w:pict>
      </w:r>
    </w:p>
    <w:p w14:paraId="0C4ABB73" w14:textId="77777777" w:rsidR="00CF2F81" w:rsidRPr="00CF2F81" w:rsidRDefault="00CF2F81" w:rsidP="00CF2F81">
      <w:pPr>
        <w:rPr>
          <w:b/>
          <w:bCs/>
        </w:rPr>
      </w:pPr>
      <w:r w:rsidRPr="00CF2F81">
        <w:rPr>
          <w:b/>
          <w:bCs/>
        </w:rPr>
        <w:t>Summary</w:t>
      </w:r>
    </w:p>
    <w:p w14:paraId="2A05D5A4" w14:textId="77777777" w:rsidR="00CF2F81" w:rsidRPr="00CF2F81" w:rsidRDefault="00CF2F81" w:rsidP="00CF2F81">
      <w:r w:rsidRPr="00CF2F81">
        <w:t>The bike business shows strong growth potential driven by high-demand bike models, accessory purchases, and a clear demographic profile. Challenges remain in low-performing regions, seasonal inconsistencies, and certain low-margin product lines. By strategically focusing on product mix optimization, targeted marketing, and profitability improvements, the business can unlock significant revenue and margin growth.</w:t>
      </w:r>
    </w:p>
    <w:p w14:paraId="34CDE23A" w14:textId="77777777" w:rsidR="00CF2F81" w:rsidRDefault="00CF2F81" w:rsidP="00AB0666"/>
    <w:sectPr w:rsidR="00CF2F81" w:rsidSect="000A0B9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B13"/>
    <w:multiLevelType w:val="multilevel"/>
    <w:tmpl w:val="A73A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A07AD"/>
    <w:multiLevelType w:val="hybridMultilevel"/>
    <w:tmpl w:val="5BB6D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16F7"/>
    <w:multiLevelType w:val="multilevel"/>
    <w:tmpl w:val="8EDE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51CB4"/>
    <w:multiLevelType w:val="multilevel"/>
    <w:tmpl w:val="C1B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10D1B"/>
    <w:multiLevelType w:val="multilevel"/>
    <w:tmpl w:val="ECF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60E17"/>
    <w:multiLevelType w:val="multilevel"/>
    <w:tmpl w:val="6B68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E080D"/>
    <w:multiLevelType w:val="multilevel"/>
    <w:tmpl w:val="261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D10F1"/>
    <w:multiLevelType w:val="multilevel"/>
    <w:tmpl w:val="41B0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4E4713"/>
    <w:multiLevelType w:val="multilevel"/>
    <w:tmpl w:val="DEA6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91511"/>
    <w:multiLevelType w:val="hybridMultilevel"/>
    <w:tmpl w:val="2BA818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05A23"/>
    <w:multiLevelType w:val="multilevel"/>
    <w:tmpl w:val="968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85F23"/>
    <w:multiLevelType w:val="multilevel"/>
    <w:tmpl w:val="F584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F44C5"/>
    <w:multiLevelType w:val="multilevel"/>
    <w:tmpl w:val="DC3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numFmt w:val="bullet"/>
      <w:lvlText w:val="&gt;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67C00"/>
    <w:multiLevelType w:val="multilevel"/>
    <w:tmpl w:val="CF30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76BDE"/>
    <w:multiLevelType w:val="multilevel"/>
    <w:tmpl w:val="029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C4936"/>
    <w:multiLevelType w:val="multilevel"/>
    <w:tmpl w:val="DA5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76372"/>
    <w:multiLevelType w:val="multilevel"/>
    <w:tmpl w:val="A64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E16B7"/>
    <w:multiLevelType w:val="multilevel"/>
    <w:tmpl w:val="3DF0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72D1F"/>
    <w:multiLevelType w:val="multilevel"/>
    <w:tmpl w:val="507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A2E3B"/>
    <w:multiLevelType w:val="multilevel"/>
    <w:tmpl w:val="B94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37C1B"/>
    <w:multiLevelType w:val="hybridMultilevel"/>
    <w:tmpl w:val="C9984F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0151ADF"/>
    <w:multiLevelType w:val="multilevel"/>
    <w:tmpl w:val="1358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D05D1"/>
    <w:multiLevelType w:val="multilevel"/>
    <w:tmpl w:val="AF5C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54EC6"/>
    <w:multiLevelType w:val="multilevel"/>
    <w:tmpl w:val="8C06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20B33"/>
    <w:multiLevelType w:val="multilevel"/>
    <w:tmpl w:val="75E4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76524"/>
    <w:multiLevelType w:val="multilevel"/>
    <w:tmpl w:val="A97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209279">
    <w:abstractNumId w:val="1"/>
  </w:num>
  <w:num w:numId="2" w16cid:durableId="785468823">
    <w:abstractNumId w:val="20"/>
  </w:num>
  <w:num w:numId="3" w16cid:durableId="741290728">
    <w:abstractNumId w:val="9"/>
  </w:num>
  <w:num w:numId="4" w16cid:durableId="1900165541">
    <w:abstractNumId w:val="12"/>
  </w:num>
  <w:num w:numId="5" w16cid:durableId="1248884917">
    <w:abstractNumId w:val="16"/>
  </w:num>
  <w:num w:numId="6" w16cid:durableId="2056729778">
    <w:abstractNumId w:val="24"/>
  </w:num>
  <w:num w:numId="7" w16cid:durableId="2137136503">
    <w:abstractNumId w:val="14"/>
  </w:num>
  <w:num w:numId="8" w16cid:durableId="774404707">
    <w:abstractNumId w:val="0"/>
  </w:num>
  <w:num w:numId="9" w16cid:durableId="1920358598">
    <w:abstractNumId w:val="17"/>
  </w:num>
  <w:num w:numId="10" w16cid:durableId="1969047143">
    <w:abstractNumId w:val="19"/>
  </w:num>
  <w:num w:numId="11" w16cid:durableId="1430077631">
    <w:abstractNumId w:val="2"/>
  </w:num>
  <w:num w:numId="12" w16cid:durableId="903223610">
    <w:abstractNumId w:val="6"/>
  </w:num>
  <w:num w:numId="13" w16cid:durableId="2145927803">
    <w:abstractNumId w:val="23"/>
  </w:num>
  <w:num w:numId="14" w16cid:durableId="1617563323">
    <w:abstractNumId w:val="22"/>
  </w:num>
  <w:num w:numId="15" w16cid:durableId="1664233752">
    <w:abstractNumId w:val="15"/>
  </w:num>
  <w:num w:numId="16" w16cid:durableId="1379893226">
    <w:abstractNumId w:val="11"/>
  </w:num>
  <w:num w:numId="17" w16cid:durableId="231670705">
    <w:abstractNumId w:val="3"/>
  </w:num>
  <w:num w:numId="18" w16cid:durableId="254634888">
    <w:abstractNumId w:val="18"/>
  </w:num>
  <w:num w:numId="19" w16cid:durableId="2032028343">
    <w:abstractNumId w:val="4"/>
  </w:num>
  <w:num w:numId="20" w16cid:durableId="582684642">
    <w:abstractNumId w:val="7"/>
  </w:num>
  <w:num w:numId="21" w16cid:durableId="829097998">
    <w:abstractNumId w:val="5"/>
  </w:num>
  <w:num w:numId="22" w16cid:durableId="1577931647">
    <w:abstractNumId w:val="13"/>
  </w:num>
  <w:num w:numId="23" w16cid:durableId="2116709349">
    <w:abstractNumId w:val="21"/>
  </w:num>
  <w:num w:numId="24" w16cid:durableId="1257909257">
    <w:abstractNumId w:val="25"/>
  </w:num>
  <w:num w:numId="25" w16cid:durableId="1519157227">
    <w:abstractNumId w:val="8"/>
  </w:num>
  <w:num w:numId="26" w16cid:durableId="7365118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9D"/>
    <w:rsid w:val="00027AC4"/>
    <w:rsid w:val="00035135"/>
    <w:rsid w:val="000A0B9D"/>
    <w:rsid w:val="000B1F6F"/>
    <w:rsid w:val="001607A9"/>
    <w:rsid w:val="0018452F"/>
    <w:rsid w:val="001861A9"/>
    <w:rsid w:val="002659FD"/>
    <w:rsid w:val="002759ED"/>
    <w:rsid w:val="002B2016"/>
    <w:rsid w:val="00390464"/>
    <w:rsid w:val="003E2EFF"/>
    <w:rsid w:val="0044591B"/>
    <w:rsid w:val="00447EAC"/>
    <w:rsid w:val="00487A42"/>
    <w:rsid w:val="00495A4D"/>
    <w:rsid w:val="004D22A1"/>
    <w:rsid w:val="005536CA"/>
    <w:rsid w:val="0056479F"/>
    <w:rsid w:val="005874B5"/>
    <w:rsid w:val="00652A12"/>
    <w:rsid w:val="00683C43"/>
    <w:rsid w:val="006F294B"/>
    <w:rsid w:val="006F6BF8"/>
    <w:rsid w:val="00721498"/>
    <w:rsid w:val="00737175"/>
    <w:rsid w:val="00766699"/>
    <w:rsid w:val="00946ACB"/>
    <w:rsid w:val="009D4D0B"/>
    <w:rsid w:val="00A213EE"/>
    <w:rsid w:val="00AB0666"/>
    <w:rsid w:val="00AC0506"/>
    <w:rsid w:val="00AC3852"/>
    <w:rsid w:val="00AE751A"/>
    <w:rsid w:val="00AF67A2"/>
    <w:rsid w:val="00B25A01"/>
    <w:rsid w:val="00B262FF"/>
    <w:rsid w:val="00B704E9"/>
    <w:rsid w:val="00B90C50"/>
    <w:rsid w:val="00BB52A9"/>
    <w:rsid w:val="00C42C34"/>
    <w:rsid w:val="00CD1DB8"/>
    <w:rsid w:val="00CF2F81"/>
    <w:rsid w:val="00D97490"/>
    <w:rsid w:val="00DF4B55"/>
    <w:rsid w:val="00E55067"/>
    <w:rsid w:val="00E8166E"/>
    <w:rsid w:val="00EC7C51"/>
    <w:rsid w:val="00ED1695"/>
    <w:rsid w:val="00EE251C"/>
    <w:rsid w:val="00EF48B0"/>
    <w:rsid w:val="00FF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8EA760"/>
  <w15:chartTrackingRefBased/>
  <w15:docId w15:val="{711597EC-1042-4B52-A26F-4C096E7D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B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1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487A4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487A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487A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4">
    <w:name w:val="Plain Table 4"/>
    <w:basedOn w:val="TableNormal"/>
    <w:uiPriority w:val="44"/>
    <w:rsid w:val="00487A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13179</TotalTime>
  <Pages>1</Pages>
  <Words>903</Words>
  <Characters>5022</Characters>
  <Application>Microsoft Office Word</Application>
  <DocSecurity>0</DocSecurity>
  <Lines>186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</dc:creator>
  <cp:keywords/>
  <dc:description/>
  <cp:lastModifiedBy>Yash Raj</cp:lastModifiedBy>
  <cp:revision>6</cp:revision>
  <cp:lastPrinted>2025-12-04T17:21:00Z</cp:lastPrinted>
  <dcterms:created xsi:type="dcterms:W3CDTF">2025-11-20T12:00:00Z</dcterms:created>
  <dcterms:modified xsi:type="dcterms:W3CDTF">2025-12-04T17:21:00Z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13d61bda-bd4d-440c-a670-0df9b62d8a52</vt:lpwstr>
  </property>
</Properties>
</file>