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BABD" w14:textId="74087A25" w:rsidR="00B52EC7" w:rsidRPr="00B52EC7" w:rsidRDefault="009057B8" w:rsidP="00B52EC7">
      <w:pPr>
        <w:jc w:val="center"/>
        <w:rPr>
          <w:rFonts w:ascii="Times New Roman" w:hAnsi="Times New Roman" w:cs="Times New Roman"/>
          <w:sz w:val="48"/>
          <w:szCs w:val="48"/>
        </w:rPr>
      </w:pPr>
      <w:r>
        <w:rPr>
          <w:rFonts w:ascii="Times New Roman" w:hAnsi="Times New Roman" w:cs="Times New Roman"/>
          <w:sz w:val="48"/>
          <w:szCs w:val="48"/>
        </w:rPr>
        <w:t>Retail</w:t>
      </w:r>
      <w:r w:rsidR="00B52EC7" w:rsidRPr="00B52EC7">
        <w:rPr>
          <w:rFonts w:ascii="Times New Roman" w:hAnsi="Times New Roman" w:cs="Times New Roman"/>
          <w:sz w:val="48"/>
          <w:szCs w:val="48"/>
        </w:rPr>
        <w:t xml:space="preserve"> Sales Analysis Report</w:t>
      </w:r>
    </w:p>
    <w:p w14:paraId="55BD97C3" w14:textId="0EE53B4D" w:rsidR="00B52EC7" w:rsidRPr="00032B9C" w:rsidRDefault="00B52EC7" w:rsidP="00B52EC7">
      <w:pPr>
        <w:pStyle w:val="ListParagraph"/>
        <w:numPr>
          <w:ilvl w:val="0"/>
          <w:numId w:val="12"/>
        </w:numPr>
        <w:rPr>
          <w:rFonts w:ascii="Times New Roman" w:hAnsi="Times New Roman" w:cs="Times New Roman"/>
          <w:b/>
          <w:bCs/>
          <w:sz w:val="32"/>
          <w:szCs w:val="32"/>
        </w:rPr>
      </w:pPr>
      <w:r w:rsidRPr="00032B9C">
        <w:rPr>
          <w:rFonts w:ascii="Times New Roman" w:hAnsi="Times New Roman" w:cs="Times New Roman"/>
          <w:b/>
          <w:bCs/>
          <w:sz w:val="32"/>
          <w:szCs w:val="32"/>
        </w:rPr>
        <w:t>Executive Summary</w:t>
      </w:r>
    </w:p>
    <w:p w14:paraId="6573E908" w14:textId="77777777" w:rsidR="00B52EC7" w:rsidRPr="00B52EC7" w:rsidRDefault="00B52EC7" w:rsidP="00B52EC7">
      <w:pPr>
        <w:rPr>
          <w:rFonts w:ascii="Times New Roman" w:hAnsi="Times New Roman" w:cs="Times New Roman"/>
        </w:rPr>
      </w:pPr>
      <w:r w:rsidRPr="00B52EC7">
        <w:rPr>
          <w:rFonts w:ascii="Times New Roman" w:hAnsi="Times New Roman" w:cs="Times New Roman"/>
        </w:rPr>
        <w:t>The business generated $10.64M in gross revenue, resulting in $9.75M net revenue after accounting for returns. While overall demand is strong, the analysis reveals significant revenue leakage through returns and cancellations, heavy seasonal and geographic concentration, and limited customer visibility due to anonymous purchases. Addressing these areas can improve profitability without increasing demand.</w:t>
      </w:r>
    </w:p>
    <w:p w14:paraId="2ABFC5E7" w14:textId="77777777" w:rsidR="00B52EC7" w:rsidRPr="00B52EC7" w:rsidRDefault="00000000" w:rsidP="00B52EC7">
      <w:pPr>
        <w:rPr>
          <w:rFonts w:ascii="Times New Roman" w:hAnsi="Times New Roman" w:cs="Times New Roman"/>
        </w:rPr>
      </w:pPr>
      <w:r>
        <w:rPr>
          <w:rFonts w:ascii="Times New Roman" w:hAnsi="Times New Roman" w:cs="Times New Roman"/>
        </w:rPr>
        <w:pict w14:anchorId="7230C7FF">
          <v:rect id="_x0000_i1025" style="width:0;height:1.5pt" o:hralign="center" o:hrstd="t" o:hr="t" fillcolor="#a0a0a0" stroked="f"/>
        </w:pict>
      </w:r>
    </w:p>
    <w:p w14:paraId="31EAF41A" w14:textId="3C587410" w:rsidR="00B52EC7" w:rsidRPr="00032B9C" w:rsidRDefault="00B52EC7" w:rsidP="00B52EC7">
      <w:pPr>
        <w:pStyle w:val="ListParagraph"/>
        <w:numPr>
          <w:ilvl w:val="0"/>
          <w:numId w:val="12"/>
        </w:numPr>
        <w:rPr>
          <w:rFonts w:ascii="Times New Roman" w:hAnsi="Times New Roman" w:cs="Times New Roman"/>
          <w:b/>
          <w:bCs/>
          <w:sz w:val="32"/>
          <w:szCs w:val="32"/>
        </w:rPr>
      </w:pPr>
      <w:r w:rsidRPr="00032B9C">
        <w:rPr>
          <w:rFonts w:ascii="Times New Roman" w:hAnsi="Times New Roman" w:cs="Times New Roman"/>
          <w:b/>
          <w:bCs/>
          <w:sz w:val="32"/>
          <w:szCs w:val="32"/>
        </w:rPr>
        <w:t>Insights</w:t>
      </w:r>
    </w:p>
    <w:p w14:paraId="17283D6A" w14:textId="77777777" w:rsidR="00B52EC7" w:rsidRDefault="00B52EC7" w:rsidP="00B52EC7">
      <w:pPr>
        <w:pStyle w:val="ListParagraph"/>
        <w:ind w:left="1080"/>
        <w:rPr>
          <w:rFonts w:ascii="Times New Roman" w:hAnsi="Times New Roman" w:cs="Times New Roman"/>
        </w:rPr>
      </w:pPr>
    </w:p>
    <w:p w14:paraId="1A17FB46" w14:textId="42C4E8EA" w:rsidR="00B52EC7" w:rsidRPr="00032B9C" w:rsidRDefault="00B52EC7" w:rsidP="00B52EC7">
      <w:pPr>
        <w:pStyle w:val="ListParagraph"/>
        <w:numPr>
          <w:ilvl w:val="0"/>
          <w:numId w:val="13"/>
        </w:numPr>
        <w:rPr>
          <w:rFonts w:ascii="Times New Roman" w:hAnsi="Times New Roman" w:cs="Times New Roman"/>
          <w:b/>
          <w:bCs/>
          <w:sz w:val="28"/>
          <w:szCs w:val="28"/>
          <w:u w:val="single"/>
        </w:rPr>
      </w:pPr>
      <w:r w:rsidRPr="00032B9C">
        <w:rPr>
          <w:rFonts w:ascii="Times New Roman" w:hAnsi="Times New Roman" w:cs="Times New Roman"/>
          <w:b/>
          <w:bCs/>
          <w:sz w:val="28"/>
          <w:szCs w:val="28"/>
          <w:u w:val="single"/>
        </w:rPr>
        <w:t>Key Performance Indicators (KPIs)</w:t>
      </w:r>
    </w:p>
    <w:p w14:paraId="250F636E" w14:textId="77777777" w:rsidR="00B52EC7" w:rsidRPr="00B52EC7" w:rsidRDefault="00B52EC7" w:rsidP="00B52EC7">
      <w:pPr>
        <w:numPr>
          <w:ilvl w:val="0"/>
          <w:numId w:val="5"/>
        </w:numPr>
        <w:ind w:left="1440"/>
        <w:rPr>
          <w:rFonts w:ascii="Times New Roman" w:hAnsi="Times New Roman" w:cs="Times New Roman"/>
        </w:rPr>
      </w:pPr>
      <w:r w:rsidRPr="00B52EC7">
        <w:rPr>
          <w:rFonts w:ascii="Times New Roman" w:hAnsi="Times New Roman" w:cs="Times New Roman"/>
        </w:rPr>
        <w:t>Gross Revenue: $10,642,111</w:t>
      </w:r>
    </w:p>
    <w:p w14:paraId="5A6632E0" w14:textId="77777777" w:rsidR="00B52EC7" w:rsidRPr="00B52EC7" w:rsidRDefault="00B52EC7" w:rsidP="00B52EC7">
      <w:pPr>
        <w:numPr>
          <w:ilvl w:val="0"/>
          <w:numId w:val="5"/>
        </w:numPr>
        <w:ind w:left="1440"/>
        <w:rPr>
          <w:rFonts w:ascii="Times New Roman" w:hAnsi="Times New Roman" w:cs="Times New Roman"/>
        </w:rPr>
      </w:pPr>
      <w:r w:rsidRPr="00B52EC7">
        <w:rPr>
          <w:rFonts w:ascii="Times New Roman" w:hAnsi="Times New Roman" w:cs="Times New Roman"/>
        </w:rPr>
        <w:t>Return Revenue: –$893,980</w:t>
      </w:r>
    </w:p>
    <w:p w14:paraId="1DBA92E5" w14:textId="77777777" w:rsidR="00B52EC7" w:rsidRPr="00B52EC7" w:rsidRDefault="00B52EC7" w:rsidP="00B52EC7">
      <w:pPr>
        <w:numPr>
          <w:ilvl w:val="0"/>
          <w:numId w:val="5"/>
        </w:numPr>
        <w:ind w:left="1440"/>
        <w:rPr>
          <w:rFonts w:ascii="Times New Roman" w:hAnsi="Times New Roman" w:cs="Times New Roman"/>
        </w:rPr>
      </w:pPr>
      <w:r w:rsidRPr="00B52EC7">
        <w:rPr>
          <w:rFonts w:ascii="Times New Roman" w:hAnsi="Times New Roman" w:cs="Times New Roman"/>
        </w:rPr>
        <w:t>Net Revenue: $9,748,131</w:t>
      </w:r>
    </w:p>
    <w:p w14:paraId="19A214AA" w14:textId="77777777" w:rsidR="00B52EC7" w:rsidRPr="00B52EC7" w:rsidRDefault="00B52EC7" w:rsidP="00B52EC7">
      <w:pPr>
        <w:numPr>
          <w:ilvl w:val="0"/>
          <w:numId w:val="5"/>
        </w:numPr>
        <w:ind w:left="1440"/>
        <w:rPr>
          <w:rFonts w:ascii="Times New Roman" w:hAnsi="Times New Roman" w:cs="Times New Roman"/>
        </w:rPr>
      </w:pPr>
      <w:r w:rsidRPr="00B52EC7">
        <w:rPr>
          <w:rFonts w:ascii="Times New Roman" w:hAnsi="Times New Roman" w:cs="Times New Roman"/>
        </w:rPr>
        <w:t>Return Rate: 8%</w:t>
      </w:r>
    </w:p>
    <w:p w14:paraId="79FF7D72" w14:textId="77777777" w:rsidR="00B52EC7" w:rsidRPr="00B52EC7" w:rsidRDefault="00B52EC7" w:rsidP="00B52EC7">
      <w:pPr>
        <w:numPr>
          <w:ilvl w:val="0"/>
          <w:numId w:val="5"/>
        </w:numPr>
        <w:ind w:left="1440"/>
        <w:rPr>
          <w:rFonts w:ascii="Times New Roman" w:hAnsi="Times New Roman" w:cs="Times New Roman"/>
        </w:rPr>
      </w:pPr>
      <w:r w:rsidRPr="00B52EC7">
        <w:rPr>
          <w:rFonts w:ascii="Times New Roman" w:hAnsi="Times New Roman" w:cs="Times New Roman"/>
        </w:rPr>
        <w:t>Total Orders: 19,960</w:t>
      </w:r>
    </w:p>
    <w:p w14:paraId="597C6763" w14:textId="77777777" w:rsidR="00B52EC7" w:rsidRPr="00B52EC7" w:rsidRDefault="00B52EC7" w:rsidP="00B52EC7">
      <w:pPr>
        <w:numPr>
          <w:ilvl w:val="0"/>
          <w:numId w:val="5"/>
        </w:numPr>
        <w:ind w:left="1440"/>
        <w:rPr>
          <w:rFonts w:ascii="Times New Roman" w:hAnsi="Times New Roman" w:cs="Times New Roman"/>
        </w:rPr>
      </w:pPr>
      <w:r w:rsidRPr="00B52EC7">
        <w:rPr>
          <w:rFonts w:ascii="Times New Roman" w:hAnsi="Times New Roman" w:cs="Times New Roman"/>
        </w:rPr>
        <w:t>Orders Returned/Cancelled: 3,836 (19%)</w:t>
      </w:r>
    </w:p>
    <w:p w14:paraId="14972D3D" w14:textId="77777777" w:rsidR="00B52EC7" w:rsidRPr="00B52EC7" w:rsidRDefault="00B52EC7" w:rsidP="00B52EC7">
      <w:pPr>
        <w:numPr>
          <w:ilvl w:val="0"/>
          <w:numId w:val="5"/>
        </w:numPr>
        <w:ind w:left="1440"/>
        <w:rPr>
          <w:rFonts w:ascii="Times New Roman" w:hAnsi="Times New Roman" w:cs="Times New Roman"/>
        </w:rPr>
      </w:pPr>
      <w:r w:rsidRPr="00B52EC7">
        <w:rPr>
          <w:rFonts w:ascii="Times New Roman" w:hAnsi="Times New Roman" w:cs="Times New Roman"/>
        </w:rPr>
        <w:t>Total Quantity Ordered: 5,572,420</w:t>
      </w:r>
    </w:p>
    <w:p w14:paraId="06AF42B3" w14:textId="77777777" w:rsidR="00B52EC7" w:rsidRPr="00B52EC7" w:rsidRDefault="00B52EC7" w:rsidP="00B52EC7">
      <w:pPr>
        <w:numPr>
          <w:ilvl w:val="0"/>
          <w:numId w:val="5"/>
        </w:numPr>
        <w:ind w:left="1440"/>
        <w:rPr>
          <w:rFonts w:ascii="Times New Roman" w:hAnsi="Times New Roman" w:cs="Times New Roman"/>
        </w:rPr>
      </w:pPr>
      <w:r w:rsidRPr="00B52EC7">
        <w:rPr>
          <w:rFonts w:ascii="Times New Roman" w:hAnsi="Times New Roman" w:cs="Times New Roman"/>
        </w:rPr>
        <w:t>Total Quantity Returned: 275,560 (5%)</w:t>
      </w:r>
    </w:p>
    <w:p w14:paraId="0C9E6FB9" w14:textId="77777777" w:rsidR="00B52EC7" w:rsidRPr="00B52EC7" w:rsidRDefault="00B52EC7" w:rsidP="00B52EC7">
      <w:pPr>
        <w:numPr>
          <w:ilvl w:val="0"/>
          <w:numId w:val="5"/>
        </w:numPr>
        <w:ind w:left="1440"/>
        <w:rPr>
          <w:rFonts w:ascii="Times New Roman" w:hAnsi="Times New Roman" w:cs="Times New Roman"/>
        </w:rPr>
      </w:pPr>
      <w:r w:rsidRPr="00B52EC7">
        <w:rPr>
          <w:rFonts w:ascii="Times New Roman" w:hAnsi="Times New Roman" w:cs="Times New Roman"/>
        </w:rPr>
        <w:t>Total Customers: 4,339</w:t>
      </w:r>
    </w:p>
    <w:p w14:paraId="3530C381" w14:textId="77777777" w:rsidR="00B52EC7" w:rsidRPr="00B52EC7" w:rsidRDefault="00B52EC7" w:rsidP="00B52EC7">
      <w:pPr>
        <w:numPr>
          <w:ilvl w:val="0"/>
          <w:numId w:val="5"/>
        </w:numPr>
        <w:ind w:left="1440"/>
        <w:rPr>
          <w:rFonts w:ascii="Times New Roman" w:hAnsi="Times New Roman" w:cs="Times New Roman"/>
        </w:rPr>
      </w:pPr>
      <w:r w:rsidRPr="00B52EC7">
        <w:rPr>
          <w:rFonts w:ascii="Times New Roman" w:hAnsi="Times New Roman" w:cs="Times New Roman"/>
        </w:rPr>
        <w:t>Customers Who Cancelled Orders: 1,590 (36.6%)</w:t>
      </w:r>
    </w:p>
    <w:p w14:paraId="2AC907A7" w14:textId="77777777" w:rsidR="00B52EC7" w:rsidRPr="00B52EC7" w:rsidRDefault="00B52EC7" w:rsidP="00B52EC7">
      <w:pPr>
        <w:numPr>
          <w:ilvl w:val="0"/>
          <w:numId w:val="5"/>
        </w:numPr>
        <w:ind w:left="1440"/>
        <w:rPr>
          <w:rFonts w:ascii="Times New Roman" w:hAnsi="Times New Roman" w:cs="Times New Roman"/>
        </w:rPr>
      </w:pPr>
      <w:r w:rsidRPr="00B52EC7">
        <w:rPr>
          <w:rFonts w:ascii="Times New Roman" w:hAnsi="Times New Roman" w:cs="Times New Roman"/>
        </w:rPr>
        <w:t>Average Order Value (AOV): $533.17</w:t>
      </w:r>
    </w:p>
    <w:p w14:paraId="7D3758B2" w14:textId="70FBA9D9" w:rsidR="00B52EC7" w:rsidRPr="00B52EC7" w:rsidRDefault="00B52EC7" w:rsidP="00B52EC7">
      <w:pPr>
        <w:ind w:left="360"/>
        <w:rPr>
          <w:rFonts w:ascii="Times New Roman" w:hAnsi="Times New Roman" w:cs="Times New Roman"/>
        </w:rPr>
      </w:pPr>
    </w:p>
    <w:p w14:paraId="4F52AC5C" w14:textId="77777777" w:rsidR="00B52EC7" w:rsidRPr="00032B9C" w:rsidRDefault="00B52EC7" w:rsidP="00B52EC7">
      <w:pPr>
        <w:pStyle w:val="ListParagraph"/>
        <w:numPr>
          <w:ilvl w:val="0"/>
          <w:numId w:val="13"/>
        </w:numPr>
        <w:rPr>
          <w:rFonts w:ascii="Times New Roman" w:hAnsi="Times New Roman" w:cs="Times New Roman"/>
          <w:b/>
          <w:bCs/>
          <w:sz w:val="28"/>
          <w:szCs w:val="28"/>
          <w:u w:val="single"/>
        </w:rPr>
      </w:pPr>
      <w:r w:rsidRPr="00032B9C">
        <w:rPr>
          <w:rFonts w:ascii="Times New Roman" w:hAnsi="Times New Roman" w:cs="Times New Roman"/>
          <w:b/>
          <w:bCs/>
          <w:sz w:val="28"/>
          <w:szCs w:val="28"/>
          <w:u w:val="single"/>
        </w:rPr>
        <w:t>Time-Based Sales Trends</w:t>
      </w:r>
    </w:p>
    <w:p w14:paraId="79157A6C" w14:textId="77777777" w:rsidR="00B52EC7" w:rsidRPr="00B52EC7" w:rsidRDefault="00B52EC7" w:rsidP="00B52EC7">
      <w:pPr>
        <w:pStyle w:val="ListParagraph"/>
        <w:ind w:left="1080"/>
        <w:rPr>
          <w:rFonts w:ascii="Times New Roman" w:hAnsi="Times New Roman" w:cs="Times New Roman"/>
          <w:b/>
          <w:bCs/>
          <w:u w:val="single"/>
        </w:rPr>
      </w:pPr>
    </w:p>
    <w:p w14:paraId="31AB1D77" w14:textId="77777777" w:rsidR="00B52EC7" w:rsidRPr="00B52EC7" w:rsidRDefault="00B52EC7" w:rsidP="00B52EC7">
      <w:pPr>
        <w:pStyle w:val="ListParagraph"/>
        <w:numPr>
          <w:ilvl w:val="0"/>
          <w:numId w:val="14"/>
        </w:numPr>
        <w:rPr>
          <w:rFonts w:ascii="Times New Roman" w:hAnsi="Times New Roman" w:cs="Times New Roman"/>
          <w:b/>
          <w:bCs/>
        </w:rPr>
      </w:pPr>
      <w:r w:rsidRPr="00B52EC7">
        <w:rPr>
          <w:rFonts w:ascii="Times New Roman" w:hAnsi="Times New Roman" w:cs="Times New Roman"/>
          <w:b/>
          <w:bCs/>
        </w:rPr>
        <w:t>Monthly Trends</w:t>
      </w:r>
    </w:p>
    <w:p w14:paraId="0C96221E" w14:textId="77777777" w:rsidR="00B52EC7" w:rsidRPr="00B52EC7" w:rsidRDefault="00B52EC7" w:rsidP="00B52EC7">
      <w:pPr>
        <w:numPr>
          <w:ilvl w:val="0"/>
          <w:numId w:val="6"/>
        </w:numPr>
        <w:tabs>
          <w:tab w:val="clear" w:pos="1080"/>
          <w:tab w:val="num" w:pos="1800"/>
        </w:tabs>
        <w:ind w:left="2160"/>
        <w:rPr>
          <w:rFonts w:ascii="Times New Roman" w:hAnsi="Times New Roman" w:cs="Times New Roman"/>
        </w:rPr>
      </w:pPr>
      <w:r w:rsidRPr="00B52EC7">
        <w:rPr>
          <w:rFonts w:ascii="Times New Roman" w:hAnsi="Times New Roman" w:cs="Times New Roman"/>
        </w:rPr>
        <w:t>Sales peak in Q4 (October–December), with November being the strongest month, generating $1.5M in revenue.</w:t>
      </w:r>
    </w:p>
    <w:p w14:paraId="76A7A21A" w14:textId="77777777" w:rsidR="00B52EC7" w:rsidRPr="00B52EC7" w:rsidRDefault="00B52EC7" w:rsidP="00B52EC7">
      <w:pPr>
        <w:numPr>
          <w:ilvl w:val="0"/>
          <w:numId w:val="6"/>
        </w:numPr>
        <w:tabs>
          <w:tab w:val="clear" w:pos="1080"/>
          <w:tab w:val="num" w:pos="1800"/>
        </w:tabs>
        <w:ind w:left="2160"/>
        <w:rPr>
          <w:rFonts w:ascii="Times New Roman" w:hAnsi="Times New Roman" w:cs="Times New Roman"/>
        </w:rPr>
      </w:pPr>
      <w:r w:rsidRPr="00B52EC7">
        <w:rPr>
          <w:rFonts w:ascii="Times New Roman" w:hAnsi="Times New Roman" w:cs="Times New Roman"/>
        </w:rPr>
        <w:t>Despite the strong November performance, revenue drops sharply by approximately 57.6% in December, indicating potential issues such as stockouts, delivery delays, or increased returns.</w:t>
      </w:r>
    </w:p>
    <w:p w14:paraId="1802AB0C" w14:textId="77777777" w:rsidR="00B52EC7" w:rsidRPr="00B52EC7" w:rsidRDefault="00B52EC7" w:rsidP="00B52EC7">
      <w:pPr>
        <w:numPr>
          <w:ilvl w:val="0"/>
          <w:numId w:val="6"/>
        </w:numPr>
        <w:tabs>
          <w:tab w:val="clear" w:pos="1080"/>
          <w:tab w:val="num" w:pos="1800"/>
        </w:tabs>
        <w:ind w:left="2160"/>
        <w:rPr>
          <w:rFonts w:ascii="Times New Roman" w:hAnsi="Times New Roman" w:cs="Times New Roman"/>
        </w:rPr>
      </w:pPr>
      <w:r w:rsidRPr="00B52EC7">
        <w:rPr>
          <w:rFonts w:ascii="Times New Roman" w:hAnsi="Times New Roman" w:cs="Times New Roman"/>
        </w:rPr>
        <w:lastRenderedPageBreak/>
        <w:t>Q1 records the weakest performance, with February being the lowest revenue month at $522,546.</w:t>
      </w:r>
    </w:p>
    <w:p w14:paraId="3968988B" w14:textId="77777777" w:rsidR="00B52EC7" w:rsidRPr="00B52EC7" w:rsidRDefault="00B52EC7" w:rsidP="00032B9C">
      <w:pPr>
        <w:ind w:left="1800"/>
        <w:rPr>
          <w:rFonts w:ascii="Times New Roman" w:hAnsi="Times New Roman" w:cs="Times New Roman"/>
        </w:rPr>
      </w:pPr>
      <w:r w:rsidRPr="00B52EC7">
        <w:rPr>
          <w:rFonts w:ascii="Times New Roman" w:hAnsi="Times New Roman" w:cs="Times New Roman"/>
          <w:b/>
          <w:bCs/>
        </w:rPr>
        <w:t>Business Implication:</w:t>
      </w:r>
      <w:r w:rsidRPr="00B52EC7">
        <w:rPr>
          <w:rFonts w:ascii="Times New Roman" w:hAnsi="Times New Roman" w:cs="Times New Roman"/>
        </w:rPr>
        <w:br/>
        <w:t>Production planning, inventory management, and staffing should be scaled up ahead of Q4, while cost optimization and targeted promotions are needed during Q1.</w:t>
      </w:r>
    </w:p>
    <w:p w14:paraId="7CB0D446" w14:textId="322DAE22" w:rsidR="00B52EC7" w:rsidRPr="00B52EC7" w:rsidRDefault="00B52EC7" w:rsidP="00B52EC7">
      <w:pPr>
        <w:ind w:left="720"/>
        <w:rPr>
          <w:rFonts w:ascii="Times New Roman" w:hAnsi="Times New Roman" w:cs="Times New Roman"/>
        </w:rPr>
      </w:pPr>
    </w:p>
    <w:p w14:paraId="26CC8215" w14:textId="77777777" w:rsidR="00B52EC7" w:rsidRPr="00B52EC7" w:rsidRDefault="00B52EC7" w:rsidP="00B52EC7">
      <w:pPr>
        <w:pStyle w:val="ListParagraph"/>
        <w:numPr>
          <w:ilvl w:val="0"/>
          <w:numId w:val="14"/>
        </w:numPr>
        <w:rPr>
          <w:rFonts w:ascii="Times New Roman" w:hAnsi="Times New Roman" w:cs="Times New Roman"/>
          <w:b/>
          <w:bCs/>
        </w:rPr>
      </w:pPr>
      <w:r w:rsidRPr="00B52EC7">
        <w:rPr>
          <w:rFonts w:ascii="Times New Roman" w:hAnsi="Times New Roman" w:cs="Times New Roman"/>
          <w:b/>
          <w:bCs/>
        </w:rPr>
        <w:t>Hourly Trends</w:t>
      </w:r>
    </w:p>
    <w:p w14:paraId="0EA734D3" w14:textId="77777777" w:rsidR="00B52EC7" w:rsidRPr="00B52EC7" w:rsidRDefault="00B52EC7" w:rsidP="00B52EC7">
      <w:pPr>
        <w:numPr>
          <w:ilvl w:val="0"/>
          <w:numId w:val="7"/>
        </w:numPr>
        <w:tabs>
          <w:tab w:val="clear" w:pos="1080"/>
          <w:tab w:val="num" w:pos="1800"/>
        </w:tabs>
        <w:ind w:left="2160"/>
        <w:rPr>
          <w:rFonts w:ascii="Times New Roman" w:hAnsi="Times New Roman" w:cs="Times New Roman"/>
        </w:rPr>
      </w:pPr>
      <w:r w:rsidRPr="00B52EC7">
        <w:rPr>
          <w:rFonts w:ascii="Times New Roman" w:hAnsi="Times New Roman" w:cs="Times New Roman"/>
        </w:rPr>
        <w:t>Sales are highest during the morning to early afternoon, specifically between 10 AM and 3 PM.</w:t>
      </w:r>
    </w:p>
    <w:p w14:paraId="3FA24A49" w14:textId="77777777" w:rsidR="00B52EC7" w:rsidRPr="00B52EC7" w:rsidRDefault="00B52EC7" w:rsidP="00B52EC7">
      <w:pPr>
        <w:numPr>
          <w:ilvl w:val="0"/>
          <w:numId w:val="7"/>
        </w:numPr>
        <w:tabs>
          <w:tab w:val="clear" w:pos="1080"/>
          <w:tab w:val="num" w:pos="1800"/>
        </w:tabs>
        <w:ind w:left="2160"/>
        <w:rPr>
          <w:rFonts w:ascii="Times New Roman" w:hAnsi="Times New Roman" w:cs="Times New Roman"/>
        </w:rPr>
      </w:pPr>
      <w:r w:rsidRPr="00B52EC7">
        <w:rPr>
          <w:rFonts w:ascii="Times New Roman" w:hAnsi="Times New Roman" w:cs="Times New Roman"/>
        </w:rPr>
        <w:t>After this period, sales decline by approximately 56%.</w:t>
      </w:r>
    </w:p>
    <w:p w14:paraId="50089EDF" w14:textId="77777777" w:rsidR="00B52EC7" w:rsidRPr="00B52EC7" w:rsidRDefault="00B52EC7" w:rsidP="00032B9C">
      <w:pPr>
        <w:ind w:left="1800"/>
        <w:rPr>
          <w:rFonts w:ascii="Times New Roman" w:hAnsi="Times New Roman" w:cs="Times New Roman"/>
        </w:rPr>
      </w:pPr>
      <w:r w:rsidRPr="00B52EC7">
        <w:rPr>
          <w:rFonts w:ascii="Times New Roman" w:hAnsi="Times New Roman" w:cs="Times New Roman"/>
          <w:b/>
          <w:bCs/>
        </w:rPr>
        <w:t>Business Implication:</w:t>
      </w:r>
      <w:r w:rsidRPr="00B52EC7">
        <w:rPr>
          <w:rFonts w:ascii="Times New Roman" w:hAnsi="Times New Roman" w:cs="Times New Roman"/>
        </w:rPr>
        <w:br/>
        <w:t>Marketing campaigns, discounts, and promotional activities should be concentrated during peak selling hours to maximize conversion.</w:t>
      </w:r>
    </w:p>
    <w:p w14:paraId="75C3AE5F" w14:textId="01AFE518" w:rsidR="00B52EC7" w:rsidRPr="00B52EC7" w:rsidRDefault="00B52EC7" w:rsidP="00B52EC7">
      <w:pPr>
        <w:ind w:left="360"/>
        <w:rPr>
          <w:rFonts w:ascii="Times New Roman" w:hAnsi="Times New Roman" w:cs="Times New Roman"/>
        </w:rPr>
      </w:pPr>
    </w:p>
    <w:p w14:paraId="6F0558C9" w14:textId="77777777" w:rsidR="00B52EC7" w:rsidRPr="00032B9C" w:rsidRDefault="00B52EC7" w:rsidP="00032B9C">
      <w:pPr>
        <w:pStyle w:val="ListParagraph"/>
        <w:numPr>
          <w:ilvl w:val="0"/>
          <w:numId w:val="13"/>
        </w:numPr>
        <w:rPr>
          <w:rFonts w:ascii="Times New Roman" w:hAnsi="Times New Roman" w:cs="Times New Roman"/>
          <w:b/>
          <w:bCs/>
          <w:sz w:val="28"/>
          <w:szCs w:val="28"/>
          <w:u w:val="single"/>
        </w:rPr>
      </w:pPr>
      <w:r w:rsidRPr="00032B9C">
        <w:rPr>
          <w:rFonts w:ascii="Times New Roman" w:hAnsi="Times New Roman" w:cs="Times New Roman"/>
          <w:b/>
          <w:bCs/>
          <w:sz w:val="28"/>
          <w:szCs w:val="28"/>
          <w:u w:val="single"/>
        </w:rPr>
        <w:t>Country-Level Sales Analysis</w:t>
      </w:r>
    </w:p>
    <w:p w14:paraId="3B2C14FA" w14:textId="77777777" w:rsidR="00B52EC7" w:rsidRPr="00B52EC7" w:rsidRDefault="00B52EC7" w:rsidP="00032B9C">
      <w:pPr>
        <w:numPr>
          <w:ilvl w:val="0"/>
          <w:numId w:val="8"/>
        </w:numPr>
        <w:tabs>
          <w:tab w:val="clear" w:pos="720"/>
          <w:tab w:val="num" w:pos="1440"/>
        </w:tabs>
        <w:ind w:left="1440"/>
        <w:rPr>
          <w:rFonts w:ascii="Times New Roman" w:hAnsi="Times New Roman" w:cs="Times New Roman"/>
        </w:rPr>
      </w:pPr>
      <w:r w:rsidRPr="00B52EC7">
        <w:rPr>
          <w:rFonts w:ascii="Times New Roman" w:hAnsi="Times New Roman" w:cs="Times New Roman"/>
        </w:rPr>
        <w:t>The UK is the dominant market, generating over $9M in revenue, accounting for 84.6% of total sales.</w:t>
      </w:r>
    </w:p>
    <w:p w14:paraId="252D7B56" w14:textId="77777777" w:rsidR="00B52EC7" w:rsidRPr="00B52EC7" w:rsidRDefault="00B52EC7" w:rsidP="00032B9C">
      <w:pPr>
        <w:numPr>
          <w:ilvl w:val="0"/>
          <w:numId w:val="8"/>
        </w:numPr>
        <w:tabs>
          <w:tab w:val="clear" w:pos="720"/>
          <w:tab w:val="num" w:pos="1440"/>
        </w:tabs>
        <w:ind w:left="1440"/>
        <w:rPr>
          <w:rFonts w:ascii="Times New Roman" w:hAnsi="Times New Roman" w:cs="Times New Roman"/>
        </w:rPr>
      </w:pPr>
      <w:r w:rsidRPr="00B52EC7">
        <w:rPr>
          <w:rFonts w:ascii="Times New Roman" w:hAnsi="Times New Roman" w:cs="Times New Roman"/>
        </w:rPr>
        <w:t>Several countries, including Czech Republic, Bahrain, and Saudi Arabia, generate less than $1,000 in revenue.</w:t>
      </w:r>
    </w:p>
    <w:p w14:paraId="5CE154C7" w14:textId="77777777" w:rsidR="00B52EC7" w:rsidRPr="00B52EC7" w:rsidRDefault="00B52EC7" w:rsidP="00032B9C">
      <w:pPr>
        <w:ind w:left="1080"/>
        <w:rPr>
          <w:rFonts w:ascii="Times New Roman" w:hAnsi="Times New Roman" w:cs="Times New Roman"/>
        </w:rPr>
      </w:pPr>
      <w:r w:rsidRPr="00B52EC7">
        <w:rPr>
          <w:rFonts w:ascii="Times New Roman" w:hAnsi="Times New Roman" w:cs="Times New Roman"/>
          <w:b/>
          <w:bCs/>
        </w:rPr>
        <w:t>Business Implication:</w:t>
      </w:r>
      <w:r w:rsidRPr="00B52EC7">
        <w:rPr>
          <w:rFonts w:ascii="Times New Roman" w:hAnsi="Times New Roman" w:cs="Times New Roman"/>
        </w:rPr>
        <w:br/>
        <w:t>While the UK market is highly profitable, the business is heavily dependent on a single country. Expanding targeted marketing efforts in underperforming regions could reduce geographic risk and unlock new growth opportunities.</w:t>
      </w:r>
    </w:p>
    <w:p w14:paraId="4B7E3B85" w14:textId="53F4758D" w:rsidR="00B52EC7" w:rsidRPr="00B52EC7" w:rsidRDefault="00B52EC7" w:rsidP="00B52EC7">
      <w:pPr>
        <w:ind w:left="360"/>
        <w:rPr>
          <w:rFonts w:ascii="Times New Roman" w:hAnsi="Times New Roman" w:cs="Times New Roman"/>
        </w:rPr>
      </w:pPr>
    </w:p>
    <w:p w14:paraId="44BE465E" w14:textId="77777777" w:rsidR="00B52EC7" w:rsidRPr="00032B9C" w:rsidRDefault="00B52EC7" w:rsidP="00032B9C">
      <w:pPr>
        <w:pStyle w:val="ListParagraph"/>
        <w:numPr>
          <w:ilvl w:val="0"/>
          <w:numId w:val="13"/>
        </w:numPr>
        <w:rPr>
          <w:rFonts w:ascii="Times New Roman" w:hAnsi="Times New Roman" w:cs="Times New Roman"/>
          <w:b/>
          <w:bCs/>
          <w:sz w:val="28"/>
          <w:szCs w:val="28"/>
          <w:u w:val="single"/>
        </w:rPr>
      </w:pPr>
      <w:r w:rsidRPr="00032B9C">
        <w:rPr>
          <w:rFonts w:ascii="Times New Roman" w:hAnsi="Times New Roman" w:cs="Times New Roman"/>
          <w:b/>
          <w:bCs/>
          <w:sz w:val="28"/>
          <w:szCs w:val="28"/>
          <w:u w:val="single"/>
        </w:rPr>
        <w:t>Product Analysis</w:t>
      </w:r>
    </w:p>
    <w:p w14:paraId="529E50F3" w14:textId="77777777" w:rsidR="00B52EC7" w:rsidRPr="00B52EC7" w:rsidRDefault="00B52EC7" w:rsidP="00032B9C">
      <w:pPr>
        <w:ind w:left="1080"/>
        <w:rPr>
          <w:rFonts w:ascii="Times New Roman" w:hAnsi="Times New Roman" w:cs="Times New Roman"/>
          <w:b/>
          <w:bCs/>
        </w:rPr>
      </w:pPr>
      <w:r w:rsidRPr="00B52EC7">
        <w:rPr>
          <w:rFonts w:ascii="Times New Roman" w:hAnsi="Times New Roman" w:cs="Times New Roman"/>
          <w:b/>
          <w:bCs/>
        </w:rPr>
        <w:t>Sales Performance</w:t>
      </w:r>
    </w:p>
    <w:p w14:paraId="1E945B16" w14:textId="77777777" w:rsidR="00B52EC7" w:rsidRPr="00B52EC7" w:rsidRDefault="00B52EC7" w:rsidP="00032B9C">
      <w:pPr>
        <w:numPr>
          <w:ilvl w:val="0"/>
          <w:numId w:val="9"/>
        </w:numPr>
        <w:tabs>
          <w:tab w:val="clear" w:pos="720"/>
          <w:tab w:val="num" w:pos="1800"/>
        </w:tabs>
        <w:ind w:left="1800"/>
        <w:rPr>
          <w:rFonts w:ascii="Times New Roman" w:hAnsi="Times New Roman" w:cs="Times New Roman"/>
        </w:rPr>
      </w:pPr>
      <w:r w:rsidRPr="00B52EC7">
        <w:rPr>
          <w:rFonts w:ascii="Times New Roman" w:hAnsi="Times New Roman" w:cs="Times New Roman"/>
        </w:rPr>
        <w:t>PAPER CRAFT, LITTLE BIRDIE is the highest-selling product and the top revenue generator, contributing $168,470.</w:t>
      </w:r>
    </w:p>
    <w:p w14:paraId="3C77288B" w14:textId="77777777" w:rsidR="00B52EC7" w:rsidRPr="00B52EC7" w:rsidRDefault="00B52EC7" w:rsidP="00032B9C">
      <w:pPr>
        <w:numPr>
          <w:ilvl w:val="0"/>
          <w:numId w:val="9"/>
        </w:numPr>
        <w:tabs>
          <w:tab w:val="clear" w:pos="720"/>
          <w:tab w:val="num" w:pos="1800"/>
        </w:tabs>
        <w:ind w:left="1800"/>
        <w:rPr>
          <w:rFonts w:ascii="Times New Roman" w:hAnsi="Times New Roman" w:cs="Times New Roman"/>
        </w:rPr>
      </w:pPr>
      <w:r w:rsidRPr="00B52EC7">
        <w:rPr>
          <w:rFonts w:ascii="Times New Roman" w:hAnsi="Times New Roman" w:cs="Times New Roman"/>
        </w:rPr>
        <w:t>MEDIUM CERAMIC TOP STORAGE JAR ranks as the second-highest selling product.</w:t>
      </w:r>
    </w:p>
    <w:p w14:paraId="425B3643" w14:textId="77777777" w:rsidR="00B52EC7" w:rsidRPr="00B52EC7" w:rsidRDefault="00B52EC7" w:rsidP="00032B9C">
      <w:pPr>
        <w:numPr>
          <w:ilvl w:val="0"/>
          <w:numId w:val="9"/>
        </w:numPr>
        <w:tabs>
          <w:tab w:val="clear" w:pos="720"/>
          <w:tab w:val="num" w:pos="1800"/>
        </w:tabs>
        <w:ind w:left="1800"/>
        <w:rPr>
          <w:rFonts w:ascii="Times New Roman" w:hAnsi="Times New Roman" w:cs="Times New Roman"/>
        </w:rPr>
      </w:pPr>
      <w:r w:rsidRPr="00B52EC7">
        <w:rPr>
          <w:rFonts w:ascii="Times New Roman" w:hAnsi="Times New Roman" w:cs="Times New Roman"/>
        </w:rPr>
        <w:lastRenderedPageBreak/>
        <w:t>Products such as JUMBO BAG RED RETROSPOT and WHITE HANGING HEART T-LIGHT HOLDER sell in lower quantities but generate relatively high revenue, indicating strong pricing power.</w:t>
      </w:r>
    </w:p>
    <w:p w14:paraId="403D730B" w14:textId="77777777" w:rsidR="00B52EC7" w:rsidRPr="00B52EC7" w:rsidRDefault="00B52EC7" w:rsidP="00032B9C">
      <w:pPr>
        <w:ind w:left="1080"/>
        <w:rPr>
          <w:rFonts w:ascii="Times New Roman" w:hAnsi="Times New Roman" w:cs="Times New Roman"/>
        </w:rPr>
      </w:pPr>
      <w:r w:rsidRPr="00B52EC7">
        <w:rPr>
          <w:rFonts w:ascii="Times New Roman" w:hAnsi="Times New Roman" w:cs="Times New Roman"/>
          <w:b/>
          <w:bCs/>
        </w:rPr>
        <w:t>Business Implication:</w:t>
      </w:r>
      <w:r w:rsidRPr="00B52EC7">
        <w:rPr>
          <w:rFonts w:ascii="Times New Roman" w:hAnsi="Times New Roman" w:cs="Times New Roman"/>
        </w:rPr>
        <w:br/>
        <w:t>Marketing efforts should prioritize high-margin, high-value products to improve profitability.</w:t>
      </w:r>
    </w:p>
    <w:p w14:paraId="10734A83" w14:textId="644E8607" w:rsidR="00B52EC7" w:rsidRPr="00B52EC7" w:rsidRDefault="00B52EC7" w:rsidP="00B52EC7">
      <w:pPr>
        <w:ind w:left="360"/>
        <w:rPr>
          <w:rFonts w:ascii="Times New Roman" w:hAnsi="Times New Roman" w:cs="Times New Roman"/>
        </w:rPr>
      </w:pPr>
    </w:p>
    <w:p w14:paraId="31FE2B14" w14:textId="77777777" w:rsidR="00B52EC7" w:rsidRPr="00032B9C" w:rsidRDefault="00B52EC7" w:rsidP="00032B9C">
      <w:pPr>
        <w:pStyle w:val="ListParagraph"/>
        <w:numPr>
          <w:ilvl w:val="0"/>
          <w:numId w:val="13"/>
        </w:numPr>
        <w:rPr>
          <w:rFonts w:ascii="Times New Roman" w:hAnsi="Times New Roman" w:cs="Times New Roman"/>
          <w:b/>
          <w:bCs/>
          <w:sz w:val="28"/>
          <w:szCs w:val="28"/>
          <w:u w:val="single"/>
        </w:rPr>
      </w:pPr>
      <w:r w:rsidRPr="00032B9C">
        <w:rPr>
          <w:rFonts w:ascii="Times New Roman" w:hAnsi="Times New Roman" w:cs="Times New Roman"/>
          <w:b/>
          <w:bCs/>
          <w:sz w:val="28"/>
          <w:szCs w:val="28"/>
          <w:u w:val="single"/>
        </w:rPr>
        <w:t>Returns Analysis</w:t>
      </w:r>
    </w:p>
    <w:p w14:paraId="7EC76D89" w14:textId="77777777" w:rsidR="00B52EC7" w:rsidRPr="00B52EC7" w:rsidRDefault="00B52EC7" w:rsidP="00032B9C">
      <w:pPr>
        <w:numPr>
          <w:ilvl w:val="0"/>
          <w:numId w:val="10"/>
        </w:numPr>
        <w:tabs>
          <w:tab w:val="clear" w:pos="720"/>
          <w:tab w:val="num" w:pos="1440"/>
        </w:tabs>
        <w:ind w:left="1440"/>
        <w:rPr>
          <w:rFonts w:ascii="Times New Roman" w:hAnsi="Times New Roman" w:cs="Times New Roman"/>
        </w:rPr>
      </w:pPr>
      <w:r w:rsidRPr="00B52EC7">
        <w:rPr>
          <w:rFonts w:ascii="Times New Roman" w:hAnsi="Times New Roman" w:cs="Times New Roman"/>
        </w:rPr>
        <w:t>PAPER CRAFT, LITTLE BIRDIE is also the most returned product, with return volumes nearly matching sales volumes.</w:t>
      </w:r>
    </w:p>
    <w:p w14:paraId="43C227B7" w14:textId="77777777" w:rsidR="00B52EC7" w:rsidRPr="00B52EC7" w:rsidRDefault="00B52EC7" w:rsidP="00032B9C">
      <w:pPr>
        <w:ind w:left="1080"/>
        <w:rPr>
          <w:rFonts w:ascii="Times New Roman" w:hAnsi="Times New Roman" w:cs="Times New Roman"/>
        </w:rPr>
      </w:pPr>
      <w:r w:rsidRPr="00B52EC7">
        <w:rPr>
          <w:rFonts w:ascii="Times New Roman" w:hAnsi="Times New Roman" w:cs="Times New Roman"/>
          <w:b/>
          <w:bCs/>
        </w:rPr>
        <w:t>Business Implication:</w:t>
      </w:r>
      <w:r w:rsidRPr="00B52EC7">
        <w:rPr>
          <w:rFonts w:ascii="Times New Roman" w:hAnsi="Times New Roman" w:cs="Times New Roman"/>
        </w:rPr>
        <w:br/>
        <w:t>This indicates potential issues related to product quality, packaging, or customer expectations and requires immediate investigation to reduce revenue leakage.</w:t>
      </w:r>
    </w:p>
    <w:p w14:paraId="0A7A7691" w14:textId="3378A94A" w:rsidR="00B52EC7" w:rsidRPr="00B52EC7" w:rsidRDefault="00B52EC7" w:rsidP="00B52EC7">
      <w:pPr>
        <w:ind w:left="360"/>
        <w:rPr>
          <w:rFonts w:ascii="Times New Roman" w:hAnsi="Times New Roman" w:cs="Times New Roman"/>
        </w:rPr>
      </w:pPr>
    </w:p>
    <w:p w14:paraId="17235F69" w14:textId="77777777" w:rsidR="00B52EC7" w:rsidRPr="00032B9C" w:rsidRDefault="00B52EC7" w:rsidP="00032B9C">
      <w:pPr>
        <w:pStyle w:val="ListParagraph"/>
        <w:numPr>
          <w:ilvl w:val="0"/>
          <w:numId w:val="13"/>
        </w:numPr>
        <w:rPr>
          <w:rFonts w:ascii="Times New Roman" w:hAnsi="Times New Roman" w:cs="Times New Roman"/>
          <w:b/>
          <w:bCs/>
          <w:sz w:val="28"/>
          <w:szCs w:val="28"/>
          <w:u w:val="single"/>
        </w:rPr>
      </w:pPr>
      <w:r w:rsidRPr="00032B9C">
        <w:rPr>
          <w:rFonts w:ascii="Times New Roman" w:hAnsi="Times New Roman" w:cs="Times New Roman"/>
          <w:b/>
          <w:bCs/>
          <w:sz w:val="28"/>
          <w:szCs w:val="28"/>
          <w:u w:val="single"/>
        </w:rPr>
        <w:t>Customer Analysis</w:t>
      </w:r>
    </w:p>
    <w:p w14:paraId="4310049A" w14:textId="77777777" w:rsidR="00B52EC7" w:rsidRPr="00B52EC7" w:rsidRDefault="00B52EC7" w:rsidP="006B591A">
      <w:pPr>
        <w:numPr>
          <w:ilvl w:val="0"/>
          <w:numId w:val="11"/>
        </w:numPr>
        <w:tabs>
          <w:tab w:val="clear" w:pos="720"/>
          <w:tab w:val="num" w:pos="1440"/>
        </w:tabs>
        <w:ind w:left="1440"/>
        <w:rPr>
          <w:rFonts w:ascii="Times New Roman" w:hAnsi="Times New Roman" w:cs="Times New Roman"/>
        </w:rPr>
      </w:pPr>
      <w:r w:rsidRPr="00B52EC7">
        <w:rPr>
          <w:rFonts w:ascii="Times New Roman" w:hAnsi="Times New Roman" w:cs="Times New Roman"/>
        </w:rPr>
        <w:t>Anonymous customers contribute approximately 16.5% of total revenue, limiting customer-level insights and retention strategies.</w:t>
      </w:r>
    </w:p>
    <w:p w14:paraId="588D7065" w14:textId="77777777" w:rsidR="00B52EC7" w:rsidRPr="00B52EC7" w:rsidRDefault="00B52EC7" w:rsidP="006B591A">
      <w:pPr>
        <w:numPr>
          <w:ilvl w:val="0"/>
          <w:numId w:val="11"/>
        </w:numPr>
        <w:tabs>
          <w:tab w:val="clear" w:pos="720"/>
          <w:tab w:val="num" w:pos="1440"/>
        </w:tabs>
        <w:ind w:left="1440"/>
        <w:rPr>
          <w:rFonts w:ascii="Times New Roman" w:hAnsi="Times New Roman" w:cs="Times New Roman"/>
        </w:rPr>
      </w:pPr>
      <w:r w:rsidRPr="00B52EC7">
        <w:rPr>
          <w:rFonts w:ascii="Times New Roman" w:hAnsi="Times New Roman" w:cs="Times New Roman"/>
        </w:rPr>
        <w:t>After excluding anonymous transactions, Customer ID 14646 emerges as the most valuable customer in terms of both revenue and quantity purchased.</w:t>
      </w:r>
    </w:p>
    <w:p w14:paraId="451DB479" w14:textId="77777777" w:rsidR="00B52EC7" w:rsidRPr="00B52EC7" w:rsidRDefault="00B52EC7" w:rsidP="006B591A">
      <w:pPr>
        <w:numPr>
          <w:ilvl w:val="0"/>
          <w:numId w:val="11"/>
        </w:numPr>
        <w:tabs>
          <w:tab w:val="clear" w:pos="720"/>
          <w:tab w:val="num" w:pos="1440"/>
        </w:tabs>
        <w:ind w:left="1440"/>
        <w:rPr>
          <w:rFonts w:ascii="Times New Roman" w:hAnsi="Times New Roman" w:cs="Times New Roman"/>
        </w:rPr>
      </w:pPr>
      <w:r w:rsidRPr="00B52EC7">
        <w:rPr>
          <w:rFonts w:ascii="Times New Roman" w:hAnsi="Times New Roman" w:cs="Times New Roman"/>
        </w:rPr>
        <w:t>Customers 17450 and 18102 generate high revenue primarily by purchasing high-value products rather than large quantities.</w:t>
      </w:r>
    </w:p>
    <w:p w14:paraId="1FA1615F" w14:textId="77777777" w:rsidR="00B52EC7" w:rsidRPr="00B52EC7" w:rsidRDefault="00B52EC7" w:rsidP="006B591A">
      <w:pPr>
        <w:ind w:left="1080"/>
        <w:rPr>
          <w:rFonts w:ascii="Times New Roman" w:hAnsi="Times New Roman" w:cs="Times New Roman"/>
        </w:rPr>
      </w:pPr>
      <w:r w:rsidRPr="00B52EC7">
        <w:rPr>
          <w:rFonts w:ascii="Times New Roman" w:hAnsi="Times New Roman" w:cs="Times New Roman"/>
          <w:b/>
          <w:bCs/>
        </w:rPr>
        <w:t>Business Implication:</w:t>
      </w:r>
      <w:r w:rsidRPr="00B52EC7">
        <w:rPr>
          <w:rFonts w:ascii="Times New Roman" w:hAnsi="Times New Roman" w:cs="Times New Roman"/>
        </w:rPr>
        <w:br/>
        <w:t>Encouraging customer identification through loyalty programs or account-based purchases can improve personalization, retention, and long-term revenue.</w:t>
      </w:r>
    </w:p>
    <w:p w14:paraId="0D214412" w14:textId="77777777" w:rsidR="00B52EC7" w:rsidRPr="00B52EC7" w:rsidRDefault="00000000" w:rsidP="00B52EC7">
      <w:pPr>
        <w:rPr>
          <w:rFonts w:ascii="Times New Roman" w:hAnsi="Times New Roman" w:cs="Times New Roman"/>
        </w:rPr>
      </w:pPr>
      <w:r>
        <w:rPr>
          <w:rFonts w:ascii="Times New Roman" w:hAnsi="Times New Roman" w:cs="Times New Roman"/>
        </w:rPr>
        <w:pict w14:anchorId="57F31A03">
          <v:rect id="_x0000_i1026" style="width:0;height:1.5pt" o:hralign="center" o:hrstd="t" o:hr="t" fillcolor="#a0a0a0" stroked="f"/>
        </w:pict>
      </w:r>
    </w:p>
    <w:p w14:paraId="503D0FC0" w14:textId="40E36C53" w:rsidR="00B52EC7" w:rsidRPr="00032B9C" w:rsidRDefault="00B52EC7" w:rsidP="00032B9C">
      <w:pPr>
        <w:pStyle w:val="ListParagraph"/>
        <w:numPr>
          <w:ilvl w:val="0"/>
          <w:numId w:val="12"/>
        </w:numPr>
        <w:rPr>
          <w:rFonts w:ascii="Times New Roman" w:hAnsi="Times New Roman" w:cs="Times New Roman"/>
          <w:b/>
          <w:bCs/>
          <w:sz w:val="32"/>
          <w:szCs w:val="32"/>
        </w:rPr>
      </w:pPr>
      <w:r w:rsidRPr="00032B9C">
        <w:rPr>
          <w:rFonts w:ascii="Times New Roman" w:hAnsi="Times New Roman" w:cs="Times New Roman"/>
          <w:b/>
          <w:bCs/>
          <w:sz w:val="32"/>
          <w:szCs w:val="32"/>
        </w:rPr>
        <w:t>Conclusion</w:t>
      </w:r>
    </w:p>
    <w:p w14:paraId="73AA032C" w14:textId="025899B3" w:rsidR="009C4BAC" w:rsidRPr="00B52EC7" w:rsidRDefault="00B52EC7" w:rsidP="00A0426C">
      <w:pPr>
        <w:rPr>
          <w:rFonts w:ascii="Times New Roman" w:hAnsi="Times New Roman" w:cs="Times New Roman"/>
        </w:rPr>
      </w:pPr>
      <w:r w:rsidRPr="00B52EC7">
        <w:rPr>
          <w:rFonts w:ascii="Times New Roman" w:hAnsi="Times New Roman" w:cs="Times New Roman"/>
        </w:rPr>
        <w:t>The analysis highlights a business with strong demand but concentrated revenue sources and hidden inefficiencies. By reducing return rates, optimizing peak sales periods, diversifying geographic markets, focusing on high-margin products, and improving customer visibility, the company can significantly improve net revenue and operational efficiency.</w:t>
      </w:r>
    </w:p>
    <w:sectPr w:rsidR="009C4BAC" w:rsidRPr="00B52EC7" w:rsidSect="006B591A">
      <w:pgSz w:w="12240" w:h="15840"/>
      <w:pgMar w:top="113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pa-samd Uclphon1 SILDoulosL">
    <w:panose1 w:val="000004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616"/>
    <w:multiLevelType w:val="multilevel"/>
    <w:tmpl w:val="ECD8CC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5C25CB3"/>
    <w:multiLevelType w:val="multilevel"/>
    <w:tmpl w:val="F964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408F8"/>
    <w:multiLevelType w:val="hybridMultilevel"/>
    <w:tmpl w:val="0B424A7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8FA5A16"/>
    <w:multiLevelType w:val="multilevel"/>
    <w:tmpl w:val="A4C8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547EF"/>
    <w:multiLevelType w:val="multilevel"/>
    <w:tmpl w:val="BF8CF6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ADD4F66"/>
    <w:multiLevelType w:val="hybridMultilevel"/>
    <w:tmpl w:val="3F9A88AA"/>
    <w:lvl w:ilvl="0" w:tplc="46D27B3C">
      <w:numFmt w:val="bullet"/>
      <w:lvlText w:val=""/>
      <w:lvlJc w:val="left"/>
      <w:pPr>
        <w:ind w:left="720" w:hanging="360"/>
      </w:pPr>
      <w:rPr>
        <w:rFonts w:ascii="Ipa-samd Uclphon1 SILDoulosL" w:eastAsiaTheme="minorHAnsi" w:hAnsi="Ipa-samd Uclphon1 SILDoulos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F906F0"/>
    <w:multiLevelType w:val="multilevel"/>
    <w:tmpl w:val="B710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C15EB"/>
    <w:multiLevelType w:val="hybridMultilevel"/>
    <w:tmpl w:val="0792B0C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56143C"/>
    <w:multiLevelType w:val="multilevel"/>
    <w:tmpl w:val="C8E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40E07"/>
    <w:multiLevelType w:val="hybridMultilevel"/>
    <w:tmpl w:val="0EE83A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7B430CC"/>
    <w:multiLevelType w:val="multilevel"/>
    <w:tmpl w:val="7FC2A7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E7D523B"/>
    <w:multiLevelType w:val="hybridMultilevel"/>
    <w:tmpl w:val="74986DE0"/>
    <w:lvl w:ilvl="0" w:tplc="C686BB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11EC3"/>
    <w:multiLevelType w:val="hybridMultilevel"/>
    <w:tmpl w:val="0E2884D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59777A"/>
    <w:multiLevelType w:val="hybridMultilevel"/>
    <w:tmpl w:val="A174811C"/>
    <w:lvl w:ilvl="0" w:tplc="229AB4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1631583">
    <w:abstractNumId w:val="13"/>
  </w:num>
  <w:num w:numId="2" w16cid:durableId="1703750213">
    <w:abstractNumId w:val="11"/>
  </w:num>
  <w:num w:numId="3" w16cid:durableId="81218249">
    <w:abstractNumId w:val="12"/>
  </w:num>
  <w:num w:numId="4" w16cid:durableId="1654095133">
    <w:abstractNumId w:val="5"/>
  </w:num>
  <w:num w:numId="5" w16cid:durableId="1177189404">
    <w:abstractNumId w:val="10"/>
  </w:num>
  <w:num w:numId="6" w16cid:durableId="1456294787">
    <w:abstractNumId w:val="0"/>
  </w:num>
  <w:num w:numId="7" w16cid:durableId="2023429785">
    <w:abstractNumId w:val="4"/>
  </w:num>
  <w:num w:numId="8" w16cid:durableId="206989886">
    <w:abstractNumId w:val="6"/>
  </w:num>
  <w:num w:numId="9" w16cid:durableId="46144560">
    <w:abstractNumId w:val="8"/>
  </w:num>
  <w:num w:numId="10" w16cid:durableId="1548420036">
    <w:abstractNumId w:val="3"/>
  </w:num>
  <w:num w:numId="11" w16cid:durableId="1591280600">
    <w:abstractNumId w:val="1"/>
  </w:num>
  <w:num w:numId="12" w16cid:durableId="2087722709">
    <w:abstractNumId w:val="9"/>
  </w:num>
  <w:num w:numId="13" w16cid:durableId="593326688">
    <w:abstractNumId w:val="7"/>
  </w:num>
  <w:num w:numId="14" w16cid:durableId="964388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75"/>
    <w:rsid w:val="00010EF5"/>
    <w:rsid w:val="00027AC4"/>
    <w:rsid w:val="00032B9C"/>
    <w:rsid w:val="00046368"/>
    <w:rsid w:val="00054232"/>
    <w:rsid w:val="000A3AB7"/>
    <w:rsid w:val="000C1C78"/>
    <w:rsid w:val="001515BD"/>
    <w:rsid w:val="001644EA"/>
    <w:rsid w:val="001861A9"/>
    <w:rsid w:val="001B160E"/>
    <w:rsid w:val="00233E88"/>
    <w:rsid w:val="002659FD"/>
    <w:rsid w:val="002759ED"/>
    <w:rsid w:val="00297270"/>
    <w:rsid w:val="00356CF6"/>
    <w:rsid w:val="0038722F"/>
    <w:rsid w:val="003A626C"/>
    <w:rsid w:val="003E2EFF"/>
    <w:rsid w:val="0043490D"/>
    <w:rsid w:val="0044591B"/>
    <w:rsid w:val="00451DE1"/>
    <w:rsid w:val="004E3E12"/>
    <w:rsid w:val="005536CA"/>
    <w:rsid w:val="005A6F47"/>
    <w:rsid w:val="0062316B"/>
    <w:rsid w:val="0066419C"/>
    <w:rsid w:val="00667E4C"/>
    <w:rsid w:val="006B591A"/>
    <w:rsid w:val="006C527E"/>
    <w:rsid w:val="006D65C4"/>
    <w:rsid w:val="00737175"/>
    <w:rsid w:val="00755D25"/>
    <w:rsid w:val="007675F9"/>
    <w:rsid w:val="00791140"/>
    <w:rsid w:val="00791BDD"/>
    <w:rsid w:val="008370E7"/>
    <w:rsid w:val="008B2E4B"/>
    <w:rsid w:val="008B672F"/>
    <w:rsid w:val="008C1D31"/>
    <w:rsid w:val="008D042B"/>
    <w:rsid w:val="008E4970"/>
    <w:rsid w:val="009057B8"/>
    <w:rsid w:val="009172CA"/>
    <w:rsid w:val="00930BFF"/>
    <w:rsid w:val="00941D09"/>
    <w:rsid w:val="00946ACB"/>
    <w:rsid w:val="009577A4"/>
    <w:rsid w:val="009A212B"/>
    <w:rsid w:val="009C4BAC"/>
    <w:rsid w:val="009D4D0B"/>
    <w:rsid w:val="00A0426C"/>
    <w:rsid w:val="00A762B8"/>
    <w:rsid w:val="00A93481"/>
    <w:rsid w:val="00AC0506"/>
    <w:rsid w:val="00AE45F6"/>
    <w:rsid w:val="00AF67A2"/>
    <w:rsid w:val="00B25A01"/>
    <w:rsid w:val="00B262FF"/>
    <w:rsid w:val="00B52EC7"/>
    <w:rsid w:val="00B704E9"/>
    <w:rsid w:val="00B74261"/>
    <w:rsid w:val="00B7725C"/>
    <w:rsid w:val="00B90C50"/>
    <w:rsid w:val="00BB0039"/>
    <w:rsid w:val="00C12979"/>
    <w:rsid w:val="00C46475"/>
    <w:rsid w:val="00CB18E5"/>
    <w:rsid w:val="00CD1DB8"/>
    <w:rsid w:val="00D05458"/>
    <w:rsid w:val="00D24E75"/>
    <w:rsid w:val="00D30582"/>
    <w:rsid w:val="00D97B21"/>
    <w:rsid w:val="00DF4B55"/>
    <w:rsid w:val="00E8166E"/>
    <w:rsid w:val="00E83648"/>
    <w:rsid w:val="00E97778"/>
    <w:rsid w:val="00EB127A"/>
    <w:rsid w:val="00EB3D5C"/>
    <w:rsid w:val="00EC7C51"/>
    <w:rsid w:val="00EE66D1"/>
    <w:rsid w:val="00EF1ABB"/>
    <w:rsid w:val="00EF32FC"/>
    <w:rsid w:val="00F109EA"/>
    <w:rsid w:val="00F22358"/>
    <w:rsid w:val="00F460CF"/>
    <w:rsid w:val="00F85984"/>
    <w:rsid w:val="00FD21D8"/>
    <w:rsid w:val="00FF0A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720C"/>
  <w15:chartTrackingRefBased/>
  <w15:docId w15:val="{6057839F-C156-4681-B4F8-8B4BD121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4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4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4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4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4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4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4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4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4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4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475"/>
    <w:rPr>
      <w:rFonts w:eastAsiaTheme="majorEastAsia" w:cstheme="majorBidi"/>
      <w:color w:val="272727" w:themeColor="text1" w:themeTint="D8"/>
    </w:rPr>
  </w:style>
  <w:style w:type="paragraph" w:styleId="Title">
    <w:name w:val="Title"/>
    <w:basedOn w:val="Normal"/>
    <w:next w:val="Normal"/>
    <w:link w:val="TitleChar"/>
    <w:uiPriority w:val="10"/>
    <w:qFormat/>
    <w:rsid w:val="00C46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475"/>
    <w:pPr>
      <w:spacing w:before="160"/>
      <w:jc w:val="center"/>
    </w:pPr>
    <w:rPr>
      <w:i/>
      <w:iCs/>
      <w:color w:val="404040" w:themeColor="text1" w:themeTint="BF"/>
    </w:rPr>
  </w:style>
  <w:style w:type="character" w:customStyle="1" w:styleId="QuoteChar">
    <w:name w:val="Quote Char"/>
    <w:basedOn w:val="DefaultParagraphFont"/>
    <w:link w:val="Quote"/>
    <w:uiPriority w:val="29"/>
    <w:rsid w:val="00C46475"/>
    <w:rPr>
      <w:i/>
      <w:iCs/>
      <w:color w:val="404040" w:themeColor="text1" w:themeTint="BF"/>
    </w:rPr>
  </w:style>
  <w:style w:type="paragraph" w:styleId="ListParagraph">
    <w:name w:val="List Paragraph"/>
    <w:basedOn w:val="Normal"/>
    <w:uiPriority w:val="34"/>
    <w:qFormat/>
    <w:rsid w:val="00C46475"/>
    <w:pPr>
      <w:ind w:left="720"/>
      <w:contextualSpacing/>
    </w:pPr>
  </w:style>
  <w:style w:type="character" w:styleId="IntenseEmphasis">
    <w:name w:val="Intense Emphasis"/>
    <w:basedOn w:val="DefaultParagraphFont"/>
    <w:uiPriority w:val="21"/>
    <w:qFormat/>
    <w:rsid w:val="00C46475"/>
    <w:rPr>
      <w:i/>
      <w:iCs/>
      <w:color w:val="2F5496" w:themeColor="accent1" w:themeShade="BF"/>
    </w:rPr>
  </w:style>
  <w:style w:type="paragraph" w:styleId="IntenseQuote">
    <w:name w:val="Intense Quote"/>
    <w:basedOn w:val="Normal"/>
    <w:next w:val="Normal"/>
    <w:link w:val="IntenseQuoteChar"/>
    <w:uiPriority w:val="30"/>
    <w:qFormat/>
    <w:rsid w:val="00C464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475"/>
    <w:rPr>
      <w:i/>
      <w:iCs/>
      <w:color w:val="2F5496" w:themeColor="accent1" w:themeShade="BF"/>
    </w:rPr>
  </w:style>
  <w:style w:type="character" w:styleId="IntenseReference">
    <w:name w:val="Intense Reference"/>
    <w:basedOn w:val="DefaultParagraphFont"/>
    <w:uiPriority w:val="32"/>
    <w:qFormat/>
    <w:rsid w:val="00C464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21813</TotalTime>
  <Pages>3</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Raj</dc:creator>
  <cp:keywords/>
  <dc:description/>
  <cp:lastModifiedBy>Yash Raj</cp:lastModifiedBy>
  <cp:revision>14</cp:revision>
  <cp:lastPrinted>2026-01-02T15:09:00Z</cp:lastPrinted>
  <dcterms:created xsi:type="dcterms:W3CDTF">2025-12-15T15:39:00Z</dcterms:created>
  <dcterms:modified xsi:type="dcterms:W3CDTF">2026-01-03T12:39:00Z</dcterms:modified>
</cp:coreProperties>
</file>