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2E84" w14:textId="06DE11F0" w:rsidR="00D8109D" w:rsidRDefault="00B704AB">
      <w:r>
        <w:t>respensility</w:t>
      </w:r>
      <w:bookmarkStart w:id="0" w:name="_GoBack"/>
      <w:bookmarkEnd w:id="0"/>
    </w:p>
    <w:sectPr w:rsidR="00D8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MDY1sTQ0NjUwMTJT0lEKTi0uzszPAykwrAUAoJqmaSwAAAA="/>
  </w:docVars>
  <w:rsids>
    <w:rsidRoot w:val="003D611F"/>
    <w:rsid w:val="003D611F"/>
    <w:rsid w:val="00514345"/>
    <w:rsid w:val="00B704AB"/>
    <w:rsid w:val="00D8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8F72"/>
  <w15:chartTrackingRefBased/>
  <w15:docId w15:val="{AC711337-1D72-4489-B226-77B951A5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植飞</dc:creator>
  <cp:keywords/>
  <dc:description/>
  <cp:lastModifiedBy>王 植飞</cp:lastModifiedBy>
  <cp:revision>2</cp:revision>
  <dcterms:created xsi:type="dcterms:W3CDTF">2020-05-23T10:32:00Z</dcterms:created>
  <dcterms:modified xsi:type="dcterms:W3CDTF">2020-05-23T10:38:00Z</dcterms:modified>
</cp:coreProperties>
</file>