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E14" w:rsidRPr="005B5C4F" w:rsidRDefault="005B5C4F" w:rsidP="008A0E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Результаты по </w:t>
      </w:r>
      <w:proofErr w:type="gramStart"/>
      <w:r>
        <w:rPr>
          <w:b/>
          <w:sz w:val="28"/>
          <w:szCs w:val="28"/>
        </w:rPr>
        <w:t>табличному</w:t>
      </w:r>
      <w:proofErr w:type="gramEnd"/>
      <w:r w:rsidR="006E2946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бенчмарку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RF</w:t>
      </w:r>
      <w:r w:rsidRPr="005B5C4F">
        <w:rPr>
          <w:b/>
          <w:sz w:val="28"/>
          <w:szCs w:val="28"/>
        </w:rPr>
        <w:t>-200</w:t>
      </w:r>
    </w:p>
    <w:p w:rsidR="00F530D6" w:rsidRPr="005F31B3" w:rsidRDefault="00F530D6" w:rsidP="00F530D6">
      <w:pPr>
        <w:rPr>
          <w:b/>
        </w:rPr>
      </w:pPr>
      <w:r w:rsidRPr="005F31B3">
        <w:rPr>
          <w:b/>
        </w:rPr>
        <w:t xml:space="preserve">Статистика по </w:t>
      </w:r>
      <w:r>
        <w:rPr>
          <w:b/>
        </w:rPr>
        <w:t>размеченному</w:t>
      </w:r>
      <w:r w:rsidRPr="005F31B3">
        <w:rPr>
          <w:b/>
        </w:rPr>
        <w:t xml:space="preserve"> набору табличных данных</w:t>
      </w:r>
      <w:r w:rsidR="00FE06A0">
        <w:rPr>
          <w:b/>
        </w:rPr>
        <w:t xml:space="preserve"> </w:t>
      </w:r>
      <w:r w:rsidR="00DF05FB" w:rsidRPr="00DF05FB">
        <w:rPr>
          <w:b/>
          <w:lang w:val="en-US"/>
        </w:rPr>
        <w:t>RF</w:t>
      </w:r>
      <w:r w:rsidR="00DF05FB" w:rsidRPr="00DF05FB">
        <w:rPr>
          <w:b/>
        </w:rPr>
        <w:t>-200</w:t>
      </w:r>
      <w:r w:rsidR="00FE06A0">
        <w:rPr>
          <w:b/>
        </w:rPr>
        <w:t xml:space="preserve"> (</w:t>
      </w:r>
      <w:proofErr w:type="spellStart"/>
      <w:r w:rsidR="00FE06A0" w:rsidRPr="00DF05FB">
        <w:rPr>
          <w:b/>
          <w:lang w:val="en-US"/>
        </w:rPr>
        <w:t>ru</w:t>
      </w:r>
      <w:proofErr w:type="spellEnd"/>
      <w:r w:rsidR="00FE06A0" w:rsidRPr="00DF05FB">
        <w:rPr>
          <w:b/>
        </w:rPr>
        <w:t>-</w:t>
      </w:r>
      <w:r w:rsidR="00FE06A0" w:rsidRPr="00DF05FB">
        <w:rPr>
          <w:b/>
          <w:lang w:val="en-US"/>
        </w:rPr>
        <w:t>facts</w:t>
      </w:r>
      <w:r w:rsidR="00FE06A0" w:rsidRPr="00DF05FB">
        <w:rPr>
          <w:b/>
        </w:rPr>
        <w:t>-200</w:t>
      </w:r>
      <w:r w:rsidR="00DF05FB">
        <w:rPr>
          <w:b/>
        </w:rPr>
        <w:t>)</w:t>
      </w:r>
      <w:r w:rsidRPr="005F31B3">
        <w:rPr>
          <w:b/>
        </w:rPr>
        <w:t>:</w:t>
      </w:r>
    </w:p>
    <w:tbl>
      <w:tblPr>
        <w:tblStyle w:val="a5"/>
        <w:tblW w:w="0" w:type="auto"/>
        <w:jc w:val="center"/>
        <w:tblInd w:w="-472" w:type="dxa"/>
        <w:tblLook w:val="04A0" w:firstRow="1" w:lastRow="0" w:firstColumn="1" w:lastColumn="0" w:noHBand="0" w:noVBand="1"/>
      </w:tblPr>
      <w:tblGrid>
        <w:gridCol w:w="3101"/>
        <w:gridCol w:w="1092"/>
        <w:gridCol w:w="1176"/>
        <w:gridCol w:w="1143"/>
        <w:gridCol w:w="1560"/>
      </w:tblGrid>
      <w:tr w:rsidR="00DF05FB" w:rsidTr="00FE06A0">
        <w:trPr>
          <w:jc w:val="center"/>
        </w:trPr>
        <w:tc>
          <w:tcPr>
            <w:tcW w:w="3101" w:type="dxa"/>
            <w:vAlign w:val="center"/>
          </w:tcPr>
          <w:p w:rsidR="00DF05FB" w:rsidRPr="005F31B3" w:rsidRDefault="00DF05FB" w:rsidP="00D454E2">
            <w:pPr>
              <w:jc w:val="center"/>
              <w:rPr>
                <w:b/>
              </w:rPr>
            </w:pPr>
            <w:r w:rsidRPr="005F31B3">
              <w:rPr>
                <w:b/>
              </w:rPr>
              <w:t>Предметная область</w:t>
            </w:r>
          </w:p>
        </w:tc>
        <w:tc>
          <w:tcPr>
            <w:tcW w:w="1092" w:type="dxa"/>
            <w:vAlign w:val="center"/>
          </w:tcPr>
          <w:p w:rsidR="00DF05FB" w:rsidRPr="005F31B3" w:rsidRDefault="00DF05FB" w:rsidP="00F6713E">
            <w:pPr>
              <w:jc w:val="center"/>
              <w:rPr>
                <w:b/>
              </w:rPr>
            </w:pPr>
            <w:r>
              <w:rPr>
                <w:b/>
              </w:rPr>
              <w:t>Кол-во таблиц</w:t>
            </w:r>
          </w:p>
        </w:tc>
        <w:tc>
          <w:tcPr>
            <w:tcW w:w="1176" w:type="dxa"/>
            <w:vAlign w:val="center"/>
          </w:tcPr>
          <w:p w:rsidR="00DF05FB" w:rsidRDefault="00DF05FB" w:rsidP="00D454E2">
            <w:pPr>
              <w:jc w:val="center"/>
              <w:rPr>
                <w:b/>
              </w:rPr>
            </w:pPr>
            <w:r>
              <w:rPr>
                <w:b/>
              </w:rPr>
              <w:t>Кол-во столбцов</w:t>
            </w:r>
          </w:p>
        </w:tc>
        <w:tc>
          <w:tcPr>
            <w:tcW w:w="1143" w:type="dxa"/>
            <w:vAlign w:val="center"/>
          </w:tcPr>
          <w:p w:rsidR="00DF05FB" w:rsidRDefault="00DF05FB" w:rsidP="00D454E2">
            <w:pPr>
              <w:jc w:val="center"/>
              <w:rPr>
                <w:b/>
              </w:rPr>
            </w:pPr>
            <w:r>
              <w:rPr>
                <w:b/>
              </w:rPr>
              <w:t>Кол-во ячеек</w:t>
            </w:r>
          </w:p>
        </w:tc>
        <w:tc>
          <w:tcPr>
            <w:tcW w:w="1560" w:type="dxa"/>
            <w:vAlign w:val="center"/>
          </w:tcPr>
          <w:p w:rsidR="00DF05FB" w:rsidRDefault="00DF05FB" w:rsidP="00F6713E">
            <w:pPr>
              <w:jc w:val="center"/>
              <w:rPr>
                <w:b/>
              </w:rPr>
            </w:pPr>
            <w:r>
              <w:rPr>
                <w:b/>
              </w:rPr>
              <w:t>Кол-во пустых ячеек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3D41A1" w:rsidRDefault="00DF05FB" w:rsidP="00F530D6">
            <w:pPr>
              <w:rPr>
                <w:lang w:val="en-US"/>
              </w:rPr>
            </w:pPr>
            <w:r>
              <w:t>Локации</w:t>
            </w:r>
          </w:p>
        </w:tc>
        <w:tc>
          <w:tcPr>
            <w:tcW w:w="1092" w:type="dxa"/>
          </w:tcPr>
          <w:p w:rsidR="00DF05FB" w:rsidRPr="003D41A1" w:rsidRDefault="00DF05FB" w:rsidP="00D454E2">
            <w:pPr>
              <w:jc w:val="center"/>
            </w:pPr>
            <w:r w:rsidRPr="003D41A1">
              <w:t>33</w:t>
            </w:r>
          </w:p>
        </w:tc>
        <w:tc>
          <w:tcPr>
            <w:tcW w:w="1176" w:type="dxa"/>
          </w:tcPr>
          <w:p w:rsidR="00DF05FB" w:rsidRPr="003D41A1" w:rsidRDefault="003D41A1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  <w:tc>
          <w:tcPr>
            <w:tcW w:w="1143" w:type="dxa"/>
          </w:tcPr>
          <w:p w:rsidR="00DF05FB" w:rsidRPr="003D41A1" w:rsidRDefault="003D41A1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1992</w:t>
            </w:r>
          </w:p>
        </w:tc>
        <w:tc>
          <w:tcPr>
            <w:tcW w:w="1560" w:type="dxa"/>
          </w:tcPr>
          <w:p w:rsidR="00DF05FB" w:rsidRPr="003D41A1" w:rsidRDefault="003D41A1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3D41A1" w:rsidRDefault="00DF05FB" w:rsidP="00F530D6">
            <w:pPr>
              <w:rPr>
                <w:lang w:val="en-US"/>
              </w:rPr>
            </w:pPr>
            <w:r>
              <w:t>Спорт</w:t>
            </w:r>
          </w:p>
        </w:tc>
        <w:tc>
          <w:tcPr>
            <w:tcW w:w="1092" w:type="dxa"/>
          </w:tcPr>
          <w:p w:rsidR="00DF05FB" w:rsidRPr="003D41A1" w:rsidRDefault="00DF05FB" w:rsidP="00D454E2">
            <w:pPr>
              <w:jc w:val="center"/>
            </w:pPr>
            <w:r w:rsidRPr="003D41A1">
              <w:t>26</w:t>
            </w:r>
          </w:p>
        </w:tc>
        <w:tc>
          <w:tcPr>
            <w:tcW w:w="1176" w:type="dxa"/>
          </w:tcPr>
          <w:p w:rsidR="00DF05FB" w:rsidRPr="003D41A1" w:rsidRDefault="003D41A1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188</w:t>
            </w:r>
          </w:p>
        </w:tc>
        <w:tc>
          <w:tcPr>
            <w:tcW w:w="1143" w:type="dxa"/>
          </w:tcPr>
          <w:p w:rsidR="00DF05FB" w:rsidRPr="003D41A1" w:rsidRDefault="003D41A1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4786</w:t>
            </w:r>
          </w:p>
        </w:tc>
        <w:tc>
          <w:tcPr>
            <w:tcW w:w="1560" w:type="dxa"/>
          </w:tcPr>
          <w:p w:rsidR="00DF05FB" w:rsidRPr="003D41A1" w:rsidRDefault="003D41A1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614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3D41A1" w:rsidRDefault="00DF05FB" w:rsidP="00F530D6">
            <w:pPr>
              <w:rPr>
                <w:lang w:val="en-US"/>
              </w:rPr>
            </w:pPr>
            <w:r w:rsidRPr="005F31B3">
              <w:t>Киноиндустрия</w:t>
            </w:r>
            <w:r>
              <w:t xml:space="preserve"> и театры</w:t>
            </w:r>
          </w:p>
        </w:tc>
        <w:tc>
          <w:tcPr>
            <w:tcW w:w="1092" w:type="dxa"/>
          </w:tcPr>
          <w:p w:rsidR="00DF05FB" w:rsidRPr="003D41A1" w:rsidRDefault="00DF05FB" w:rsidP="00D454E2">
            <w:pPr>
              <w:jc w:val="center"/>
            </w:pPr>
            <w:r>
              <w:t>1</w:t>
            </w:r>
            <w:r w:rsidRPr="003D41A1">
              <w:t>6</w:t>
            </w:r>
          </w:p>
        </w:tc>
        <w:tc>
          <w:tcPr>
            <w:tcW w:w="1176" w:type="dxa"/>
          </w:tcPr>
          <w:p w:rsidR="00DF05FB" w:rsidRPr="003D41A1" w:rsidRDefault="003D41A1" w:rsidP="00B86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143" w:type="dxa"/>
          </w:tcPr>
          <w:p w:rsidR="00DF05FB" w:rsidRPr="003D41A1" w:rsidRDefault="003D41A1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1464</w:t>
            </w:r>
          </w:p>
        </w:tc>
        <w:tc>
          <w:tcPr>
            <w:tcW w:w="1560" w:type="dxa"/>
          </w:tcPr>
          <w:p w:rsidR="00DF05FB" w:rsidRPr="003D41A1" w:rsidRDefault="003D41A1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3D41A1" w:rsidRDefault="00DF05FB" w:rsidP="00D454E2">
            <w:pPr>
              <w:rPr>
                <w:lang w:val="en-US"/>
              </w:rPr>
            </w:pPr>
            <w:r w:rsidRPr="008162EC">
              <w:t>Полит</w:t>
            </w:r>
            <w:r>
              <w:t>ика</w:t>
            </w:r>
          </w:p>
        </w:tc>
        <w:tc>
          <w:tcPr>
            <w:tcW w:w="1092" w:type="dxa"/>
          </w:tcPr>
          <w:p w:rsidR="00DF05FB" w:rsidRPr="003D41A1" w:rsidRDefault="00DF05FB" w:rsidP="00D454E2">
            <w:pPr>
              <w:jc w:val="center"/>
            </w:pPr>
            <w:r>
              <w:t>1</w:t>
            </w:r>
            <w:r w:rsidRPr="003D41A1">
              <w:t>5</w:t>
            </w:r>
          </w:p>
        </w:tc>
        <w:tc>
          <w:tcPr>
            <w:tcW w:w="1176" w:type="dxa"/>
          </w:tcPr>
          <w:p w:rsidR="00DF05FB" w:rsidRPr="003D41A1" w:rsidRDefault="003D41A1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143" w:type="dxa"/>
          </w:tcPr>
          <w:p w:rsidR="00DF05FB" w:rsidRPr="003D41A1" w:rsidRDefault="003D41A1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915</w:t>
            </w:r>
          </w:p>
        </w:tc>
        <w:tc>
          <w:tcPr>
            <w:tcW w:w="1560" w:type="dxa"/>
          </w:tcPr>
          <w:p w:rsidR="00DF05FB" w:rsidRPr="003D41A1" w:rsidRDefault="003D41A1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847706" w:rsidRDefault="00DF05FB" w:rsidP="00D454E2">
            <w:r>
              <w:t>История</w:t>
            </w:r>
          </w:p>
        </w:tc>
        <w:tc>
          <w:tcPr>
            <w:tcW w:w="1092" w:type="dxa"/>
          </w:tcPr>
          <w:p w:rsidR="00DF05FB" w:rsidRPr="003D41A1" w:rsidRDefault="00DF05FB" w:rsidP="00D454E2">
            <w:pPr>
              <w:jc w:val="center"/>
            </w:pPr>
            <w:r w:rsidRPr="003D41A1">
              <w:t>9</w:t>
            </w:r>
          </w:p>
        </w:tc>
        <w:tc>
          <w:tcPr>
            <w:tcW w:w="1176" w:type="dxa"/>
          </w:tcPr>
          <w:p w:rsidR="00DF05FB" w:rsidRDefault="00B86399" w:rsidP="00D454E2">
            <w:pPr>
              <w:jc w:val="center"/>
            </w:pPr>
            <w:r>
              <w:t>33</w:t>
            </w:r>
          </w:p>
        </w:tc>
        <w:tc>
          <w:tcPr>
            <w:tcW w:w="1143" w:type="dxa"/>
          </w:tcPr>
          <w:p w:rsidR="00DF05FB" w:rsidRDefault="00B86399" w:rsidP="00D454E2">
            <w:pPr>
              <w:jc w:val="center"/>
            </w:pPr>
            <w:r>
              <w:t>877</w:t>
            </w:r>
          </w:p>
        </w:tc>
        <w:tc>
          <w:tcPr>
            <w:tcW w:w="1560" w:type="dxa"/>
          </w:tcPr>
          <w:p w:rsidR="00DF05FB" w:rsidRDefault="00B86399" w:rsidP="00D454E2">
            <w:pPr>
              <w:jc w:val="center"/>
            </w:pPr>
            <w:r>
              <w:t>156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3D41A1" w:rsidRDefault="00DF05FB" w:rsidP="00F530D6">
            <w:pPr>
              <w:rPr>
                <w:lang w:val="en-US"/>
              </w:rPr>
            </w:pPr>
            <w:r w:rsidRPr="005F31B3">
              <w:t>Кинонаграды</w:t>
            </w:r>
          </w:p>
        </w:tc>
        <w:tc>
          <w:tcPr>
            <w:tcW w:w="1092" w:type="dxa"/>
          </w:tcPr>
          <w:p w:rsidR="00DF05FB" w:rsidRDefault="00DF05FB" w:rsidP="00D454E2">
            <w:pPr>
              <w:jc w:val="center"/>
            </w:pPr>
            <w:r>
              <w:t>8</w:t>
            </w:r>
          </w:p>
        </w:tc>
        <w:tc>
          <w:tcPr>
            <w:tcW w:w="1176" w:type="dxa"/>
          </w:tcPr>
          <w:p w:rsidR="00DF05FB" w:rsidRPr="003D41A1" w:rsidRDefault="003D41A1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143" w:type="dxa"/>
          </w:tcPr>
          <w:p w:rsidR="00DF05FB" w:rsidRPr="003D41A1" w:rsidRDefault="003D41A1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588</w:t>
            </w:r>
          </w:p>
        </w:tc>
        <w:tc>
          <w:tcPr>
            <w:tcW w:w="1560" w:type="dxa"/>
          </w:tcPr>
          <w:p w:rsidR="00DF05FB" w:rsidRPr="003D41A1" w:rsidRDefault="003D41A1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Default="00DF05FB" w:rsidP="00D454E2">
            <w:r>
              <w:t>Автоспорт</w:t>
            </w:r>
          </w:p>
        </w:tc>
        <w:tc>
          <w:tcPr>
            <w:tcW w:w="1092" w:type="dxa"/>
          </w:tcPr>
          <w:p w:rsidR="00DF05FB" w:rsidRPr="009559AB" w:rsidRDefault="00DF05FB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76" w:type="dxa"/>
          </w:tcPr>
          <w:p w:rsidR="00DF05FB" w:rsidRDefault="00F951FA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143" w:type="dxa"/>
          </w:tcPr>
          <w:p w:rsidR="00DF05FB" w:rsidRDefault="00F951FA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431</w:t>
            </w:r>
          </w:p>
        </w:tc>
        <w:tc>
          <w:tcPr>
            <w:tcW w:w="1560" w:type="dxa"/>
          </w:tcPr>
          <w:p w:rsidR="00DF05FB" w:rsidRDefault="00F951FA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5F31B3" w:rsidRDefault="00DF05FB" w:rsidP="00F530D6">
            <w:r w:rsidRPr="00C55715">
              <w:t>Архитектурные сооружения</w:t>
            </w:r>
          </w:p>
        </w:tc>
        <w:tc>
          <w:tcPr>
            <w:tcW w:w="1092" w:type="dxa"/>
          </w:tcPr>
          <w:p w:rsidR="00DF05FB" w:rsidRPr="009E6E97" w:rsidRDefault="00DF05FB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76" w:type="dxa"/>
          </w:tcPr>
          <w:p w:rsidR="00DF05FB" w:rsidRDefault="00F951FA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143" w:type="dxa"/>
          </w:tcPr>
          <w:p w:rsidR="00DF05FB" w:rsidRDefault="00F951FA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753</w:t>
            </w:r>
          </w:p>
        </w:tc>
        <w:tc>
          <w:tcPr>
            <w:tcW w:w="1560" w:type="dxa"/>
          </w:tcPr>
          <w:p w:rsidR="00DF05FB" w:rsidRDefault="00F951FA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</w:tc>
      </w:tr>
      <w:tr w:rsidR="00C16CF0" w:rsidTr="00FE06A0">
        <w:trPr>
          <w:jc w:val="center"/>
        </w:trPr>
        <w:tc>
          <w:tcPr>
            <w:tcW w:w="3101" w:type="dxa"/>
          </w:tcPr>
          <w:p w:rsidR="00C16CF0" w:rsidRPr="005F31B3" w:rsidRDefault="00C16CF0" w:rsidP="005647D1">
            <w:r>
              <w:t>Печатные издания</w:t>
            </w:r>
          </w:p>
        </w:tc>
        <w:tc>
          <w:tcPr>
            <w:tcW w:w="1092" w:type="dxa"/>
          </w:tcPr>
          <w:p w:rsidR="00C16CF0" w:rsidRPr="00C16CF0" w:rsidRDefault="00C16CF0" w:rsidP="005647D1">
            <w:pPr>
              <w:jc w:val="center"/>
            </w:pPr>
            <w:r>
              <w:t>7</w:t>
            </w:r>
          </w:p>
        </w:tc>
        <w:tc>
          <w:tcPr>
            <w:tcW w:w="1176" w:type="dxa"/>
          </w:tcPr>
          <w:p w:rsidR="00C16CF0" w:rsidRPr="00B86399" w:rsidRDefault="00C16CF0" w:rsidP="005647D1">
            <w:pPr>
              <w:jc w:val="center"/>
            </w:pPr>
            <w:r>
              <w:t>29</w:t>
            </w:r>
          </w:p>
        </w:tc>
        <w:tc>
          <w:tcPr>
            <w:tcW w:w="1143" w:type="dxa"/>
          </w:tcPr>
          <w:p w:rsidR="00C16CF0" w:rsidRPr="00B86399" w:rsidRDefault="00C16CF0" w:rsidP="005647D1">
            <w:pPr>
              <w:jc w:val="center"/>
            </w:pPr>
            <w:r>
              <w:t>554</w:t>
            </w:r>
          </w:p>
        </w:tc>
        <w:tc>
          <w:tcPr>
            <w:tcW w:w="1560" w:type="dxa"/>
          </w:tcPr>
          <w:p w:rsidR="00C16CF0" w:rsidRPr="00B86399" w:rsidRDefault="00C16CF0" w:rsidP="005647D1">
            <w:pPr>
              <w:jc w:val="center"/>
            </w:pPr>
            <w:r>
              <w:t>48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3D41A1" w:rsidRDefault="00DF05FB" w:rsidP="00F530D6">
            <w:pPr>
              <w:rPr>
                <w:lang w:val="en-US"/>
              </w:rPr>
            </w:pPr>
            <w:r w:rsidRPr="005F31B3">
              <w:t>Музыка</w:t>
            </w:r>
          </w:p>
        </w:tc>
        <w:tc>
          <w:tcPr>
            <w:tcW w:w="1092" w:type="dxa"/>
          </w:tcPr>
          <w:p w:rsidR="00DF05FB" w:rsidRDefault="00DF05FB" w:rsidP="00D454E2">
            <w:pPr>
              <w:jc w:val="center"/>
            </w:pPr>
            <w:r>
              <w:t>6</w:t>
            </w:r>
          </w:p>
        </w:tc>
        <w:tc>
          <w:tcPr>
            <w:tcW w:w="1176" w:type="dxa"/>
          </w:tcPr>
          <w:p w:rsidR="00DF05FB" w:rsidRPr="003D41A1" w:rsidRDefault="003D41A1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43" w:type="dxa"/>
          </w:tcPr>
          <w:p w:rsidR="00DF05FB" w:rsidRPr="003D41A1" w:rsidRDefault="003D41A1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618</w:t>
            </w:r>
          </w:p>
        </w:tc>
        <w:tc>
          <w:tcPr>
            <w:tcW w:w="1560" w:type="dxa"/>
          </w:tcPr>
          <w:p w:rsidR="00DF05FB" w:rsidRPr="003D41A1" w:rsidRDefault="003D41A1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5F31B3" w:rsidRDefault="00DF05FB" w:rsidP="00F530D6">
            <w:r w:rsidRPr="00847706">
              <w:t>Измерения</w:t>
            </w:r>
          </w:p>
        </w:tc>
        <w:tc>
          <w:tcPr>
            <w:tcW w:w="1092" w:type="dxa"/>
          </w:tcPr>
          <w:p w:rsidR="00DF05FB" w:rsidRPr="00930BA2" w:rsidRDefault="00DF05FB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76" w:type="dxa"/>
          </w:tcPr>
          <w:p w:rsidR="00DF05FB" w:rsidRPr="00B86399" w:rsidRDefault="00B86399" w:rsidP="00D454E2">
            <w:pPr>
              <w:jc w:val="center"/>
            </w:pPr>
            <w:r>
              <w:t>23</w:t>
            </w:r>
          </w:p>
        </w:tc>
        <w:tc>
          <w:tcPr>
            <w:tcW w:w="1143" w:type="dxa"/>
          </w:tcPr>
          <w:p w:rsidR="00DF05FB" w:rsidRPr="00B86399" w:rsidRDefault="00B86399" w:rsidP="00D454E2">
            <w:pPr>
              <w:jc w:val="center"/>
            </w:pPr>
            <w:r>
              <w:t>248</w:t>
            </w:r>
          </w:p>
        </w:tc>
        <w:tc>
          <w:tcPr>
            <w:tcW w:w="1560" w:type="dxa"/>
          </w:tcPr>
          <w:p w:rsidR="00DF05FB" w:rsidRPr="00B86399" w:rsidRDefault="00B86399" w:rsidP="00D454E2">
            <w:pPr>
              <w:jc w:val="center"/>
            </w:pPr>
            <w:r>
              <w:t>11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5F31B3" w:rsidRDefault="00DF05FB" w:rsidP="00F530D6">
            <w:r w:rsidRPr="005F31B3">
              <w:t>Праздники и мероприятия</w:t>
            </w:r>
          </w:p>
        </w:tc>
        <w:tc>
          <w:tcPr>
            <w:tcW w:w="1092" w:type="dxa"/>
          </w:tcPr>
          <w:p w:rsidR="00DF05FB" w:rsidRPr="001A3E8B" w:rsidRDefault="00DF05FB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76" w:type="dxa"/>
          </w:tcPr>
          <w:p w:rsidR="00DF05FB" w:rsidRPr="003D41A1" w:rsidRDefault="003D41A1" w:rsidP="00D454E2">
            <w:pPr>
              <w:jc w:val="center"/>
            </w:pPr>
            <w:r>
              <w:t>20</w:t>
            </w:r>
          </w:p>
        </w:tc>
        <w:tc>
          <w:tcPr>
            <w:tcW w:w="1143" w:type="dxa"/>
          </w:tcPr>
          <w:p w:rsidR="00DF05FB" w:rsidRPr="003D41A1" w:rsidRDefault="003D41A1" w:rsidP="00D454E2">
            <w:pPr>
              <w:jc w:val="center"/>
            </w:pPr>
            <w:r>
              <w:t>263</w:t>
            </w:r>
          </w:p>
        </w:tc>
        <w:tc>
          <w:tcPr>
            <w:tcW w:w="1560" w:type="dxa"/>
          </w:tcPr>
          <w:p w:rsidR="00DF05FB" w:rsidRPr="003D41A1" w:rsidRDefault="003D41A1" w:rsidP="00D454E2">
            <w:pPr>
              <w:jc w:val="center"/>
            </w:pPr>
            <w:r>
              <w:t>12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5F31B3" w:rsidRDefault="00DF05FB" w:rsidP="00D454E2">
            <w:r>
              <w:t>Природные объекты</w:t>
            </w:r>
          </w:p>
        </w:tc>
        <w:tc>
          <w:tcPr>
            <w:tcW w:w="1092" w:type="dxa"/>
          </w:tcPr>
          <w:p w:rsidR="00DF05FB" w:rsidRPr="00E41688" w:rsidRDefault="00DF05FB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76" w:type="dxa"/>
          </w:tcPr>
          <w:p w:rsidR="00DF05FB" w:rsidRPr="003D41A1" w:rsidRDefault="003D41A1" w:rsidP="00D454E2">
            <w:pPr>
              <w:jc w:val="center"/>
            </w:pPr>
            <w:r>
              <w:t>26</w:t>
            </w:r>
          </w:p>
        </w:tc>
        <w:tc>
          <w:tcPr>
            <w:tcW w:w="1143" w:type="dxa"/>
          </w:tcPr>
          <w:p w:rsidR="00DF05FB" w:rsidRPr="003D41A1" w:rsidRDefault="003D41A1" w:rsidP="00D454E2">
            <w:pPr>
              <w:jc w:val="center"/>
            </w:pPr>
            <w:r>
              <w:t>359</w:t>
            </w:r>
          </w:p>
        </w:tc>
        <w:tc>
          <w:tcPr>
            <w:tcW w:w="1560" w:type="dxa"/>
          </w:tcPr>
          <w:p w:rsidR="00DF05FB" w:rsidRPr="003D41A1" w:rsidRDefault="003D41A1" w:rsidP="00D454E2">
            <w:pPr>
              <w:jc w:val="center"/>
            </w:pPr>
            <w:r>
              <w:t>21</w:t>
            </w:r>
          </w:p>
        </w:tc>
      </w:tr>
      <w:tr w:rsidR="00F951FA" w:rsidTr="00FE06A0">
        <w:trPr>
          <w:jc w:val="center"/>
        </w:trPr>
        <w:tc>
          <w:tcPr>
            <w:tcW w:w="3101" w:type="dxa"/>
          </w:tcPr>
          <w:p w:rsidR="00F951FA" w:rsidRDefault="00F951FA" w:rsidP="00D454E2">
            <w:r w:rsidRPr="005F31B3">
              <w:t>Авиа</w:t>
            </w:r>
            <w:r>
              <w:t>ция</w:t>
            </w:r>
          </w:p>
        </w:tc>
        <w:tc>
          <w:tcPr>
            <w:tcW w:w="1092" w:type="dxa"/>
          </w:tcPr>
          <w:p w:rsidR="00F951FA" w:rsidRPr="003132A7" w:rsidRDefault="00F951FA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76" w:type="dxa"/>
          </w:tcPr>
          <w:p w:rsidR="00F951FA" w:rsidRDefault="00F951FA" w:rsidP="00B86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43" w:type="dxa"/>
          </w:tcPr>
          <w:p w:rsidR="00F951FA" w:rsidRDefault="00F951FA" w:rsidP="00B86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499</w:t>
            </w:r>
          </w:p>
        </w:tc>
        <w:tc>
          <w:tcPr>
            <w:tcW w:w="1560" w:type="dxa"/>
          </w:tcPr>
          <w:p w:rsidR="00F951FA" w:rsidRDefault="00F951FA" w:rsidP="00B863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5F31B3" w:rsidRDefault="00DF05FB" w:rsidP="00D454E2">
            <w:r>
              <w:t>Медиа</w:t>
            </w:r>
          </w:p>
        </w:tc>
        <w:tc>
          <w:tcPr>
            <w:tcW w:w="1092" w:type="dxa"/>
          </w:tcPr>
          <w:p w:rsidR="00DF05FB" w:rsidRPr="00F83AC5" w:rsidRDefault="00DF05FB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76" w:type="dxa"/>
          </w:tcPr>
          <w:p w:rsidR="00DF05FB" w:rsidRPr="00B86399" w:rsidRDefault="00B86399" w:rsidP="00D454E2">
            <w:pPr>
              <w:jc w:val="center"/>
            </w:pPr>
            <w:r>
              <w:t>16</w:t>
            </w:r>
          </w:p>
        </w:tc>
        <w:tc>
          <w:tcPr>
            <w:tcW w:w="1143" w:type="dxa"/>
          </w:tcPr>
          <w:p w:rsidR="00DF05FB" w:rsidRPr="00B86399" w:rsidRDefault="00B86399" w:rsidP="00D454E2">
            <w:pPr>
              <w:jc w:val="center"/>
            </w:pPr>
            <w:r>
              <w:t>221</w:t>
            </w:r>
          </w:p>
        </w:tc>
        <w:tc>
          <w:tcPr>
            <w:tcW w:w="1560" w:type="dxa"/>
          </w:tcPr>
          <w:p w:rsidR="00DF05FB" w:rsidRPr="00B86399" w:rsidRDefault="00B86399" w:rsidP="00D454E2">
            <w:pPr>
              <w:jc w:val="center"/>
            </w:pPr>
            <w:r>
              <w:t>17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5F31B3" w:rsidRDefault="00DF05FB" w:rsidP="00F530D6">
            <w:r w:rsidRPr="00930BA2">
              <w:t>Организации и объединения</w:t>
            </w:r>
          </w:p>
        </w:tc>
        <w:tc>
          <w:tcPr>
            <w:tcW w:w="1092" w:type="dxa"/>
          </w:tcPr>
          <w:p w:rsidR="00DF05FB" w:rsidRPr="00CA096E" w:rsidRDefault="00DF05FB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76" w:type="dxa"/>
          </w:tcPr>
          <w:p w:rsidR="00DF05FB" w:rsidRPr="00B86399" w:rsidRDefault="00B86399" w:rsidP="00D454E2">
            <w:pPr>
              <w:jc w:val="center"/>
            </w:pPr>
            <w:r>
              <w:t>37</w:t>
            </w:r>
          </w:p>
        </w:tc>
        <w:tc>
          <w:tcPr>
            <w:tcW w:w="1143" w:type="dxa"/>
          </w:tcPr>
          <w:p w:rsidR="00DF05FB" w:rsidRPr="00B86399" w:rsidRDefault="00B86399" w:rsidP="00D454E2">
            <w:pPr>
              <w:jc w:val="center"/>
            </w:pPr>
            <w:r>
              <w:t>640</w:t>
            </w:r>
          </w:p>
        </w:tc>
        <w:tc>
          <w:tcPr>
            <w:tcW w:w="1560" w:type="dxa"/>
          </w:tcPr>
          <w:p w:rsidR="00DF05FB" w:rsidRPr="00B86399" w:rsidRDefault="00B86399" w:rsidP="00D454E2">
            <w:pPr>
              <w:jc w:val="center"/>
            </w:pPr>
            <w:r>
              <w:t>55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5F31B3" w:rsidRDefault="00DF05FB" w:rsidP="00F530D6">
            <w:r w:rsidRPr="005F31B3">
              <w:t>Продукты питания</w:t>
            </w:r>
          </w:p>
        </w:tc>
        <w:tc>
          <w:tcPr>
            <w:tcW w:w="1092" w:type="dxa"/>
          </w:tcPr>
          <w:p w:rsidR="00DF05FB" w:rsidRPr="00861C2E" w:rsidRDefault="00DF05FB" w:rsidP="00D454E2">
            <w:pPr>
              <w:jc w:val="center"/>
              <w:rPr>
                <w:lang w:val="en-US"/>
              </w:rPr>
            </w:pPr>
            <w:r w:rsidRPr="00861C2E">
              <w:rPr>
                <w:lang w:val="en-US"/>
              </w:rPr>
              <w:t>4</w:t>
            </w:r>
          </w:p>
        </w:tc>
        <w:tc>
          <w:tcPr>
            <w:tcW w:w="1176" w:type="dxa"/>
          </w:tcPr>
          <w:p w:rsidR="00DF05FB" w:rsidRPr="003D41A1" w:rsidRDefault="003D41A1" w:rsidP="00D454E2">
            <w:pPr>
              <w:jc w:val="center"/>
            </w:pPr>
            <w:r>
              <w:t>14</w:t>
            </w:r>
          </w:p>
        </w:tc>
        <w:tc>
          <w:tcPr>
            <w:tcW w:w="1143" w:type="dxa"/>
          </w:tcPr>
          <w:p w:rsidR="00DF05FB" w:rsidRPr="003D41A1" w:rsidRDefault="003D41A1" w:rsidP="00D454E2">
            <w:pPr>
              <w:jc w:val="center"/>
            </w:pPr>
            <w:r>
              <w:t>194</w:t>
            </w:r>
          </w:p>
        </w:tc>
        <w:tc>
          <w:tcPr>
            <w:tcW w:w="1560" w:type="dxa"/>
          </w:tcPr>
          <w:p w:rsidR="00DF05FB" w:rsidRPr="003D41A1" w:rsidRDefault="003D41A1" w:rsidP="00D454E2">
            <w:pPr>
              <w:jc w:val="center"/>
            </w:pPr>
            <w:r>
              <w:t>0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5F31B3" w:rsidRDefault="00DF05FB" w:rsidP="00F530D6">
            <w:r w:rsidRPr="005F31B3">
              <w:t>Астрономия</w:t>
            </w:r>
          </w:p>
        </w:tc>
        <w:tc>
          <w:tcPr>
            <w:tcW w:w="1092" w:type="dxa"/>
          </w:tcPr>
          <w:p w:rsidR="00DF05FB" w:rsidRPr="00861C2E" w:rsidRDefault="00DF05FB" w:rsidP="00D454E2">
            <w:pPr>
              <w:jc w:val="center"/>
            </w:pPr>
            <w:r w:rsidRPr="00861C2E">
              <w:t>4</w:t>
            </w:r>
          </w:p>
        </w:tc>
        <w:tc>
          <w:tcPr>
            <w:tcW w:w="1176" w:type="dxa"/>
          </w:tcPr>
          <w:p w:rsidR="00DF05FB" w:rsidRDefault="00F951FA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43" w:type="dxa"/>
          </w:tcPr>
          <w:p w:rsidR="00DF05FB" w:rsidRDefault="00F951FA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560" w:type="dxa"/>
          </w:tcPr>
          <w:p w:rsidR="00DF05FB" w:rsidRDefault="00F951FA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5F31B3" w:rsidRDefault="00DF05FB" w:rsidP="00F530D6">
            <w:r w:rsidRPr="005F31B3">
              <w:t>Национальности и этносы</w:t>
            </w:r>
          </w:p>
        </w:tc>
        <w:tc>
          <w:tcPr>
            <w:tcW w:w="1092" w:type="dxa"/>
          </w:tcPr>
          <w:p w:rsidR="00DF05FB" w:rsidRPr="00861C2E" w:rsidRDefault="00DF05FB" w:rsidP="00D454E2">
            <w:pPr>
              <w:jc w:val="center"/>
            </w:pPr>
            <w:r w:rsidRPr="00861C2E">
              <w:t>4</w:t>
            </w:r>
          </w:p>
        </w:tc>
        <w:tc>
          <w:tcPr>
            <w:tcW w:w="1176" w:type="dxa"/>
          </w:tcPr>
          <w:p w:rsidR="00DF05FB" w:rsidRPr="00B86399" w:rsidRDefault="00B86399" w:rsidP="00D454E2">
            <w:pPr>
              <w:jc w:val="center"/>
            </w:pPr>
            <w:r>
              <w:t>12</w:t>
            </w:r>
          </w:p>
        </w:tc>
        <w:tc>
          <w:tcPr>
            <w:tcW w:w="1143" w:type="dxa"/>
          </w:tcPr>
          <w:p w:rsidR="00DF05FB" w:rsidRPr="00B86399" w:rsidRDefault="00B86399" w:rsidP="00D454E2">
            <w:pPr>
              <w:jc w:val="center"/>
            </w:pPr>
            <w:r>
              <w:t>243</w:t>
            </w:r>
          </w:p>
        </w:tc>
        <w:tc>
          <w:tcPr>
            <w:tcW w:w="1560" w:type="dxa"/>
          </w:tcPr>
          <w:p w:rsidR="00DF05FB" w:rsidRPr="00B86399" w:rsidRDefault="00B86399" w:rsidP="00D454E2">
            <w:pPr>
              <w:jc w:val="center"/>
            </w:pPr>
            <w:r>
              <w:t>10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5F31B3" w:rsidRDefault="00DF05FB" w:rsidP="00F530D6">
            <w:r w:rsidRPr="005F31B3">
              <w:t>Религия</w:t>
            </w:r>
          </w:p>
        </w:tc>
        <w:tc>
          <w:tcPr>
            <w:tcW w:w="1092" w:type="dxa"/>
          </w:tcPr>
          <w:p w:rsidR="00DF05FB" w:rsidRPr="004756F6" w:rsidRDefault="00DF05FB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6" w:type="dxa"/>
          </w:tcPr>
          <w:p w:rsidR="00DF05FB" w:rsidRPr="003D41A1" w:rsidRDefault="003D41A1" w:rsidP="00D454E2">
            <w:pPr>
              <w:jc w:val="center"/>
            </w:pPr>
            <w:r>
              <w:t>11</w:t>
            </w:r>
          </w:p>
        </w:tc>
        <w:tc>
          <w:tcPr>
            <w:tcW w:w="1143" w:type="dxa"/>
          </w:tcPr>
          <w:p w:rsidR="00DF05FB" w:rsidRPr="003D41A1" w:rsidRDefault="003D41A1" w:rsidP="00D454E2">
            <w:pPr>
              <w:jc w:val="center"/>
            </w:pPr>
            <w:r>
              <w:t>102</w:t>
            </w:r>
          </w:p>
        </w:tc>
        <w:tc>
          <w:tcPr>
            <w:tcW w:w="1560" w:type="dxa"/>
          </w:tcPr>
          <w:p w:rsidR="00DF05FB" w:rsidRPr="003D41A1" w:rsidRDefault="003D41A1" w:rsidP="00D454E2">
            <w:pPr>
              <w:jc w:val="center"/>
            </w:pPr>
            <w:r>
              <w:t>0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3D41A1" w:rsidRDefault="00DF05FB" w:rsidP="00F530D6">
            <w:pPr>
              <w:rPr>
                <w:lang w:val="en-US"/>
              </w:rPr>
            </w:pPr>
            <w:r w:rsidRPr="005F31B3">
              <w:t>Торговля и финансы</w:t>
            </w:r>
          </w:p>
        </w:tc>
        <w:tc>
          <w:tcPr>
            <w:tcW w:w="1092" w:type="dxa"/>
          </w:tcPr>
          <w:p w:rsidR="00DF05FB" w:rsidRPr="009D402F" w:rsidRDefault="00DF05FB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6" w:type="dxa"/>
          </w:tcPr>
          <w:p w:rsidR="00DF05FB" w:rsidRDefault="003D41A1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43" w:type="dxa"/>
          </w:tcPr>
          <w:p w:rsidR="00DF05FB" w:rsidRDefault="003D41A1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1560" w:type="dxa"/>
          </w:tcPr>
          <w:p w:rsidR="00DF05FB" w:rsidRDefault="003D41A1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3D3823" w:rsidRDefault="00DF05FB" w:rsidP="00F530D6">
            <w:r w:rsidRPr="005F31B3">
              <w:t>Награды и премии</w:t>
            </w:r>
          </w:p>
        </w:tc>
        <w:tc>
          <w:tcPr>
            <w:tcW w:w="1092" w:type="dxa"/>
          </w:tcPr>
          <w:p w:rsidR="00DF05FB" w:rsidRPr="002841FF" w:rsidRDefault="00DF05FB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6" w:type="dxa"/>
          </w:tcPr>
          <w:p w:rsidR="00DF05FB" w:rsidRPr="00B86399" w:rsidRDefault="00B86399" w:rsidP="00D454E2">
            <w:pPr>
              <w:jc w:val="center"/>
            </w:pPr>
            <w:r>
              <w:t>13</w:t>
            </w:r>
          </w:p>
        </w:tc>
        <w:tc>
          <w:tcPr>
            <w:tcW w:w="1143" w:type="dxa"/>
          </w:tcPr>
          <w:p w:rsidR="00DF05FB" w:rsidRPr="00B86399" w:rsidRDefault="00B86399" w:rsidP="00D454E2">
            <w:pPr>
              <w:jc w:val="center"/>
            </w:pPr>
            <w:r>
              <w:t>342</w:t>
            </w:r>
          </w:p>
        </w:tc>
        <w:tc>
          <w:tcPr>
            <w:tcW w:w="1560" w:type="dxa"/>
          </w:tcPr>
          <w:p w:rsidR="00DF05FB" w:rsidRPr="00B86399" w:rsidRDefault="00B86399" w:rsidP="00D454E2">
            <w:pPr>
              <w:jc w:val="center"/>
            </w:pPr>
            <w:r>
              <w:t>52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5F31B3" w:rsidRDefault="00DF05FB" w:rsidP="00F530D6">
            <w:r w:rsidRPr="005F31B3">
              <w:t>Реслинг</w:t>
            </w:r>
          </w:p>
        </w:tc>
        <w:tc>
          <w:tcPr>
            <w:tcW w:w="1092" w:type="dxa"/>
          </w:tcPr>
          <w:p w:rsidR="00DF05FB" w:rsidRPr="0006533C" w:rsidRDefault="00DF05FB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6" w:type="dxa"/>
          </w:tcPr>
          <w:p w:rsidR="00DF05FB" w:rsidRPr="003D41A1" w:rsidRDefault="003D41A1" w:rsidP="00D454E2">
            <w:pPr>
              <w:jc w:val="center"/>
            </w:pPr>
            <w:r>
              <w:t>14</w:t>
            </w:r>
          </w:p>
        </w:tc>
        <w:tc>
          <w:tcPr>
            <w:tcW w:w="1143" w:type="dxa"/>
          </w:tcPr>
          <w:p w:rsidR="00DF05FB" w:rsidRPr="003D41A1" w:rsidRDefault="003D41A1" w:rsidP="00D454E2">
            <w:pPr>
              <w:jc w:val="center"/>
            </w:pPr>
            <w:r>
              <w:t>472</w:t>
            </w:r>
          </w:p>
        </w:tc>
        <w:tc>
          <w:tcPr>
            <w:tcW w:w="1560" w:type="dxa"/>
          </w:tcPr>
          <w:p w:rsidR="00DF05FB" w:rsidRPr="003D41A1" w:rsidRDefault="003D41A1" w:rsidP="00D454E2">
            <w:pPr>
              <w:jc w:val="center"/>
            </w:pPr>
            <w:r>
              <w:t>41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675204" w:rsidRDefault="00DF05FB" w:rsidP="00F530D6">
            <w:r w:rsidRPr="00675204">
              <w:t>Компьютерные игры</w:t>
            </w:r>
          </w:p>
        </w:tc>
        <w:tc>
          <w:tcPr>
            <w:tcW w:w="1092" w:type="dxa"/>
          </w:tcPr>
          <w:p w:rsidR="00DF05FB" w:rsidRPr="00A410F1" w:rsidRDefault="00DF05FB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6" w:type="dxa"/>
          </w:tcPr>
          <w:p w:rsidR="00DF05FB" w:rsidRPr="00B86399" w:rsidRDefault="00B86399" w:rsidP="00D454E2">
            <w:pPr>
              <w:jc w:val="center"/>
            </w:pPr>
            <w:r>
              <w:t>14</w:t>
            </w:r>
          </w:p>
        </w:tc>
        <w:tc>
          <w:tcPr>
            <w:tcW w:w="1143" w:type="dxa"/>
          </w:tcPr>
          <w:p w:rsidR="00DF05FB" w:rsidRPr="00B86399" w:rsidRDefault="00B86399" w:rsidP="00D454E2">
            <w:pPr>
              <w:jc w:val="center"/>
            </w:pPr>
            <w:r>
              <w:t>906</w:t>
            </w:r>
          </w:p>
        </w:tc>
        <w:tc>
          <w:tcPr>
            <w:tcW w:w="1560" w:type="dxa"/>
          </w:tcPr>
          <w:p w:rsidR="00DF05FB" w:rsidRPr="00B86399" w:rsidRDefault="00B86399" w:rsidP="00D454E2">
            <w:pPr>
              <w:jc w:val="center"/>
            </w:pPr>
            <w:r>
              <w:t>143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3D41A1" w:rsidRDefault="00DF05FB" w:rsidP="00F530D6">
            <w:pPr>
              <w:rPr>
                <w:lang w:val="en-US"/>
              </w:rPr>
            </w:pPr>
            <w:r w:rsidRPr="005F31B3">
              <w:t>Энергетика</w:t>
            </w:r>
          </w:p>
        </w:tc>
        <w:tc>
          <w:tcPr>
            <w:tcW w:w="1092" w:type="dxa"/>
          </w:tcPr>
          <w:p w:rsidR="00DF05FB" w:rsidRPr="00D4163C" w:rsidRDefault="00DF05FB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6" w:type="dxa"/>
          </w:tcPr>
          <w:p w:rsidR="00DF05FB" w:rsidRDefault="00C16CF0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43" w:type="dxa"/>
          </w:tcPr>
          <w:p w:rsidR="00DF05FB" w:rsidRDefault="00C16CF0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880</w:t>
            </w:r>
          </w:p>
        </w:tc>
        <w:tc>
          <w:tcPr>
            <w:tcW w:w="1560" w:type="dxa"/>
          </w:tcPr>
          <w:p w:rsidR="00DF05FB" w:rsidRDefault="00C16CF0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3D41A1" w:rsidRDefault="00DF05FB" w:rsidP="00D454E2">
            <w:pPr>
              <w:rPr>
                <w:lang w:val="en-US"/>
              </w:rPr>
            </w:pPr>
            <w:r>
              <w:t>Телешоу</w:t>
            </w:r>
          </w:p>
        </w:tc>
        <w:tc>
          <w:tcPr>
            <w:tcW w:w="1092" w:type="dxa"/>
          </w:tcPr>
          <w:p w:rsidR="00DF05FB" w:rsidRPr="00A45330" w:rsidRDefault="00DF05FB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6" w:type="dxa"/>
          </w:tcPr>
          <w:p w:rsidR="00DF05FB" w:rsidRDefault="00C16CF0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43" w:type="dxa"/>
          </w:tcPr>
          <w:p w:rsidR="00DF05FB" w:rsidRDefault="00C16CF0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560" w:type="dxa"/>
          </w:tcPr>
          <w:p w:rsidR="00DF05FB" w:rsidRDefault="00C16CF0" w:rsidP="00D454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F05FB" w:rsidTr="00FE06A0">
        <w:trPr>
          <w:jc w:val="center"/>
        </w:trPr>
        <w:tc>
          <w:tcPr>
            <w:tcW w:w="3101" w:type="dxa"/>
          </w:tcPr>
          <w:p w:rsidR="00DF05FB" w:rsidRPr="00DF05FB" w:rsidRDefault="00DF05FB" w:rsidP="00DF05FB">
            <w:pPr>
              <w:jc w:val="center"/>
              <w:rPr>
                <w:b/>
              </w:rPr>
            </w:pPr>
            <w:r w:rsidRPr="00DF05FB">
              <w:rPr>
                <w:b/>
              </w:rPr>
              <w:t>ИТОГО</w:t>
            </w:r>
          </w:p>
        </w:tc>
        <w:tc>
          <w:tcPr>
            <w:tcW w:w="1092" w:type="dxa"/>
          </w:tcPr>
          <w:p w:rsidR="00DF05FB" w:rsidRPr="00DF05FB" w:rsidRDefault="00DF05FB" w:rsidP="00D454E2">
            <w:pPr>
              <w:jc w:val="center"/>
              <w:rPr>
                <w:b/>
                <w:lang w:val="en-US"/>
              </w:rPr>
            </w:pPr>
            <w:r w:rsidRPr="00DF05FB">
              <w:rPr>
                <w:b/>
                <w:lang w:val="en-US"/>
              </w:rPr>
              <w:t>200</w:t>
            </w:r>
          </w:p>
        </w:tc>
        <w:tc>
          <w:tcPr>
            <w:tcW w:w="1176" w:type="dxa"/>
          </w:tcPr>
          <w:p w:rsidR="00DF05FB" w:rsidRPr="00C16CF0" w:rsidRDefault="00C16CF0" w:rsidP="00D454E2">
            <w:pPr>
              <w:jc w:val="center"/>
              <w:rPr>
                <w:b/>
              </w:rPr>
            </w:pPr>
            <w:r>
              <w:rPr>
                <w:b/>
              </w:rPr>
              <w:t>979</w:t>
            </w:r>
          </w:p>
        </w:tc>
        <w:tc>
          <w:tcPr>
            <w:tcW w:w="1143" w:type="dxa"/>
          </w:tcPr>
          <w:p w:rsidR="00DF05FB" w:rsidRPr="00C16CF0" w:rsidRDefault="00C16CF0" w:rsidP="00D454E2">
            <w:pPr>
              <w:jc w:val="center"/>
              <w:rPr>
                <w:b/>
              </w:rPr>
            </w:pPr>
            <w:r>
              <w:rPr>
                <w:b/>
              </w:rPr>
              <w:t>19490</w:t>
            </w:r>
          </w:p>
        </w:tc>
        <w:tc>
          <w:tcPr>
            <w:tcW w:w="1560" w:type="dxa"/>
          </w:tcPr>
          <w:p w:rsidR="00DF05FB" w:rsidRPr="00C16CF0" w:rsidRDefault="00C16CF0" w:rsidP="00D454E2">
            <w:pPr>
              <w:jc w:val="center"/>
              <w:rPr>
                <w:b/>
              </w:rPr>
            </w:pPr>
            <w:r>
              <w:rPr>
                <w:b/>
              </w:rPr>
              <w:t>1719</w:t>
            </w:r>
          </w:p>
        </w:tc>
      </w:tr>
    </w:tbl>
    <w:p w:rsidR="00B86399" w:rsidRDefault="00B86399" w:rsidP="00FB3CF8"/>
    <w:p w:rsidR="00C16CF0" w:rsidRDefault="00C16CF0" w:rsidP="00B22F89">
      <w:pPr>
        <w:pStyle w:val="a3"/>
        <w:numPr>
          <w:ilvl w:val="0"/>
          <w:numId w:val="38"/>
        </w:numPr>
      </w:pPr>
      <w:r>
        <w:t>Среднее количество столбцов на 1 таблицу</w:t>
      </w:r>
      <w:r w:rsidRPr="00B22F89">
        <w:rPr>
          <w:b/>
        </w:rPr>
        <w:t xml:space="preserve"> </w:t>
      </w:r>
      <w:r>
        <w:t xml:space="preserve">составило: </w:t>
      </w:r>
      <w:r w:rsidRPr="00B22F89">
        <w:rPr>
          <w:b/>
        </w:rPr>
        <w:t>4,89</w:t>
      </w:r>
    </w:p>
    <w:p w:rsidR="00C16CF0" w:rsidRDefault="00C16CF0" w:rsidP="00B22F89">
      <w:pPr>
        <w:pStyle w:val="a3"/>
        <w:numPr>
          <w:ilvl w:val="0"/>
          <w:numId w:val="38"/>
        </w:numPr>
      </w:pPr>
      <w:r>
        <w:t>Среднее количество ячеек на 1 таблицу</w:t>
      </w:r>
      <w:r w:rsidRPr="00B22F89">
        <w:rPr>
          <w:b/>
        </w:rPr>
        <w:t xml:space="preserve"> </w:t>
      </w:r>
      <w:r>
        <w:t xml:space="preserve">составило: </w:t>
      </w:r>
      <w:r w:rsidRPr="00B22F89">
        <w:rPr>
          <w:b/>
        </w:rPr>
        <w:t>97,45</w:t>
      </w:r>
    </w:p>
    <w:p w:rsidR="00C16CF0" w:rsidRPr="00B22F89" w:rsidRDefault="00C16CF0" w:rsidP="00B22F89">
      <w:pPr>
        <w:pStyle w:val="a3"/>
        <w:numPr>
          <w:ilvl w:val="0"/>
          <w:numId w:val="38"/>
        </w:numPr>
        <w:rPr>
          <w:b/>
        </w:rPr>
      </w:pPr>
      <w:r>
        <w:t xml:space="preserve">Доля пустых ячеек в </w:t>
      </w:r>
      <w:r w:rsidRPr="00B22F89">
        <w:rPr>
          <w:b/>
          <w:lang w:val="en-US"/>
        </w:rPr>
        <w:t>RF</w:t>
      </w:r>
      <w:r w:rsidRPr="00B22F89">
        <w:rPr>
          <w:b/>
        </w:rPr>
        <w:t xml:space="preserve">-200 </w:t>
      </w:r>
      <w:r>
        <w:t xml:space="preserve">составила: </w:t>
      </w:r>
      <w:r w:rsidRPr="00B22F89">
        <w:rPr>
          <w:b/>
        </w:rPr>
        <w:t>8,82%</w:t>
      </w:r>
    </w:p>
    <w:p w:rsidR="00FE06A0" w:rsidRPr="00526A1C" w:rsidRDefault="00DE4754" w:rsidP="00C16CF0">
      <w:pPr>
        <w:rPr>
          <w:b/>
        </w:rPr>
      </w:pPr>
      <w:r>
        <w:rPr>
          <w:b/>
        </w:rPr>
        <w:t>Статистика по модели предметной области</w:t>
      </w:r>
      <w:r w:rsidR="00B22F89" w:rsidRPr="00526A1C">
        <w:rPr>
          <w:b/>
        </w:rPr>
        <w:t xml:space="preserve"> (используемое количество элементов):</w:t>
      </w:r>
    </w:p>
    <w:tbl>
      <w:tblPr>
        <w:tblStyle w:val="a5"/>
        <w:tblW w:w="0" w:type="auto"/>
        <w:jc w:val="center"/>
        <w:tblInd w:w="747" w:type="dxa"/>
        <w:tblLook w:val="04A0" w:firstRow="1" w:lastRow="0" w:firstColumn="1" w:lastColumn="0" w:noHBand="0" w:noVBand="1"/>
      </w:tblPr>
      <w:tblGrid>
        <w:gridCol w:w="3563"/>
        <w:gridCol w:w="1576"/>
      </w:tblGrid>
      <w:tr w:rsidR="00526A1C" w:rsidTr="004F0277">
        <w:trPr>
          <w:jc w:val="center"/>
        </w:trPr>
        <w:tc>
          <w:tcPr>
            <w:tcW w:w="3563" w:type="dxa"/>
          </w:tcPr>
          <w:p w:rsidR="00526A1C" w:rsidRPr="00526A1C" w:rsidRDefault="00526A1C" w:rsidP="00DE4754">
            <w:pPr>
              <w:jc w:val="center"/>
              <w:rPr>
                <w:b/>
              </w:rPr>
            </w:pPr>
            <w:r>
              <w:rPr>
                <w:b/>
              </w:rPr>
              <w:t>Элемент</w:t>
            </w:r>
          </w:p>
        </w:tc>
        <w:tc>
          <w:tcPr>
            <w:tcW w:w="1576" w:type="dxa"/>
          </w:tcPr>
          <w:p w:rsidR="00526A1C" w:rsidRPr="00526A1C" w:rsidRDefault="00526A1C" w:rsidP="00DE4754">
            <w:pPr>
              <w:jc w:val="center"/>
              <w:rPr>
                <w:b/>
              </w:rPr>
            </w:pPr>
            <w:r w:rsidRPr="00526A1C">
              <w:rPr>
                <w:b/>
              </w:rPr>
              <w:t>Кол</w:t>
            </w:r>
            <w:r w:rsidR="00DE4754">
              <w:rPr>
                <w:b/>
              </w:rPr>
              <w:t>-</w:t>
            </w:r>
            <w:r w:rsidRPr="00526A1C">
              <w:rPr>
                <w:b/>
              </w:rPr>
              <w:t>во</w:t>
            </w:r>
          </w:p>
        </w:tc>
      </w:tr>
      <w:tr w:rsidR="00526A1C" w:rsidTr="004F0277">
        <w:trPr>
          <w:jc w:val="center"/>
        </w:trPr>
        <w:tc>
          <w:tcPr>
            <w:tcW w:w="3563" w:type="dxa"/>
          </w:tcPr>
          <w:p w:rsidR="00526A1C" w:rsidRDefault="00526A1C" w:rsidP="00C16CF0">
            <w:r>
              <w:t>Тип концепта</w:t>
            </w:r>
          </w:p>
        </w:tc>
        <w:tc>
          <w:tcPr>
            <w:tcW w:w="1576" w:type="dxa"/>
          </w:tcPr>
          <w:p w:rsidR="00526A1C" w:rsidRDefault="00526A1C" w:rsidP="00526A1C">
            <w:pPr>
              <w:jc w:val="center"/>
            </w:pPr>
            <w:r>
              <w:t>29</w:t>
            </w:r>
          </w:p>
        </w:tc>
      </w:tr>
      <w:tr w:rsidR="00526A1C" w:rsidTr="004F0277">
        <w:trPr>
          <w:jc w:val="center"/>
        </w:trPr>
        <w:tc>
          <w:tcPr>
            <w:tcW w:w="3563" w:type="dxa"/>
          </w:tcPr>
          <w:p w:rsidR="00526A1C" w:rsidRDefault="00526A1C" w:rsidP="00C16CF0">
            <w:r>
              <w:t>Тип значения характеристики</w:t>
            </w:r>
          </w:p>
        </w:tc>
        <w:tc>
          <w:tcPr>
            <w:tcW w:w="1576" w:type="dxa"/>
          </w:tcPr>
          <w:p w:rsidR="00526A1C" w:rsidRPr="00002AB8" w:rsidRDefault="00002AB8" w:rsidP="00526A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26A1C" w:rsidTr="004F0277">
        <w:trPr>
          <w:jc w:val="center"/>
        </w:trPr>
        <w:tc>
          <w:tcPr>
            <w:tcW w:w="3563" w:type="dxa"/>
          </w:tcPr>
          <w:p w:rsidR="00526A1C" w:rsidRDefault="00526A1C" w:rsidP="00526A1C">
            <w:r>
              <w:t>Тип характеристики концепта</w:t>
            </w:r>
          </w:p>
        </w:tc>
        <w:tc>
          <w:tcPr>
            <w:tcW w:w="1576" w:type="dxa"/>
          </w:tcPr>
          <w:p w:rsidR="00526A1C" w:rsidRDefault="00526A1C" w:rsidP="00526A1C">
            <w:pPr>
              <w:jc w:val="center"/>
            </w:pPr>
            <w:r>
              <w:t>281</w:t>
            </w:r>
          </w:p>
        </w:tc>
      </w:tr>
      <w:tr w:rsidR="00526A1C" w:rsidTr="004F0277">
        <w:trPr>
          <w:jc w:val="center"/>
        </w:trPr>
        <w:tc>
          <w:tcPr>
            <w:tcW w:w="3563" w:type="dxa"/>
          </w:tcPr>
          <w:p w:rsidR="00526A1C" w:rsidRDefault="00526A1C" w:rsidP="00C16CF0">
            <w:r>
              <w:t>Тип связи</w:t>
            </w:r>
          </w:p>
        </w:tc>
        <w:tc>
          <w:tcPr>
            <w:tcW w:w="1576" w:type="dxa"/>
          </w:tcPr>
          <w:p w:rsidR="00526A1C" w:rsidRDefault="00526A1C" w:rsidP="00526A1C">
            <w:pPr>
              <w:jc w:val="center"/>
            </w:pPr>
            <w:r>
              <w:t>50</w:t>
            </w:r>
          </w:p>
        </w:tc>
      </w:tr>
      <w:tr w:rsidR="00526A1C" w:rsidTr="004F0277">
        <w:trPr>
          <w:jc w:val="center"/>
        </w:trPr>
        <w:tc>
          <w:tcPr>
            <w:tcW w:w="3563" w:type="dxa"/>
          </w:tcPr>
          <w:p w:rsidR="00526A1C" w:rsidRDefault="00526A1C" w:rsidP="00C16CF0">
            <w:r>
              <w:t>Тип характеристики связи</w:t>
            </w:r>
          </w:p>
        </w:tc>
        <w:tc>
          <w:tcPr>
            <w:tcW w:w="1576" w:type="dxa"/>
          </w:tcPr>
          <w:p w:rsidR="00526A1C" w:rsidRDefault="00526A1C" w:rsidP="00526A1C">
            <w:pPr>
              <w:jc w:val="center"/>
            </w:pPr>
            <w:r>
              <w:t>22</w:t>
            </w:r>
          </w:p>
        </w:tc>
      </w:tr>
      <w:tr w:rsidR="00526A1C" w:rsidTr="004F0277">
        <w:trPr>
          <w:jc w:val="center"/>
        </w:trPr>
        <w:tc>
          <w:tcPr>
            <w:tcW w:w="3563" w:type="dxa"/>
          </w:tcPr>
          <w:p w:rsidR="00526A1C" w:rsidRPr="00526A1C" w:rsidRDefault="00526A1C" w:rsidP="00526A1C">
            <w:pPr>
              <w:jc w:val="center"/>
              <w:rPr>
                <w:b/>
              </w:rPr>
            </w:pPr>
            <w:r w:rsidRPr="00526A1C">
              <w:rPr>
                <w:b/>
              </w:rPr>
              <w:t>ИТОГО</w:t>
            </w:r>
          </w:p>
        </w:tc>
        <w:tc>
          <w:tcPr>
            <w:tcW w:w="1576" w:type="dxa"/>
          </w:tcPr>
          <w:p w:rsidR="00526A1C" w:rsidRPr="00002AB8" w:rsidRDefault="00002AB8" w:rsidP="00526A1C">
            <w:pPr>
              <w:jc w:val="center"/>
              <w:rPr>
                <w:b/>
                <w:lang w:val="en-US"/>
              </w:rPr>
            </w:pPr>
            <w:r w:rsidRPr="00002AB8">
              <w:rPr>
                <w:b/>
                <w:lang w:val="en-US"/>
              </w:rPr>
              <w:t>391</w:t>
            </w:r>
          </w:p>
        </w:tc>
      </w:tr>
    </w:tbl>
    <w:p w:rsidR="00526A1C" w:rsidRPr="00002AB8" w:rsidRDefault="00526A1C" w:rsidP="00C16CF0">
      <w:pPr>
        <w:rPr>
          <w:lang w:val="en-US"/>
        </w:rPr>
      </w:pPr>
    </w:p>
    <w:p w:rsidR="00FE06A0" w:rsidRDefault="00FE06A0" w:rsidP="00FE06A0">
      <w:pPr>
        <w:rPr>
          <w:b/>
        </w:rPr>
      </w:pPr>
      <w:r>
        <w:rPr>
          <w:b/>
        </w:rPr>
        <w:t>Итоговая экспериментальная оценка</w:t>
      </w:r>
      <w:r w:rsidRPr="005F31B3">
        <w:rPr>
          <w:b/>
        </w:rPr>
        <w:t xml:space="preserve"> </w:t>
      </w:r>
      <w:r>
        <w:rPr>
          <w:b/>
        </w:rPr>
        <w:t>на</w:t>
      </w:r>
      <w:r w:rsidRPr="005F31B3">
        <w:rPr>
          <w:b/>
        </w:rPr>
        <w:t xml:space="preserve"> </w:t>
      </w:r>
      <w:r w:rsidRPr="00DF05FB">
        <w:rPr>
          <w:b/>
          <w:lang w:val="en-US"/>
        </w:rPr>
        <w:t>RF</w:t>
      </w:r>
      <w:r w:rsidRPr="00DF05FB">
        <w:rPr>
          <w:b/>
        </w:rPr>
        <w:t>-200</w:t>
      </w:r>
      <w:r w:rsidRPr="005F31B3">
        <w:rPr>
          <w:b/>
        </w:rPr>
        <w:t>:</w:t>
      </w:r>
    </w:p>
    <w:p w:rsidR="00FE06A0" w:rsidRDefault="00FE06A0" w:rsidP="00FE06A0">
      <w:r>
        <w:lastRenderedPageBreak/>
        <w:t xml:space="preserve">(!) </w:t>
      </w:r>
      <w:r w:rsidRPr="00B50A27">
        <w:t xml:space="preserve">Лучшие </w:t>
      </w:r>
      <w:r>
        <w:t xml:space="preserve">значения оценки в таблице отмечены </w:t>
      </w:r>
      <w:r w:rsidRPr="00B50A27">
        <w:rPr>
          <w:highlight w:val="green"/>
        </w:rPr>
        <w:t>зеленым цветом</w:t>
      </w:r>
      <w:r>
        <w:t>.</w:t>
      </w:r>
    </w:p>
    <w:p w:rsidR="009B7A99" w:rsidRDefault="009B7A99" w:rsidP="00FE06A0">
      <w:pPr>
        <w:rPr>
          <w:b/>
        </w:rPr>
      </w:pPr>
      <w:r>
        <w:rPr>
          <w:b/>
          <w:lang w:val="en-US"/>
        </w:rPr>
        <w:t>CA</w:t>
      </w:r>
      <w:r w:rsidRPr="009B7A99">
        <w:rPr>
          <w:b/>
        </w:rPr>
        <w:t xml:space="preserve"> – Семантический </w:t>
      </w:r>
      <w:r>
        <w:rPr>
          <w:b/>
        </w:rPr>
        <w:t>А</w:t>
      </w:r>
      <w:r w:rsidRPr="009B7A99">
        <w:rPr>
          <w:b/>
        </w:rPr>
        <w:t>нализатор</w:t>
      </w:r>
    </w:p>
    <w:p w:rsidR="009B7A99" w:rsidRDefault="009B7A99" w:rsidP="00FE06A0">
      <w:pPr>
        <w:rPr>
          <w:b/>
        </w:rPr>
      </w:pPr>
      <w:r>
        <w:rPr>
          <w:b/>
        </w:rPr>
        <w:t xml:space="preserve">АОТ – </w:t>
      </w:r>
      <w:r w:rsidRPr="00DF05FB">
        <w:rPr>
          <w:b/>
        </w:rPr>
        <w:t>Автомат</w:t>
      </w:r>
      <w:r>
        <w:rPr>
          <w:b/>
        </w:rPr>
        <w:t>ический Обработчик Таблиц (привязанный к результатам СА)</w:t>
      </w:r>
    </w:p>
    <w:p w:rsidR="009B7A99" w:rsidRDefault="009B7A99" w:rsidP="00FE06A0">
      <w:pPr>
        <w:rPr>
          <w:b/>
          <w:lang w:val="en-US"/>
        </w:rPr>
      </w:pPr>
      <w:r>
        <w:rPr>
          <w:b/>
        </w:rPr>
        <w:t xml:space="preserve">АОТ* – </w:t>
      </w:r>
      <w:r w:rsidRPr="00DF05FB">
        <w:rPr>
          <w:b/>
        </w:rPr>
        <w:t>Автомат</w:t>
      </w:r>
      <w:r>
        <w:rPr>
          <w:b/>
        </w:rPr>
        <w:t>ический Обработчик Таблиц (отвязан от СА)</w:t>
      </w:r>
    </w:p>
    <w:p w:rsidR="009B7A99" w:rsidRDefault="009B7A99" w:rsidP="00FE06A0">
      <w:pPr>
        <w:rPr>
          <w:b/>
          <w:lang w:val="en-US"/>
        </w:rPr>
      </w:pPr>
      <w:r>
        <w:rPr>
          <w:b/>
          <w:lang w:val="en-US"/>
        </w:rPr>
        <w:t>P – Precision / R – Recall</w:t>
      </w:r>
    </w:p>
    <w:tbl>
      <w:tblPr>
        <w:tblStyle w:val="a5"/>
        <w:tblW w:w="0" w:type="auto"/>
        <w:jc w:val="center"/>
        <w:tblInd w:w="-472" w:type="dxa"/>
        <w:tblLook w:val="04A0" w:firstRow="1" w:lastRow="0" w:firstColumn="1" w:lastColumn="0" w:noHBand="0" w:noVBand="1"/>
      </w:tblPr>
      <w:tblGrid>
        <w:gridCol w:w="1576"/>
        <w:gridCol w:w="1020"/>
        <w:gridCol w:w="989"/>
        <w:gridCol w:w="988"/>
        <w:gridCol w:w="1016"/>
        <w:gridCol w:w="992"/>
        <w:gridCol w:w="993"/>
        <w:gridCol w:w="992"/>
        <w:gridCol w:w="1049"/>
        <w:gridCol w:w="995"/>
      </w:tblGrid>
      <w:tr w:rsidR="009B7A99" w:rsidTr="009B7A99">
        <w:trPr>
          <w:jc w:val="center"/>
        </w:trPr>
        <w:tc>
          <w:tcPr>
            <w:tcW w:w="1576" w:type="dxa"/>
            <w:vMerge w:val="restart"/>
            <w:vAlign w:val="center"/>
          </w:tcPr>
          <w:p w:rsidR="009B7A99" w:rsidRPr="008111AA" w:rsidRDefault="009B7A99" w:rsidP="00EF00E0">
            <w:pPr>
              <w:jc w:val="center"/>
              <w:rPr>
                <w:b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2997" w:type="dxa"/>
            <w:gridSpan w:val="3"/>
            <w:vAlign w:val="center"/>
          </w:tcPr>
          <w:p w:rsidR="009B7A99" w:rsidRPr="009B7A99" w:rsidRDefault="009B7A99" w:rsidP="00EF00E0">
            <w:pPr>
              <w:jc w:val="center"/>
              <w:rPr>
                <w:b/>
              </w:rPr>
            </w:pPr>
            <w:r>
              <w:rPr>
                <w:b/>
              </w:rPr>
              <w:t>СА</w:t>
            </w:r>
          </w:p>
        </w:tc>
        <w:tc>
          <w:tcPr>
            <w:tcW w:w="3001" w:type="dxa"/>
            <w:gridSpan w:val="3"/>
            <w:vAlign w:val="center"/>
          </w:tcPr>
          <w:p w:rsidR="009B7A99" w:rsidRPr="005D589A" w:rsidRDefault="009B7A99" w:rsidP="00EF00E0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АОТ</w:t>
            </w:r>
          </w:p>
        </w:tc>
        <w:tc>
          <w:tcPr>
            <w:tcW w:w="3036" w:type="dxa"/>
            <w:gridSpan w:val="3"/>
          </w:tcPr>
          <w:p w:rsidR="009B7A99" w:rsidRPr="009B7A99" w:rsidRDefault="009B7A99" w:rsidP="00EF00E0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АОТ*</w:t>
            </w:r>
          </w:p>
        </w:tc>
      </w:tr>
      <w:tr w:rsidR="009B7A99" w:rsidTr="009B7A99">
        <w:trPr>
          <w:jc w:val="center"/>
        </w:trPr>
        <w:tc>
          <w:tcPr>
            <w:tcW w:w="1576" w:type="dxa"/>
            <w:vMerge/>
            <w:vAlign w:val="center"/>
          </w:tcPr>
          <w:p w:rsidR="009B7A99" w:rsidRPr="005F31B3" w:rsidRDefault="009B7A99" w:rsidP="00EF00E0">
            <w:pPr>
              <w:jc w:val="center"/>
              <w:rPr>
                <w:b/>
              </w:rPr>
            </w:pPr>
          </w:p>
        </w:tc>
        <w:tc>
          <w:tcPr>
            <w:tcW w:w="1020" w:type="dxa"/>
            <w:vAlign w:val="center"/>
          </w:tcPr>
          <w:p w:rsidR="009B7A99" w:rsidRPr="009B7A99" w:rsidRDefault="009B7A99" w:rsidP="00EF00E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989" w:type="dxa"/>
            <w:vAlign w:val="center"/>
          </w:tcPr>
          <w:p w:rsidR="009B7A99" w:rsidRPr="00DF05FB" w:rsidRDefault="009B7A99" w:rsidP="00EF00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988" w:type="dxa"/>
            <w:vAlign w:val="center"/>
          </w:tcPr>
          <w:p w:rsidR="009B7A99" w:rsidRPr="00DF05FB" w:rsidRDefault="009B7A99" w:rsidP="00EF00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</w:t>
            </w:r>
          </w:p>
        </w:tc>
        <w:tc>
          <w:tcPr>
            <w:tcW w:w="1016" w:type="dxa"/>
            <w:vAlign w:val="center"/>
          </w:tcPr>
          <w:p w:rsidR="009B7A99" w:rsidRPr="00DF05FB" w:rsidRDefault="009B7A99" w:rsidP="00EF00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992" w:type="dxa"/>
            <w:vAlign w:val="center"/>
          </w:tcPr>
          <w:p w:rsidR="009B7A99" w:rsidRPr="00DF05FB" w:rsidRDefault="009B7A99" w:rsidP="00EF00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993" w:type="dxa"/>
            <w:vAlign w:val="center"/>
          </w:tcPr>
          <w:p w:rsidR="009B7A99" w:rsidRPr="00DF05FB" w:rsidRDefault="009B7A99" w:rsidP="00EF00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</w:t>
            </w:r>
          </w:p>
        </w:tc>
        <w:tc>
          <w:tcPr>
            <w:tcW w:w="992" w:type="dxa"/>
          </w:tcPr>
          <w:p w:rsidR="009B7A99" w:rsidRDefault="009B7A99" w:rsidP="00EF00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1049" w:type="dxa"/>
          </w:tcPr>
          <w:p w:rsidR="009B7A99" w:rsidRDefault="009B7A99" w:rsidP="00EF00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995" w:type="dxa"/>
          </w:tcPr>
          <w:p w:rsidR="009B7A99" w:rsidRDefault="009B7A99" w:rsidP="00EF00E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</w:t>
            </w:r>
          </w:p>
        </w:tc>
      </w:tr>
      <w:tr w:rsidR="009B7A99" w:rsidTr="009B7A99">
        <w:trPr>
          <w:jc w:val="center"/>
        </w:trPr>
        <w:tc>
          <w:tcPr>
            <w:tcW w:w="1576" w:type="dxa"/>
          </w:tcPr>
          <w:p w:rsidR="009B7A99" w:rsidRPr="00B64302" w:rsidRDefault="009B7A99" w:rsidP="00EF00E0">
            <w:pPr>
              <w:jc w:val="center"/>
              <w:rPr>
                <w:lang w:val="en-US"/>
              </w:rPr>
            </w:pPr>
            <w:r w:rsidRPr="00B64302">
              <w:rPr>
                <w:lang w:val="en-US"/>
              </w:rPr>
              <w:t>NERC</w:t>
            </w:r>
          </w:p>
        </w:tc>
        <w:tc>
          <w:tcPr>
            <w:tcW w:w="1020" w:type="dxa"/>
            <w:shd w:val="clear" w:color="auto" w:fill="92D050"/>
            <w:vAlign w:val="bottom"/>
          </w:tcPr>
          <w:p w:rsidR="009B7A99" w:rsidRPr="009B7A99" w:rsidRDefault="009B7A99" w:rsidP="00EF00E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0,66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89" w:type="dxa"/>
            <w:shd w:val="clear" w:color="auto" w:fill="auto"/>
            <w:vAlign w:val="bottom"/>
          </w:tcPr>
          <w:p w:rsidR="009B7A99" w:rsidRPr="009B7A99" w:rsidRDefault="009B7A99" w:rsidP="00EF00E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  <w:r>
              <w:rPr>
                <w:rFonts w:ascii="Calibri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988" w:type="dxa"/>
            <w:shd w:val="clear" w:color="auto" w:fill="auto"/>
            <w:vAlign w:val="bottom"/>
          </w:tcPr>
          <w:p w:rsidR="009B7A99" w:rsidRPr="009B7A99" w:rsidRDefault="009B7A99" w:rsidP="00EF00E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  <w:r>
              <w:rPr>
                <w:rFonts w:ascii="Calibri" w:hAnsi="Calibri" w:cs="Calibri"/>
                <w:color w:val="000000"/>
                <w:lang w:val="en-US"/>
              </w:rPr>
              <w:t>47</w:t>
            </w:r>
          </w:p>
        </w:tc>
        <w:tc>
          <w:tcPr>
            <w:tcW w:w="1016" w:type="dxa"/>
            <w:shd w:val="clear" w:color="auto" w:fill="auto"/>
            <w:vAlign w:val="bottom"/>
          </w:tcPr>
          <w:p w:rsidR="009B7A99" w:rsidRPr="009B7A99" w:rsidRDefault="009B7A99" w:rsidP="00EF00E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  <w:r>
              <w:rPr>
                <w:rFonts w:ascii="Calibri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9B7A99" w:rsidRPr="009B7A99" w:rsidRDefault="009B7A99" w:rsidP="00EF00E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  <w:r>
              <w:rPr>
                <w:rFonts w:ascii="Calibri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9B7A99" w:rsidRPr="009B7A99" w:rsidRDefault="009B7A99" w:rsidP="009B7A9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  <w:r>
              <w:rPr>
                <w:rFonts w:ascii="Calibri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992" w:type="dxa"/>
            <w:shd w:val="clear" w:color="auto" w:fill="auto"/>
          </w:tcPr>
          <w:p w:rsidR="009B7A99" w:rsidRPr="009B7A99" w:rsidRDefault="009B7A99" w:rsidP="00EF00E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0,570</w:t>
            </w:r>
          </w:p>
        </w:tc>
        <w:tc>
          <w:tcPr>
            <w:tcW w:w="1049" w:type="dxa"/>
            <w:shd w:val="clear" w:color="auto" w:fill="92D050"/>
          </w:tcPr>
          <w:p w:rsidR="009B7A99" w:rsidRPr="009B7A99" w:rsidRDefault="009B7A99" w:rsidP="00EF00E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0,771</w:t>
            </w:r>
          </w:p>
        </w:tc>
        <w:tc>
          <w:tcPr>
            <w:tcW w:w="995" w:type="dxa"/>
            <w:shd w:val="clear" w:color="auto" w:fill="92D050"/>
          </w:tcPr>
          <w:p w:rsidR="009B7A99" w:rsidRPr="009B7A99" w:rsidRDefault="009B7A99" w:rsidP="00EF00E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0,633</w:t>
            </w:r>
          </w:p>
        </w:tc>
      </w:tr>
      <w:tr w:rsidR="009B7A99" w:rsidTr="009B7A99">
        <w:trPr>
          <w:jc w:val="center"/>
        </w:trPr>
        <w:tc>
          <w:tcPr>
            <w:tcW w:w="1576" w:type="dxa"/>
          </w:tcPr>
          <w:p w:rsidR="009B7A99" w:rsidRPr="00B64302" w:rsidRDefault="009B7A99" w:rsidP="00EF00E0">
            <w:pPr>
              <w:jc w:val="center"/>
            </w:pPr>
            <w:r w:rsidRPr="00B64302">
              <w:rPr>
                <w:lang w:val="en-US"/>
              </w:rPr>
              <w:t>RELEXT</w:t>
            </w:r>
          </w:p>
        </w:tc>
        <w:tc>
          <w:tcPr>
            <w:tcW w:w="1020" w:type="dxa"/>
            <w:shd w:val="clear" w:color="auto" w:fill="auto"/>
          </w:tcPr>
          <w:p w:rsidR="009B7A99" w:rsidRPr="009B7A99" w:rsidRDefault="009B7A99" w:rsidP="00EF00E0">
            <w:pPr>
              <w:jc w:val="center"/>
            </w:pPr>
            <w:r w:rsidRPr="009B7A99"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89" w:type="dxa"/>
            <w:shd w:val="clear" w:color="auto" w:fill="auto"/>
          </w:tcPr>
          <w:p w:rsidR="009B7A99" w:rsidRPr="009B7A99" w:rsidRDefault="009B7A99" w:rsidP="00EF00E0">
            <w:pPr>
              <w:jc w:val="center"/>
            </w:pPr>
            <w:r w:rsidRPr="009B7A99"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988" w:type="dxa"/>
            <w:shd w:val="clear" w:color="auto" w:fill="auto"/>
          </w:tcPr>
          <w:p w:rsidR="009B7A99" w:rsidRPr="009B7A99" w:rsidRDefault="009B7A99" w:rsidP="00EF00E0">
            <w:pPr>
              <w:jc w:val="center"/>
            </w:pPr>
            <w:r w:rsidRPr="009B7A99"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1016" w:type="dxa"/>
            <w:shd w:val="clear" w:color="auto" w:fill="auto"/>
            <w:vAlign w:val="bottom"/>
          </w:tcPr>
          <w:p w:rsidR="009B7A99" w:rsidRPr="009B7A99" w:rsidRDefault="009B7A99" w:rsidP="009B7A99">
            <w:pPr>
              <w:jc w:val="center"/>
              <w:rPr>
                <w:rFonts w:ascii="Calibri" w:hAnsi="Calibri" w:cs="Calibri"/>
                <w:bCs/>
                <w:color w:val="000000"/>
                <w:lang w:val="en-US"/>
              </w:rPr>
            </w:pPr>
            <w:r w:rsidRPr="009B7A99">
              <w:rPr>
                <w:rFonts w:ascii="Calibri" w:hAnsi="Calibri" w:cs="Calibri"/>
                <w:bCs/>
                <w:color w:val="000000"/>
              </w:rPr>
              <w:t>0,3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47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9B7A99" w:rsidRPr="009B7A99" w:rsidRDefault="009B7A99" w:rsidP="009B7A99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0,2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52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9B7A99" w:rsidRPr="009B7A99" w:rsidRDefault="009B7A99" w:rsidP="009B7A99">
            <w:pPr>
              <w:jc w:val="center"/>
              <w:rPr>
                <w:rFonts w:ascii="Calibri" w:hAnsi="Calibri" w:cs="Calibri"/>
                <w:bCs/>
                <w:color w:val="000000"/>
                <w:lang w:val="en-US"/>
              </w:rPr>
            </w:pPr>
            <w:r w:rsidRPr="009B7A99">
              <w:rPr>
                <w:rFonts w:ascii="Calibri" w:hAnsi="Calibri" w:cs="Calibri"/>
                <w:bCs/>
                <w:color w:val="000000"/>
              </w:rPr>
              <w:t>0,</w:t>
            </w:r>
            <w:r>
              <w:rPr>
                <w:rFonts w:ascii="Calibri" w:hAnsi="Calibri" w:cs="Calibri"/>
                <w:bCs/>
                <w:color w:val="000000"/>
                <w:lang w:val="en-US"/>
              </w:rPr>
              <w:t>277</w:t>
            </w:r>
          </w:p>
        </w:tc>
        <w:tc>
          <w:tcPr>
            <w:tcW w:w="992" w:type="dxa"/>
            <w:shd w:val="clear" w:color="auto" w:fill="92D050"/>
          </w:tcPr>
          <w:p w:rsidR="009B7A99" w:rsidRPr="009B7A99" w:rsidRDefault="009B7A99" w:rsidP="00EF00E0">
            <w:pPr>
              <w:jc w:val="center"/>
              <w:rPr>
                <w:rFonts w:ascii="Calibri" w:hAnsi="Calibri" w:cs="Calibri"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Cs/>
                <w:color w:val="000000"/>
                <w:lang w:val="en-US"/>
              </w:rPr>
              <w:t>0,405</w:t>
            </w:r>
          </w:p>
        </w:tc>
        <w:tc>
          <w:tcPr>
            <w:tcW w:w="1049" w:type="dxa"/>
            <w:shd w:val="clear" w:color="auto" w:fill="92D050"/>
          </w:tcPr>
          <w:p w:rsidR="009B7A99" w:rsidRPr="009B7A99" w:rsidRDefault="009B7A99" w:rsidP="00EF00E0">
            <w:pPr>
              <w:jc w:val="center"/>
              <w:rPr>
                <w:rFonts w:ascii="Calibri" w:hAnsi="Calibri" w:cs="Calibri"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Cs/>
                <w:color w:val="000000"/>
                <w:lang w:val="en-US"/>
              </w:rPr>
              <w:t>0,334</w:t>
            </w:r>
          </w:p>
        </w:tc>
        <w:tc>
          <w:tcPr>
            <w:tcW w:w="995" w:type="dxa"/>
            <w:shd w:val="clear" w:color="auto" w:fill="92D050"/>
          </w:tcPr>
          <w:p w:rsidR="009B7A99" w:rsidRPr="009B7A99" w:rsidRDefault="009B7A99" w:rsidP="00EF00E0">
            <w:pPr>
              <w:jc w:val="center"/>
              <w:rPr>
                <w:rFonts w:ascii="Calibri" w:hAnsi="Calibri" w:cs="Calibri"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Cs/>
                <w:color w:val="000000"/>
                <w:lang w:val="en-US"/>
              </w:rPr>
              <w:t>0,347</w:t>
            </w:r>
          </w:p>
        </w:tc>
      </w:tr>
      <w:tr w:rsidR="009B7A99" w:rsidTr="00C47BA8">
        <w:trPr>
          <w:jc w:val="center"/>
        </w:trPr>
        <w:tc>
          <w:tcPr>
            <w:tcW w:w="1576" w:type="dxa"/>
          </w:tcPr>
          <w:p w:rsidR="009B7A99" w:rsidRPr="00B64302" w:rsidRDefault="009B7A99" w:rsidP="00EF00E0">
            <w:pPr>
              <w:jc w:val="center"/>
            </w:pPr>
            <w:r w:rsidRPr="00B64302">
              <w:rPr>
                <w:lang w:val="en-US"/>
              </w:rPr>
              <w:t>NERC</w:t>
            </w:r>
            <w:r w:rsidRPr="00B64302">
              <w:t xml:space="preserve"> + </w:t>
            </w:r>
            <w:r w:rsidRPr="00B64302">
              <w:rPr>
                <w:lang w:val="en-US"/>
              </w:rPr>
              <w:t>RELEXT</w:t>
            </w:r>
          </w:p>
        </w:tc>
        <w:tc>
          <w:tcPr>
            <w:tcW w:w="1020" w:type="dxa"/>
            <w:vAlign w:val="bottom"/>
          </w:tcPr>
          <w:p w:rsidR="009B7A99" w:rsidRPr="009B7A99" w:rsidRDefault="009B7A99" w:rsidP="009B7A99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8111AA">
              <w:rPr>
                <w:rFonts w:ascii="Calibri" w:hAnsi="Calibri" w:cs="Calibri"/>
                <w:b/>
                <w:color w:val="000000"/>
              </w:rPr>
              <w:t>0,33</w:t>
            </w:r>
            <w:r>
              <w:rPr>
                <w:rFonts w:ascii="Calibri" w:hAnsi="Calibri" w:cs="Calibri"/>
                <w:b/>
                <w:color w:val="000000"/>
                <w:lang w:val="en-US"/>
              </w:rPr>
              <w:t>2</w:t>
            </w:r>
          </w:p>
        </w:tc>
        <w:tc>
          <w:tcPr>
            <w:tcW w:w="989" w:type="dxa"/>
            <w:vAlign w:val="bottom"/>
          </w:tcPr>
          <w:p w:rsidR="009B7A99" w:rsidRPr="009B7A99" w:rsidRDefault="009B7A99" w:rsidP="00EF00E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</w:rPr>
              <w:t>0,2</w:t>
            </w:r>
            <w:r>
              <w:rPr>
                <w:rFonts w:ascii="Calibri" w:hAnsi="Calibri" w:cs="Calibri"/>
                <w:b/>
                <w:color w:val="000000"/>
                <w:lang w:val="en-US"/>
              </w:rPr>
              <w:t>68</w:t>
            </w:r>
          </w:p>
        </w:tc>
        <w:tc>
          <w:tcPr>
            <w:tcW w:w="988" w:type="dxa"/>
            <w:vAlign w:val="bottom"/>
          </w:tcPr>
          <w:p w:rsidR="009B7A99" w:rsidRPr="009B7A99" w:rsidRDefault="009B7A99" w:rsidP="00EF00E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</w:rPr>
              <w:t>0,27</w:t>
            </w:r>
            <w:r>
              <w:rPr>
                <w:rFonts w:ascii="Calibri" w:hAnsi="Calibri" w:cs="Calibri"/>
                <w:b/>
                <w:color w:val="000000"/>
                <w:lang w:val="en-US"/>
              </w:rPr>
              <w:t>4</w:t>
            </w:r>
          </w:p>
        </w:tc>
        <w:tc>
          <w:tcPr>
            <w:tcW w:w="1016" w:type="dxa"/>
            <w:shd w:val="clear" w:color="auto" w:fill="92D050"/>
            <w:vAlign w:val="bottom"/>
          </w:tcPr>
          <w:p w:rsidR="009B7A99" w:rsidRPr="009B7A99" w:rsidRDefault="009B7A99" w:rsidP="009B7A99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8111AA">
              <w:rPr>
                <w:rFonts w:ascii="Calibri" w:hAnsi="Calibri" w:cs="Calibri"/>
                <w:b/>
                <w:color w:val="000000"/>
              </w:rPr>
              <w:t>0,</w:t>
            </w:r>
            <w:r>
              <w:rPr>
                <w:rFonts w:ascii="Calibri" w:hAnsi="Calibri" w:cs="Calibri"/>
                <w:b/>
                <w:color w:val="000000"/>
                <w:lang w:val="en-US"/>
              </w:rPr>
              <w:t>497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9B7A99" w:rsidRPr="009B7A99" w:rsidRDefault="009B7A99" w:rsidP="00EF00E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</w:rPr>
              <w:t>0,4</w:t>
            </w:r>
            <w:r>
              <w:rPr>
                <w:rFonts w:ascii="Calibri" w:hAnsi="Calibri" w:cs="Calibri"/>
                <w:b/>
                <w:color w:val="000000"/>
                <w:lang w:val="en-US"/>
              </w:rPr>
              <w:t>33</w:t>
            </w:r>
          </w:p>
        </w:tc>
        <w:tc>
          <w:tcPr>
            <w:tcW w:w="993" w:type="dxa"/>
            <w:shd w:val="clear" w:color="auto" w:fill="auto"/>
            <w:vAlign w:val="bottom"/>
          </w:tcPr>
          <w:p w:rsidR="009B7A99" w:rsidRPr="009B7A99" w:rsidRDefault="009B7A99" w:rsidP="009B7A99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</w:rPr>
              <w:t>0,4</w:t>
            </w:r>
            <w:r>
              <w:rPr>
                <w:rFonts w:ascii="Calibri" w:hAnsi="Calibri" w:cs="Calibri"/>
                <w:b/>
                <w:color w:val="000000"/>
                <w:lang w:val="en-US"/>
              </w:rPr>
              <w:t>39</w:t>
            </w:r>
          </w:p>
        </w:tc>
        <w:tc>
          <w:tcPr>
            <w:tcW w:w="992" w:type="dxa"/>
            <w:shd w:val="clear" w:color="auto" w:fill="auto"/>
          </w:tcPr>
          <w:p w:rsidR="009B7A99" w:rsidRPr="009B7A99" w:rsidRDefault="009B7A99" w:rsidP="00EF00E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lang w:val="en-US"/>
              </w:rPr>
              <w:t>0,488</w:t>
            </w:r>
          </w:p>
        </w:tc>
        <w:tc>
          <w:tcPr>
            <w:tcW w:w="1049" w:type="dxa"/>
            <w:shd w:val="clear" w:color="auto" w:fill="92D050"/>
          </w:tcPr>
          <w:p w:rsidR="009B7A99" w:rsidRPr="009B7A99" w:rsidRDefault="009B7A99" w:rsidP="00EF00E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lang w:val="en-US"/>
              </w:rPr>
              <w:t>0,552</w:t>
            </w:r>
          </w:p>
        </w:tc>
        <w:tc>
          <w:tcPr>
            <w:tcW w:w="995" w:type="dxa"/>
            <w:shd w:val="clear" w:color="auto" w:fill="92D050"/>
          </w:tcPr>
          <w:p w:rsidR="009B7A99" w:rsidRPr="009B7A99" w:rsidRDefault="009B7A99" w:rsidP="00EF00E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lang w:val="en-US"/>
              </w:rPr>
              <w:t>0,490</w:t>
            </w:r>
          </w:p>
        </w:tc>
      </w:tr>
    </w:tbl>
    <w:p w:rsidR="00FE06A0" w:rsidRDefault="00FE06A0" w:rsidP="00FB3CF8"/>
    <w:p w:rsidR="00DF05FB" w:rsidRDefault="008111AA" w:rsidP="00DF05FB">
      <w:pPr>
        <w:rPr>
          <w:b/>
        </w:rPr>
      </w:pPr>
      <w:r>
        <w:rPr>
          <w:b/>
        </w:rPr>
        <w:t>Экспериментальная оценка</w:t>
      </w:r>
      <w:r w:rsidRPr="005F31B3">
        <w:rPr>
          <w:b/>
        </w:rPr>
        <w:t xml:space="preserve"> </w:t>
      </w:r>
      <w:r>
        <w:rPr>
          <w:b/>
        </w:rPr>
        <w:t xml:space="preserve">по отдельным предметным областям для </w:t>
      </w:r>
      <w:r w:rsidR="005D589A">
        <w:rPr>
          <w:b/>
          <w:lang w:val="en-US"/>
        </w:rPr>
        <w:t>NERC</w:t>
      </w:r>
      <w:r w:rsidR="00DF05FB" w:rsidRPr="005F31B3">
        <w:rPr>
          <w:b/>
        </w:rPr>
        <w:t>:</w:t>
      </w:r>
    </w:p>
    <w:tbl>
      <w:tblPr>
        <w:tblStyle w:val="a5"/>
        <w:tblW w:w="0" w:type="auto"/>
        <w:jc w:val="center"/>
        <w:tblInd w:w="-975" w:type="dxa"/>
        <w:tblLook w:val="04A0" w:firstRow="1" w:lastRow="0" w:firstColumn="1" w:lastColumn="0" w:noHBand="0" w:noVBand="1"/>
      </w:tblPr>
      <w:tblGrid>
        <w:gridCol w:w="3067"/>
        <w:gridCol w:w="731"/>
        <w:gridCol w:w="771"/>
        <w:gridCol w:w="902"/>
        <w:gridCol w:w="851"/>
        <w:gridCol w:w="992"/>
        <w:gridCol w:w="850"/>
        <w:gridCol w:w="796"/>
        <w:gridCol w:w="850"/>
        <w:gridCol w:w="816"/>
      </w:tblGrid>
      <w:tr w:rsidR="007C74E1" w:rsidTr="0038785A">
        <w:trPr>
          <w:jc w:val="center"/>
        </w:trPr>
        <w:tc>
          <w:tcPr>
            <w:tcW w:w="3067" w:type="dxa"/>
            <w:vMerge w:val="restart"/>
            <w:vAlign w:val="center"/>
          </w:tcPr>
          <w:p w:rsidR="0038785A" w:rsidRPr="005F31B3" w:rsidRDefault="0038785A" w:rsidP="0033352D">
            <w:pPr>
              <w:jc w:val="center"/>
              <w:rPr>
                <w:b/>
              </w:rPr>
            </w:pPr>
            <w:r w:rsidRPr="005F31B3">
              <w:rPr>
                <w:b/>
              </w:rPr>
              <w:t>Предметная область</w:t>
            </w:r>
          </w:p>
        </w:tc>
        <w:tc>
          <w:tcPr>
            <w:tcW w:w="2404" w:type="dxa"/>
            <w:gridSpan w:val="3"/>
            <w:vAlign w:val="center"/>
          </w:tcPr>
          <w:p w:rsidR="0038785A" w:rsidRPr="00B50A27" w:rsidRDefault="0038785A" w:rsidP="0033352D">
            <w:pPr>
              <w:jc w:val="center"/>
              <w:rPr>
                <w:b/>
              </w:rPr>
            </w:pPr>
            <w:r>
              <w:rPr>
                <w:b/>
              </w:rPr>
              <w:t>СА</w:t>
            </w:r>
          </w:p>
        </w:tc>
        <w:tc>
          <w:tcPr>
            <w:tcW w:w="2693" w:type="dxa"/>
            <w:gridSpan w:val="3"/>
            <w:vAlign w:val="center"/>
          </w:tcPr>
          <w:p w:rsidR="0038785A" w:rsidRPr="00B50A27" w:rsidRDefault="0038785A" w:rsidP="0033352D">
            <w:pPr>
              <w:jc w:val="center"/>
              <w:rPr>
                <w:b/>
              </w:rPr>
            </w:pPr>
            <w:r>
              <w:rPr>
                <w:b/>
              </w:rPr>
              <w:t>АОТ</w:t>
            </w:r>
          </w:p>
        </w:tc>
        <w:tc>
          <w:tcPr>
            <w:tcW w:w="2462" w:type="dxa"/>
            <w:gridSpan w:val="3"/>
          </w:tcPr>
          <w:p w:rsidR="0038785A" w:rsidRDefault="0038785A" w:rsidP="0033352D">
            <w:pPr>
              <w:jc w:val="center"/>
              <w:rPr>
                <w:b/>
              </w:rPr>
            </w:pPr>
            <w:r>
              <w:rPr>
                <w:b/>
              </w:rPr>
              <w:t>АОТ*</w:t>
            </w:r>
          </w:p>
        </w:tc>
      </w:tr>
      <w:tr w:rsidR="007C74E1" w:rsidTr="0038785A">
        <w:trPr>
          <w:jc w:val="center"/>
        </w:trPr>
        <w:tc>
          <w:tcPr>
            <w:tcW w:w="3067" w:type="dxa"/>
            <w:vMerge/>
            <w:vAlign w:val="center"/>
          </w:tcPr>
          <w:p w:rsidR="0038785A" w:rsidRPr="005F31B3" w:rsidRDefault="0038785A" w:rsidP="0033352D">
            <w:pPr>
              <w:jc w:val="center"/>
              <w:rPr>
                <w:b/>
              </w:rPr>
            </w:pPr>
          </w:p>
        </w:tc>
        <w:tc>
          <w:tcPr>
            <w:tcW w:w="731" w:type="dxa"/>
            <w:vAlign w:val="center"/>
          </w:tcPr>
          <w:p w:rsidR="0038785A" w:rsidRPr="00B50A27" w:rsidRDefault="0038785A" w:rsidP="0033352D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771" w:type="dxa"/>
            <w:vAlign w:val="center"/>
          </w:tcPr>
          <w:p w:rsidR="0038785A" w:rsidRPr="00B50A27" w:rsidRDefault="0038785A" w:rsidP="0033352D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902" w:type="dxa"/>
            <w:vAlign w:val="center"/>
          </w:tcPr>
          <w:p w:rsidR="0038785A" w:rsidRPr="00B50A27" w:rsidRDefault="0038785A" w:rsidP="0033352D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F</w:t>
            </w:r>
            <w:r w:rsidRPr="00B50A27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8785A" w:rsidRPr="00B50A27" w:rsidRDefault="0038785A" w:rsidP="0033352D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992" w:type="dxa"/>
            <w:vAlign w:val="center"/>
          </w:tcPr>
          <w:p w:rsidR="0038785A" w:rsidRPr="00B50A27" w:rsidRDefault="0038785A" w:rsidP="0033352D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850" w:type="dxa"/>
            <w:vAlign w:val="center"/>
          </w:tcPr>
          <w:p w:rsidR="0038785A" w:rsidRPr="00B50A27" w:rsidRDefault="0038785A" w:rsidP="0033352D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F</w:t>
            </w:r>
            <w:r w:rsidRPr="00B50A27">
              <w:rPr>
                <w:b/>
              </w:rPr>
              <w:t>1</w:t>
            </w:r>
          </w:p>
        </w:tc>
        <w:tc>
          <w:tcPr>
            <w:tcW w:w="796" w:type="dxa"/>
          </w:tcPr>
          <w:p w:rsidR="0038785A" w:rsidRDefault="0038785A" w:rsidP="0072536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850" w:type="dxa"/>
          </w:tcPr>
          <w:p w:rsidR="0038785A" w:rsidRDefault="0038785A" w:rsidP="0072536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816" w:type="dxa"/>
          </w:tcPr>
          <w:p w:rsidR="0038785A" w:rsidRDefault="0038785A" w:rsidP="0072536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</w:t>
            </w:r>
          </w:p>
        </w:tc>
      </w:tr>
      <w:tr w:rsidR="00A31C95" w:rsidTr="00A31C95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Локации</w:t>
            </w:r>
          </w:p>
        </w:tc>
        <w:tc>
          <w:tcPr>
            <w:tcW w:w="731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0,706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7C74E1" w:rsidRPr="0038785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0,61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02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0,591</w:t>
            </w:r>
          </w:p>
        </w:tc>
        <w:tc>
          <w:tcPr>
            <w:tcW w:w="851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0,715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0,748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7C74E1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0,70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96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0,608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0,841</w:t>
            </w:r>
          </w:p>
        </w:tc>
        <w:tc>
          <w:tcPr>
            <w:tcW w:w="816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0,691</w:t>
            </w:r>
          </w:p>
        </w:tc>
      </w:tr>
      <w:tr w:rsidR="007C74E1" w:rsidTr="00A31C95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Спорт</w:t>
            </w:r>
          </w:p>
        </w:tc>
        <w:tc>
          <w:tcPr>
            <w:tcW w:w="731" w:type="dxa"/>
            <w:shd w:val="clear" w:color="auto" w:fill="92D050"/>
            <w:vAlign w:val="center"/>
          </w:tcPr>
          <w:p w:rsidR="007C74E1" w:rsidRPr="0038785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  <w:r>
              <w:rPr>
                <w:rFonts w:ascii="Calibri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0,678</w:t>
            </w:r>
          </w:p>
        </w:tc>
        <w:tc>
          <w:tcPr>
            <w:tcW w:w="902" w:type="dxa"/>
            <w:shd w:val="clear" w:color="auto" w:fill="92D050"/>
            <w:vAlign w:val="center"/>
          </w:tcPr>
          <w:p w:rsidR="007C74E1" w:rsidRPr="0038785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0,60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00"/>
            <w:vAlign w:val="center"/>
          </w:tcPr>
          <w:p w:rsidR="007C74E1" w:rsidRPr="0038785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0,54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0,699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0,590</w:t>
            </w:r>
          </w:p>
        </w:tc>
        <w:tc>
          <w:tcPr>
            <w:tcW w:w="796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0,406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7C74E1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0,74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816" w:type="dxa"/>
            <w:shd w:val="clear" w:color="auto" w:fill="FF0000"/>
            <w:vAlign w:val="center"/>
          </w:tcPr>
          <w:p w:rsidR="007C74E1" w:rsidRPr="007C74E1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  <w:r>
              <w:rPr>
                <w:rFonts w:ascii="Calibri" w:hAnsi="Calibri" w:cs="Calibri"/>
                <w:color w:val="000000"/>
                <w:lang w:val="en-US"/>
              </w:rPr>
              <w:t>90</w:t>
            </w:r>
          </w:p>
        </w:tc>
      </w:tr>
      <w:tr w:rsidR="007C74E1" w:rsidTr="00A31C95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Киноиндустрия и театры</w:t>
            </w:r>
          </w:p>
        </w:tc>
        <w:tc>
          <w:tcPr>
            <w:tcW w:w="731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0,669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0,481</w:t>
            </w:r>
          </w:p>
        </w:tc>
        <w:tc>
          <w:tcPr>
            <w:tcW w:w="902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0,501</w:t>
            </w:r>
          </w:p>
        </w:tc>
        <w:tc>
          <w:tcPr>
            <w:tcW w:w="851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0,561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0,576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0,551</w:t>
            </w:r>
          </w:p>
        </w:tc>
        <w:tc>
          <w:tcPr>
            <w:tcW w:w="796" w:type="dxa"/>
            <w:shd w:val="clear" w:color="auto" w:fill="FF0000"/>
            <w:vAlign w:val="center"/>
          </w:tcPr>
          <w:p w:rsidR="007C74E1" w:rsidRPr="007C74E1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  <w:r>
              <w:rPr>
                <w:rFonts w:ascii="Calibri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0,842</w:t>
            </w:r>
          </w:p>
        </w:tc>
        <w:tc>
          <w:tcPr>
            <w:tcW w:w="816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0,611</w:t>
            </w:r>
          </w:p>
        </w:tc>
      </w:tr>
      <w:tr w:rsidR="007C74E1" w:rsidTr="00A31C95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Политика</w:t>
            </w:r>
          </w:p>
        </w:tc>
        <w:tc>
          <w:tcPr>
            <w:tcW w:w="731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0,718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0,727</w:t>
            </w:r>
          </w:p>
        </w:tc>
        <w:tc>
          <w:tcPr>
            <w:tcW w:w="902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0,708</w:t>
            </w:r>
          </w:p>
        </w:tc>
        <w:tc>
          <w:tcPr>
            <w:tcW w:w="851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0,853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0,808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0,812</w:t>
            </w:r>
          </w:p>
        </w:tc>
        <w:tc>
          <w:tcPr>
            <w:tcW w:w="796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0,643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0,862</w:t>
            </w:r>
          </w:p>
        </w:tc>
        <w:tc>
          <w:tcPr>
            <w:tcW w:w="816" w:type="dxa"/>
            <w:shd w:val="clear" w:color="auto" w:fill="FFFF00"/>
            <w:vAlign w:val="center"/>
          </w:tcPr>
          <w:p w:rsidR="007C74E1" w:rsidRPr="007C74E1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0,71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</w:tr>
      <w:tr w:rsidR="007C74E1" w:rsidTr="00A31C95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Кинонаграды</w:t>
            </w:r>
          </w:p>
        </w:tc>
        <w:tc>
          <w:tcPr>
            <w:tcW w:w="731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0,569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0,389</w:t>
            </w:r>
          </w:p>
        </w:tc>
        <w:tc>
          <w:tcPr>
            <w:tcW w:w="902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0,415</w:t>
            </w:r>
          </w:p>
        </w:tc>
        <w:tc>
          <w:tcPr>
            <w:tcW w:w="851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0,406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0,514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7C74E1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0,42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96" w:type="dxa"/>
            <w:shd w:val="clear" w:color="auto" w:fill="FF0000"/>
            <w:vAlign w:val="center"/>
          </w:tcPr>
          <w:p w:rsidR="007C74E1" w:rsidRPr="007C74E1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0,579</w:t>
            </w:r>
          </w:p>
        </w:tc>
        <w:tc>
          <w:tcPr>
            <w:tcW w:w="816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0,244</w:t>
            </w:r>
          </w:p>
        </w:tc>
      </w:tr>
      <w:tr w:rsidR="007C74E1" w:rsidTr="00A31C95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История</w:t>
            </w:r>
          </w:p>
        </w:tc>
        <w:tc>
          <w:tcPr>
            <w:tcW w:w="731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0,734</w:t>
            </w:r>
          </w:p>
        </w:tc>
        <w:tc>
          <w:tcPr>
            <w:tcW w:w="771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0,691</w:t>
            </w:r>
          </w:p>
        </w:tc>
        <w:tc>
          <w:tcPr>
            <w:tcW w:w="902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0,69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851" w:type="dxa"/>
            <w:shd w:val="clear" w:color="auto" w:fill="FF0000"/>
            <w:vAlign w:val="center"/>
          </w:tcPr>
          <w:p w:rsidR="007C74E1" w:rsidRPr="0038785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0,67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0,691</w:t>
            </w:r>
          </w:p>
        </w:tc>
        <w:tc>
          <w:tcPr>
            <w:tcW w:w="850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0,673</w:t>
            </w:r>
          </w:p>
        </w:tc>
        <w:tc>
          <w:tcPr>
            <w:tcW w:w="796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0,713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0,771</w:t>
            </w:r>
          </w:p>
        </w:tc>
        <w:tc>
          <w:tcPr>
            <w:tcW w:w="816" w:type="dxa"/>
            <w:shd w:val="clear" w:color="auto" w:fill="92D050"/>
            <w:vAlign w:val="center"/>
          </w:tcPr>
          <w:p w:rsidR="007C74E1" w:rsidRPr="007C74E1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0,72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</w:tr>
      <w:tr w:rsidR="007C74E1" w:rsidTr="00A31C95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Музыка</w:t>
            </w:r>
          </w:p>
        </w:tc>
        <w:tc>
          <w:tcPr>
            <w:tcW w:w="731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0,844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0,632</w:t>
            </w:r>
          </w:p>
        </w:tc>
        <w:tc>
          <w:tcPr>
            <w:tcW w:w="902" w:type="dxa"/>
            <w:shd w:val="clear" w:color="auto" w:fill="FF0000"/>
            <w:vAlign w:val="center"/>
          </w:tcPr>
          <w:p w:rsidR="007C74E1" w:rsidRPr="0038785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0,62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0,827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0,792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0,751</w:t>
            </w:r>
          </w:p>
        </w:tc>
        <w:tc>
          <w:tcPr>
            <w:tcW w:w="796" w:type="dxa"/>
            <w:shd w:val="clear" w:color="auto" w:fill="FF0000"/>
            <w:vAlign w:val="center"/>
          </w:tcPr>
          <w:p w:rsidR="007C74E1" w:rsidRPr="007C74E1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0,52</w:t>
            </w: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0,859</w:t>
            </w:r>
          </w:p>
        </w:tc>
        <w:tc>
          <w:tcPr>
            <w:tcW w:w="816" w:type="dxa"/>
            <w:shd w:val="clear" w:color="auto" w:fill="FFFF00"/>
            <w:vAlign w:val="center"/>
          </w:tcPr>
          <w:p w:rsidR="007C74E1" w:rsidRPr="007C74E1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0,62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</w:tr>
      <w:tr w:rsidR="007C74E1" w:rsidTr="00A31C95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Автоспорт</w:t>
            </w:r>
          </w:p>
        </w:tc>
        <w:tc>
          <w:tcPr>
            <w:tcW w:w="731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0,676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0,681</w:t>
            </w:r>
          </w:p>
        </w:tc>
        <w:tc>
          <w:tcPr>
            <w:tcW w:w="902" w:type="dxa"/>
            <w:shd w:val="clear" w:color="auto" w:fill="FFFF00"/>
            <w:vAlign w:val="center"/>
          </w:tcPr>
          <w:p w:rsidR="007C74E1" w:rsidRPr="0038785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0,65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851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0,684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Pr="009F4B8F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0,74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0,700</w:t>
            </w:r>
          </w:p>
        </w:tc>
        <w:tc>
          <w:tcPr>
            <w:tcW w:w="796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0,536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7C74E1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0,80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16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0,616</w:t>
            </w:r>
          </w:p>
        </w:tc>
      </w:tr>
      <w:tr w:rsidR="007C74E1" w:rsidTr="00A31C95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Архитектурные сооружения</w:t>
            </w:r>
          </w:p>
        </w:tc>
        <w:tc>
          <w:tcPr>
            <w:tcW w:w="731" w:type="dxa"/>
            <w:shd w:val="clear" w:color="auto" w:fill="FFFF00"/>
            <w:vAlign w:val="center"/>
          </w:tcPr>
          <w:p w:rsidR="007C74E1" w:rsidRPr="0038785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0,52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7C74E1" w:rsidRPr="0038785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  <w:r>
              <w:rPr>
                <w:rFonts w:ascii="Calibri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902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0,462</w:t>
            </w:r>
          </w:p>
        </w:tc>
        <w:tc>
          <w:tcPr>
            <w:tcW w:w="851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0,565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Pr="009F4B8F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0,57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0,513</w:t>
            </w:r>
          </w:p>
        </w:tc>
        <w:tc>
          <w:tcPr>
            <w:tcW w:w="796" w:type="dxa"/>
            <w:shd w:val="clear" w:color="auto" w:fill="FF0000"/>
            <w:vAlign w:val="center"/>
          </w:tcPr>
          <w:p w:rsidR="007C74E1" w:rsidRPr="007C74E1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0,44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0,742</w:t>
            </w:r>
          </w:p>
        </w:tc>
        <w:tc>
          <w:tcPr>
            <w:tcW w:w="816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0,532</w:t>
            </w:r>
          </w:p>
        </w:tc>
      </w:tr>
      <w:tr w:rsidR="007C74E1" w:rsidTr="00AB267D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Торговля и финансы</w:t>
            </w:r>
          </w:p>
        </w:tc>
        <w:tc>
          <w:tcPr>
            <w:tcW w:w="731" w:type="dxa"/>
            <w:shd w:val="clear" w:color="auto" w:fill="92D050"/>
            <w:vAlign w:val="center"/>
          </w:tcPr>
          <w:p w:rsidR="007C74E1" w:rsidRPr="0038785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0,72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0,309</w:t>
            </w:r>
          </w:p>
        </w:tc>
        <w:tc>
          <w:tcPr>
            <w:tcW w:w="902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0,414</w:t>
            </w:r>
          </w:p>
        </w:tc>
        <w:tc>
          <w:tcPr>
            <w:tcW w:w="851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0,667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0,467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0,524</w:t>
            </w:r>
          </w:p>
        </w:tc>
        <w:tc>
          <w:tcPr>
            <w:tcW w:w="796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0,648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0,867</w:t>
            </w:r>
          </w:p>
        </w:tc>
        <w:tc>
          <w:tcPr>
            <w:tcW w:w="816" w:type="dxa"/>
            <w:shd w:val="clear" w:color="auto" w:fill="92D050"/>
            <w:vAlign w:val="center"/>
          </w:tcPr>
          <w:p w:rsidR="007C74E1" w:rsidRPr="007C74E1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0,72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</w:tr>
      <w:tr w:rsidR="00E76E9A" w:rsidTr="00E76E9A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Энергетика</w:t>
            </w:r>
          </w:p>
        </w:tc>
        <w:tc>
          <w:tcPr>
            <w:tcW w:w="731" w:type="dxa"/>
            <w:shd w:val="clear" w:color="auto" w:fill="FFFF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0,749</w:t>
            </w:r>
          </w:p>
        </w:tc>
        <w:tc>
          <w:tcPr>
            <w:tcW w:w="771" w:type="dxa"/>
            <w:shd w:val="clear" w:color="auto" w:fill="FFFF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0,546</w:t>
            </w:r>
          </w:p>
        </w:tc>
        <w:tc>
          <w:tcPr>
            <w:tcW w:w="902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0,607</w:t>
            </w:r>
          </w:p>
        </w:tc>
        <w:tc>
          <w:tcPr>
            <w:tcW w:w="851" w:type="dxa"/>
            <w:shd w:val="clear" w:color="auto" w:fill="92D05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0,831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0,546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8D0DFF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8D0DFF">
              <w:rPr>
                <w:rFonts w:ascii="Calibri" w:hAnsi="Calibri" w:cs="Calibri"/>
                <w:color w:val="000000"/>
              </w:rPr>
              <w:t>0,647</w:t>
            </w:r>
          </w:p>
        </w:tc>
        <w:tc>
          <w:tcPr>
            <w:tcW w:w="796" w:type="dxa"/>
            <w:shd w:val="clear" w:color="auto" w:fill="FF00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0,572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0,679</w:t>
            </w:r>
          </w:p>
        </w:tc>
        <w:tc>
          <w:tcPr>
            <w:tcW w:w="816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0,616</w:t>
            </w:r>
          </w:p>
        </w:tc>
      </w:tr>
      <w:tr w:rsidR="007C74E1" w:rsidTr="00E76E9A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Печатные издания</w:t>
            </w:r>
          </w:p>
        </w:tc>
        <w:tc>
          <w:tcPr>
            <w:tcW w:w="731" w:type="dxa"/>
            <w:shd w:val="clear" w:color="auto" w:fill="92D05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0,647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0,662</w:t>
            </w:r>
          </w:p>
        </w:tc>
        <w:tc>
          <w:tcPr>
            <w:tcW w:w="902" w:type="dxa"/>
            <w:shd w:val="clear" w:color="auto" w:fill="FF0000"/>
            <w:vAlign w:val="center"/>
          </w:tcPr>
          <w:p w:rsidR="007C74E1" w:rsidRPr="0038785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0,63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FF00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0,592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E76E9A">
              <w:rPr>
                <w:rFonts w:ascii="Calibri" w:hAnsi="Calibri" w:cs="Calibri"/>
                <w:color w:val="000000"/>
              </w:rPr>
              <w:t>0,72</w:t>
            </w:r>
            <w:r w:rsidRPr="00E76E9A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7C74E1" w:rsidRPr="008D0DFF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8D0DFF">
              <w:rPr>
                <w:rFonts w:ascii="Calibri" w:hAnsi="Calibri" w:cs="Calibri"/>
                <w:color w:val="000000"/>
              </w:rPr>
              <w:t>0,642</w:t>
            </w:r>
          </w:p>
        </w:tc>
        <w:tc>
          <w:tcPr>
            <w:tcW w:w="796" w:type="dxa"/>
            <w:shd w:val="clear" w:color="auto" w:fill="FFFF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0,602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E76E9A">
              <w:rPr>
                <w:rFonts w:ascii="Calibri" w:hAnsi="Calibri" w:cs="Calibri"/>
                <w:color w:val="000000"/>
              </w:rPr>
              <w:t>0,7</w:t>
            </w:r>
            <w:r w:rsidRPr="00E76E9A">
              <w:rPr>
                <w:rFonts w:ascii="Calibri" w:hAnsi="Calibri" w:cs="Calibri"/>
                <w:color w:val="000000"/>
                <w:lang w:val="en-US"/>
              </w:rPr>
              <w:t>70</w:t>
            </w:r>
          </w:p>
        </w:tc>
        <w:tc>
          <w:tcPr>
            <w:tcW w:w="816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0,669</w:t>
            </w:r>
          </w:p>
        </w:tc>
      </w:tr>
      <w:tr w:rsidR="007C74E1" w:rsidTr="007C41E5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Измерения</w:t>
            </w:r>
          </w:p>
        </w:tc>
        <w:tc>
          <w:tcPr>
            <w:tcW w:w="731" w:type="dxa"/>
            <w:shd w:val="clear" w:color="auto" w:fill="FFFF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0,187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0,167</w:t>
            </w:r>
          </w:p>
        </w:tc>
        <w:tc>
          <w:tcPr>
            <w:tcW w:w="902" w:type="dxa"/>
            <w:shd w:val="clear" w:color="auto" w:fill="FFFF00"/>
            <w:vAlign w:val="center"/>
          </w:tcPr>
          <w:p w:rsidR="007C74E1" w:rsidRPr="0038785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851" w:type="dxa"/>
            <w:shd w:val="clear" w:color="auto" w:fill="FF00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0,134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0,186</w:t>
            </w:r>
          </w:p>
        </w:tc>
        <w:tc>
          <w:tcPr>
            <w:tcW w:w="850" w:type="dxa"/>
            <w:shd w:val="clear" w:color="auto" w:fill="FF0000"/>
            <w:vAlign w:val="center"/>
          </w:tcPr>
          <w:p w:rsidR="007C74E1" w:rsidRPr="008D0DFF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8D0DFF">
              <w:rPr>
                <w:rFonts w:ascii="Calibri" w:hAnsi="Calibri" w:cs="Calibri"/>
                <w:color w:val="000000"/>
              </w:rPr>
              <w:t>0,147</w:t>
            </w:r>
          </w:p>
        </w:tc>
        <w:tc>
          <w:tcPr>
            <w:tcW w:w="796" w:type="dxa"/>
            <w:shd w:val="clear" w:color="auto" w:fill="92D05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0,408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0,491</w:t>
            </w:r>
          </w:p>
        </w:tc>
        <w:tc>
          <w:tcPr>
            <w:tcW w:w="816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0,435</w:t>
            </w:r>
          </w:p>
        </w:tc>
      </w:tr>
      <w:tr w:rsidR="007C41E5" w:rsidTr="007C41E5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Праздники и мероприятия</w:t>
            </w:r>
          </w:p>
        </w:tc>
        <w:tc>
          <w:tcPr>
            <w:tcW w:w="731" w:type="dxa"/>
            <w:shd w:val="clear" w:color="auto" w:fill="FF00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0,625</w:t>
            </w:r>
          </w:p>
        </w:tc>
        <w:tc>
          <w:tcPr>
            <w:tcW w:w="771" w:type="dxa"/>
            <w:shd w:val="clear" w:color="auto" w:fill="FFFF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0,782</w:t>
            </w:r>
          </w:p>
        </w:tc>
        <w:tc>
          <w:tcPr>
            <w:tcW w:w="902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0,688</w:t>
            </w:r>
          </w:p>
        </w:tc>
        <w:tc>
          <w:tcPr>
            <w:tcW w:w="851" w:type="dxa"/>
            <w:shd w:val="clear" w:color="auto" w:fill="92D05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11BAE">
              <w:rPr>
                <w:rFonts w:ascii="Calibri" w:hAnsi="Calibri" w:cs="Calibri"/>
                <w:color w:val="000000"/>
              </w:rPr>
              <w:t>0,</w:t>
            </w:r>
            <w:r w:rsidRPr="00211BAE">
              <w:rPr>
                <w:rFonts w:ascii="Calibri" w:hAnsi="Calibri" w:cs="Calibri"/>
                <w:color w:val="000000"/>
                <w:shd w:val="clear" w:color="auto" w:fill="92D050"/>
              </w:rPr>
              <w:t>6</w:t>
            </w:r>
            <w:r w:rsidRPr="00211BAE">
              <w:rPr>
                <w:rFonts w:ascii="Calibri" w:hAnsi="Calibri" w:cs="Calibri"/>
                <w:color w:val="000000"/>
              </w:rPr>
              <w:t>4</w:t>
            </w:r>
            <w:r w:rsidRPr="00211BAE"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0,798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8D0DFF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8D0DFF">
              <w:rPr>
                <w:rFonts w:ascii="Calibri" w:hAnsi="Calibri" w:cs="Calibri"/>
                <w:color w:val="000000"/>
              </w:rPr>
              <w:t>0,707</w:t>
            </w:r>
          </w:p>
        </w:tc>
        <w:tc>
          <w:tcPr>
            <w:tcW w:w="796" w:type="dxa"/>
            <w:shd w:val="clear" w:color="auto" w:fill="FFFF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0,627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0,798</w:t>
            </w:r>
          </w:p>
        </w:tc>
        <w:tc>
          <w:tcPr>
            <w:tcW w:w="816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0,693</w:t>
            </w:r>
          </w:p>
        </w:tc>
      </w:tr>
      <w:tr w:rsidR="007C74E1" w:rsidTr="007C41E5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Природные объекты</w:t>
            </w:r>
          </w:p>
        </w:tc>
        <w:tc>
          <w:tcPr>
            <w:tcW w:w="731" w:type="dxa"/>
            <w:shd w:val="clear" w:color="auto" w:fill="FFFF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11BAE">
              <w:rPr>
                <w:rFonts w:ascii="Calibri" w:hAnsi="Calibri" w:cs="Calibri"/>
                <w:color w:val="000000"/>
              </w:rPr>
              <w:t>0,81</w:t>
            </w:r>
            <w:r w:rsidRPr="00211BAE"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0,506</w:t>
            </w:r>
          </w:p>
        </w:tc>
        <w:tc>
          <w:tcPr>
            <w:tcW w:w="902" w:type="dxa"/>
            <w:shd w:val="clear" w:color="auto" w:fill="FF0000"/>
            <w:vAlign w:val="center"/>
          </w:tcPr>
          <w:p w:rsidR="007C74E1" w:rsidRPr="0038785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0,55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851" w:type="dxa"/>
            <w:shd w:val="clear" w:color="auto" w:fill="92D05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11BAE">
              <w:rPr>
                <w:rFonts w:ascii="Calibri" w:hAnsi="Calibri" w:cs="Calibri"/>
                <w:color w:val="000000"/>
              </w:rPr>
              <w:t>0,89</w:t>
            </w:r>
            <w:r w:rsidRPr="00211BAE"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0,67</w:t>
            </w:r>
            <w:r w:rsidRPr="00E76E9A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7C74E1" w:rsidRPr="008D0DFF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8D0DFF">
              <w:rPr>
                <w:rFonts w:ascii="Calibri" w:hAnsi="Calibri" w:cs="Calibri"/>
                <w:color w:val="000000"/>
              </w:rPr>
              <w:t>0,737</w:t>
            </w:r>
          </w:p>
        </w:tc>
        <w:tc>
          <w:tcPr>
            <w:tcW w:w="796" w:type="dxa"/>
            <w:shd w:val="clear" w:color="auto" w:fill="FF00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0,742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0,944</w:t>
            </w:r>
          </w:p>
        </w:tc>
        <w:tc>
          <w:tcPr>
            <w:tcW w:w="816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0,817</w:t>
            </w:r>
          </w:p>
        </w:tc>
      </w:tr>
      <w:tr w:rsidR="007C74E1" w:rsidTr="007C41E5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Авиация</w:t>
            </w:r>
          </w:p>
        </w:tc>
        <w:tc>
          <w:tcPr>
            <w:tcW w:w="731" w:type="dxa"/>
            <w:shd w:val="clear" w:color="auto" w:fill="FF00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0,485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0,581</w:t>
            </w:r>
          </w:p>
        </w:tc>
        <w:tc>
          <w:tcPr>
            <w:tcW w:w="902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0,499</w:t>
            </w:r>
          </w:p>
        </w:tc>
        <w:tc>
          <w:tcPr>
            <w:tcW w:w="851" w:type="dxa"/>
            <w:shd w:val="clear" w:color="auto" w:fill="92D05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0,516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E76E9A">
              <w:rPr>
                <w:rFonts w:ascii="Calibri" w:hAnsi="Calibri" w:cs="Calibri"/>
                <w:color w:val="000000"/>
              </w:rPr>
              <w:t>0,69</w:t>
            </w:r>
            <w:r w:rsidRPr="00E76E9A"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7C74E1" w:rsidRPr="008D0DFF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8D0DFF">
              <w:rPr>
                <w:rFonts w:ascii="Calibri" w:hAnsi="Calibri" w:cs="Calibri"/>
                <w:color w:val="000000"/>
              </w:rPr>
              <w:t>0,580</w:t>
            </w:r>
          </w:p>
        </w:tc>
        <w:tc>
          <w:tcPr>
            <w:tcW w:w="796" w:type="dxa"/>
            <w:shd w:val="clear" w:color="auto" w:fill="FFFF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0,511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0,722</w:t>
            </w:r>
          </w:p>
        </w:tc>
        <w:tc>
          <w:tcPr>
            <w:tcW w:w="816" w:type="dxa"/>
            <w:shd w:val="clear" w:color="auto" w:fill="92D050"/>
            <w:vAlign w:val="center"/>
          </w:tcPr>
          <w:p w:rsidR="007C74E1" w:rsidRPr="007C74E1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  <w:r>
              <w:rPr>
                <w:rFonts w:ascii="Calibri" w:hAnsi="Calibri" w:cs="Calibri"/>
                <w:color w:val="000000"/>
                <w:lang w:val="en-US"/>
              </w:rPr>
              <w:t>90</w:t>
            </w:r>
          </w:p>
        </w:tc>
      </w:tr>
      <w:tr w:rsidR="007C74E1" w:rsidTr="007C41E5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Медиа</w:t>
            </w:r>
          </w:p>
        </w:tc>
        <w:tc>
          <w:tcPr>
            <w:tcW w:w="731" w:type="dxa"/>
            <w:shd w:val="clear" w:color="auto" w:fill="FF00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11BAE">
              <w:rPr>
                <w:rFonts w:ascii="Calibri" w:hAnsi="Calibri" w:cs="Calibri"/>
                <w:color w:val="000000"/>
              </w:rPr>
              <w:t>0,70</w:t>
            </w:r>
            <w:r w:rsidRPr="00211BAE"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E76E9A">
              <w:rPr>
                <w:rFonts w:ascii="Calibri" w:hAnsi="Calibri" w:cs="Calibri"/>
                <w:color w:val="000000"/>
              </w:rPr>
              <w:t>0,73</w:t>
            </w:r>
            <w:r w:rsidRPr="00E76E9A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02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0,711</w:t>
            </w:r>
          </w:p>
        </w:tc>
        <w:tc>
          <w:tcPr>
            <w:tcW w:w="851" w:type="dxa"/>
            <w:shd w:val="clear" w:color="auto" w:fill="FFFF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0,768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E76E9A">
              <w:rPr>
                <w:rFonts w:ascii="Calibri" w:hAnsi="Calibri" w:cs="Calibri"/>
                <w:color w:val="000000"/>
              </w:rPr>
              <w:t>0,74</w:t>
            </w:r>
            <w:r w:rsidRPr="00E76E9A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7C74E1" w:rsidRPr="008D0DFF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D0DFF">
              <w:rPr>
                <w:rFonts w:ascii="Calibri" w:hAnsi="Calibri" w:cs="Calibri"/>
                <w:color w:val="000000"/>
              </w:rPr>
              <w:t>0,75</w:t>
            </w:r>
            <w:r w:rsidRPr="008D0DFF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96" w:type="dxa"/>
            <w:shd w:val="clear" w:color="auto" w:fill="92D05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11BAE">
              <w:rPr>
                <w:rFonts w:ascii="Calibri" w:hAnsi="Calibri" w:cs="Calibri"/>
                <w:color w:val="000000"/>
              </w:rPr>
              <w:t>0,79</w:t>
            </w:r>
            <w:r w:rsidRPr="00211BAE"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0,835</w:t>
            </w:r>
          </w:p>
        </w:tc>
        <w:tc>
          <w:tcPr>
            <w:tcW w:w="816" w:type="dxa"/>
            <w:shd w:val="clear" w:color="auto" w:fill="92D050"/>
            <w:vAlign w:val="center"/>
          </w:tcPr>
          <w:p w:rsidR="007C74E1" w:rsidRPr="007C74E1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0,81</w:t>
            </w: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</w:tr>
      <w:tr w:rsidR="007C74E1" w:rsidTr="007C41E5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Организации и объединения</w:t>
            </w:r>
          </w:p>
        </w:tc>
        <w:tc>
          <w:tcPr>
            <w:tcW w:w="731" w:type="dxa"/>
            <w:shd w:val="clear" w:color="auto" w:fill="FFFF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0,570</w:t>
            </w:r>
          </w:p>
        </w:tc>
        <w:tc>
          <w:tcPr>
            <w:tcW w:w="771" w:type="dxa"/>
            <w:shd w:val="clear" w:color="auto" w:fill="FFFF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0,617</w:t>
            </w:r>
          </w:p>
        </w:tc>
        <w:tc>
          <w:tcPr>
            <w:tcW w:w="902" w:type="dxa"/>
            <w:shd w:val="clear" w:color="auto" w:fill="FFFF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0,562</w:t>
            </w:r>
          </w:p>
        </w:tc>
        <w:tc>
          <w:tcPr>
            <w:tcW w:w="851" w:type="dxa"/>
            <w:shd w:val="clear" w:color="auto" w:fill="92D05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0,655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E76E9A">
              <w:rPr>
                <w:rFonts w:ascii="Calibri" w:hAnsi="Calibri" w:cs="Calibri"/>
                <w:color w:val="000000"/>
              </w:rPr>
              <w:t>0,77</w:t>
            </w:r>
            <w:r w:rsidRPr="00E76E9A"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8D0DFF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D0DFF">
              <w:rPr>
                <w:rFonts w:ascii="Calibri" w:hAnsi="Calibri" w:cs="Calibri"/>
                <w:color w:val="000000"/>
              </w:rPr>
              <w:t>0,69</w:t>
            </w:r>
            <w:r w:rsidRPr="008D0DFF"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96" w:type="dxa"/>
            <w:shd w:val="clear" w:color="auto" w:fill="FF00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0,461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E76E9A">
              <w:rPr>
                <w:rFonts w:ascii="Calibri" w:hAnsi="Calibri" w:cs="Calibri"/>
                <w:color w:val="000000"/>
              </w:rPr>
              <w:t>0,77</w:t>
            </w:r>
            <w:r w:rsidRPr="00E76E9A"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816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0,517</w:t>
            </w:r>
          </w:p>
        </w:tc>
      </w:tr>
      <w:tr w:rsidR="007C74E1" w:rsidTr="007C41E5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Продукты питания</w:t>
            </w:r>
          </w:p>
        </w:tc>
        <w:tc>
          <w:tcPr>
            <w:tcW w:w="731" w:type="dxa"/>
            <w:shd w:val="clear" w:color="auto" w:fill="92D05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0,777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0,255</w:t>
            </w:r>
          </w:p>
        </w:tc>
        <w:tc>
          <w:tcPr>
            <w:tcW w:w="902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0,378</w:t>
            </w:r>
          </w:p>
        </w:tc>
        <w:tc>
          <w:tcPr>
            <w:tcW w:w="851" w:type="dxa"/>
            <w:shd w:val="clear" w:color="auto" w:fill="FFFF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0,583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0,312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7C74E1" w:rsidRPr="008D0DFF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8D0DFF">
              <w:rPr>
                <w:rFonts w:ascii="Calibri" w:hAnsi="Calibri" w:cs="Calibri"/>
                <w:color w:val="000000"/>
              </w:rPr>
              <w:t>0,383</w:t>
            </w:r>
          </w:p>
        </w:tc>
        <w:tc>
          <w:tcPr>
            <w:tcW w:w="796" w:type="dxa"/>
            <w:shd w:val="clear" w:color="auto" w:fill="FF00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11BAE">
              <w:rPr>
                <w:rFonts w:ascii="Calibri" w:hAnsi="Calibri" w:cs="Calibri"/>
                <w:color w:val="000000"/>
              </w:rPr>
              <w:t>0,57</w:t>
            </w:r>
            <w:r w:rsidRPr="00211BAE"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0,583</w:t>
            </w:r>
          </w:p>
        </w:tc>
        <w:tc>
          <w:tcPr>
            <w:tcW w:w="816" w:type="dxa"/>
            <w:shd w:val="clear" w:color="auto" w:fill="92D050"/>
            <w:vAlign w:val="center"/>
          </w:tcPr>
          <w:p w:rsidR="007C74E1" w:rsidRPr="007C74E1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0,57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</w:tr>
      <w:tr w:rsidR="007C41E5" w:rsidTr="007C41E5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Астрономия</w:t>
            </w:r>
          </w:p>
        </w:tc>
        <w:tc>
          <w:tcPr>
            <w:tcW w:w="731" w:type="dxa"/>
            <w:shd w:val="clear" w:color="auto" w:fill="FFFF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0,571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0,159</w:t>
            </w:r>
          </w:p>
        </w:tc>
        <w:tc>
          <w:tcPr>
            <w:tcW w:w="902" w:type="dxa"/>
            <w:shd w:val="clear" w:color="auto" w:fill="FF0000"/>
            <w:vAlign w:val="center"/>
          </w:tcPr>
          <w:p w:rsidR="007C74E1" w:rsidRPr="0038785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FF00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11BAE">
              <w:rPr>
                <w:rFonts w:ascii="Calibri" w:hAnsi="Calibri" w:cs="Calibri"/>
                <w:color w:val="000000"/>
              </w:rPr>
              <w:t>0,54</w:t>
            </w:r>
            <w:r w:rsidRPr="00211BAE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0,231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7C74E1" w:rsidRPr="008D0DFF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8D0DFF">
              <w:rPr>
                <w:rFonts w:ascii="Calibri" w:hAnsi="Calibri" w:cs="Calibri"/>
                <w:color w:val="000000"/>
              </w:rPr>
              <w:t>0,305</w:t>
            </w:r>
          </w:p>
        </w:tc>
        <w:tc>
          <w:tcPr>
            <w:tcW w:w="796" w:type="dxa"/>
            <w:shd w:val="clear" w:color="auto" w:fill="92D05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0,647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0,807</w:t>
            </w:r>
          </w:p>
        </w:tc>
        <w:tc>
          <w:tcPr>
            <w:tcW w:w="816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0,701</w:t>
            </w:r>
          </w:p>
        </w:tc>
      </w:tr>
      <w:tr w:rsidR="007C74E1" w:rsidTr="007C41E5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Национальности и этносы</w:t>
            </w:r>
          </w:p>
        </w:tc>
        <w:tc>
          <w:tcPr>
            <w:tcW w:w="731" w:type="dxa"/>
            <w:shd w:val="clear" w:color="auto" w:fill="FFFF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0,950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0,854</w:t>
            </w:r>
          </w:p>
        </w:tc>
        <w:tc>
          <w:tcPr>
            <w:tcW w:w="902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0,883</w:t>
            </w:r>
          </w:p>
        </w:tc>
        <w:tc>
          <w:tcPr>
            <w:tcW w:w="851" w:type="dxa"/>
            <w:shd w:val="clear" w:color="auto" w:fill="92D05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11BAE">
              <w:rPr>
                <w:rFonts w:ascii="Calibri" w:hAnsi="Calibri" w:cs="Calibri"/>
                <w:color w:val="000000"/>
              </w:rPr>
              <w:t>0,99</w:t>
            </w:r>
            <w:r w:rsidRPr="00211BAE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0,937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7C74E1" w:rsidRPr="008D0DFF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8D0DFF">
              <w:rPr>
                <w:rFonts w:ascii="Calibri" w:hAnsi="Calibri" w:cs="Calibri"/>
                <w:color w:val="000000"/>
              </w:rPr>
              <w:t>0,963</w:t>
            </w:r>
          </w:p>
        </w:tc>
        <w:tc>
          <w:tcPr>
            <w:tcW w:w="796" w:type="dxa"/>
            <w:shd w:val="clear" w:color="auto" w:fill="92D05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11BAE">
              <w:rPr>
                <w:rFonts w:ascii="Calibri" w:hAnsi="Calibri" w:cs="Calibri"/>
                <w:color w:val="000000"/>
              </w:rPr>
              <w:t>0,99</w:t>
            </w:r>
            <w:r w:rsidRPr="00211BAE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E76E9A">
              <w:rPr>
                <w:rFonts w:ascii="Calibri" w:hAnsi="Calibri" w:cs="Calibri"/>
                <w:color w:val="000000"/>
              </w:rPr>
              <w:t>1</w:t>
            </w:r>
            <w:r w:rsidRPr="00E76E9A">
              <w:rPr>
                <w:rFonts w:ascii="Calibri" w:hAnsi="Calibri" w:cs="Calibri"/>
                <w:color w:val="000000"/>
                <w:lang w:val="en-US"/>
              </w:rPr>
              <w:t>,000</w:t>
            </w:r>
          </w:p>
        </w:tc>
        <w:tc>
          <w:tcPr>
            <w:tcW w:w="816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</w:t>
            </w:r>
          </w:p>
        </w:tc>
      </w:tr>
      <w:tr w:rsidR="007C74E1" w:rsidTr="007C41E5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Религия</w:t>
            </w:r>
          </w:p>
        </w:tc>
        <w:tc>
          <w:tcPr>
            <w:tcW w:w="731" w:type="dxa"/>
            <w:shd w:val="clear" w:color="auto" w:fill="FF00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0,502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0,406</w:t>
            </w:r>
          </w:p>
        </w:tc>
        <w:tc>
          <w:tcPr>
            <w:tcW w:w="902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0,426</w:t>
            </w:r>
          </w:p>
        </w:tc>
        <w:tc>
          <w:tcPr>
            <w:tcW w:w="851" w:type="dxa"/>
            <w:shd w:val="clear" w:color="auto" w:fill="FFFF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11BAE">
              <w:rPr>
                <w:rFonts w:ascii="Calibri" w:hAnsi="Calibri" w:cs="Calibri"/>
                <w:color w:val="000000"/>
              </w:rPr>
              <w:t>0,56</w:t>
            </w:r>
            <w:r w:rsidRPr="00211BAE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0,505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7C74E1" w:rsidRPr="008D0DFF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D0DFF">
              <w:rPr>
                <w:rFonts w:ascii="Calibri" w:hAnsi="Calibri" w:cs="Calibri"/>
                <w:color w:val="000000"/>
              </w:rPr>
              <w:t>0,5</w:t>
            </w:r>
            <w:r w:rsidRPr="008D0DFF">
              <w:rPr>
                <w:rFonts w:ascii="Calibri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796" w:type="dxa"/>
            <w:shd w:val="clear" w:color="auto" w:fill="92D05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11BAE">
              <w:rPr>
                <w:rFonts w:ascii="Calibri" w:hAnsi="Calibri" w:cs="Calibri"/>
                <w:color w:val="000000"/>
              </w:rPr>
              <w:t>0,76</w:t>
            </w:r>
            <w:r w:rsidRPr="00211BAE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0,905</w:t>
            </w:r>
          </w:p>
        </w:tc>
        <w:tc>
          <w:tcPr>
            <w:tcW w:w="816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0,822</w:t>
            </w:r>
          </w:p>
        </w:tc>
      </w:tr>
      <w:tr w:rsidR="007C74E1" w:rsidTr="007C41E5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Телешоу</w:t>
            </w:r>
          </w:p>
        </w:tc>
        <w:tc>
          <w:tcPr>
            <w:tcW w:w="731" w:type="dxa"/>
            <w:shd w:val="clear" w:color="auto" w:fill="FFFF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0,455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0,234</w:t>
            </w:r>
          </w:p>
        </w:tc>
        <w:tc>
          <w:tcPr>
            <w:tcW w:w="902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0,309</w:t>
            </w:r>
          </w:p>
        </w:tc>
        <w:tc>
          <w:tcPr>
            <w:tcW w:w="851" w:type="dxa"/>
            <w:shd w:val="clear" w:color="auto" w:fill="92D05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0,469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0,359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7C74E1" w:rsidRPr="008D0DFF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8D0DFF">
              <w:rPr>
                <w:rFonts w:ascii="Calibri" w:hAnsi="Calibri" w:cs="Calibri"/>
                <w:color w:val="000000"/>
              </w:rPr>
              <w:t>0,407</w:t>
            </w:r>
          </w:p>
        </w:tc>
        <w:tc>
          <w:tcPr>
            <w:tcW w:w="796" w:type="dxa"/>
            <w:shd w:val="clear" w:color="auto" w:fill="FF00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0,397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0,781</w:t>
            </w:r>
          </w:p>
        </w:tc>
        <w:tc>
          <w:tcPr>
            <w:tcW w:w="816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Pr="007C41E5">
              <w:rPr>
                <w:rFonts w:ascii="Calibri" w:hAnsi="Calibri" w:cs="Calibri"/>
                <w:color w:val="000000"/>
                <w:shd w:val="clear" w:color="auto" w:fill="92D050"/>
              </w:rPr>
              <w:t>,</w:t>
            </w:r>
            <w:r>
              <w:rPr>
                <w:rFonts w:ascii="Calibri" w:hAnsi="Calibri" w:cs="Calibri"/>
                <w:color w:val="000000"/>
              </w:rPr>
              <w:t>526</w:t>
            </w:r>
          </w:p>
        </w:tc>
      </w:tr>
      <w:tr w:rsidR="007C74E1" w:rsidTr="007C41E5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Награды и премии</w:t>
            </w:r>
          </w:p>
        </w:tc>
        <w:tc>
          <w:tcPr>
            <w:tcW w:w="731" w:type="dxa"/>
            <w:shd w:val="clear" w:color="auto" w:fill="92D05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0,873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0,373</w:t>
            </w:r>
          </w:p>
        </w:tc>
        <w:tc>
          <w:tcPr>
            <w:tcW w:w="902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0,491</w:t>
            </w:r>
          </w:p>
        </w:tc>
        <w:tc>
          <w:tcPr>
            <w:tcW w:w="851" w:type="dxa"/>
            <w:shd w:val="clear" w:color="auto" w:fill="FFFF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0,642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E76E9A">
              <w:rPr>
                <w:rFonts w:ascii="Calibri" w:hAnsi="Calibri" w:cs="Calibri"/>
                <w:color w:val="000000"/>
              </w:rPr>
              <w:t>0,38</w:t>
            </w:r>
            <w:r w:rsidRPr="00E76E9A"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7C74E1" w:rsidRPr="008D0DFF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8D0DFF">
              <w:rPr>
                <w:rFonts w:ascii="Calibri" w:hAnsi="Calibri" w:cs="Calibri"/>
                <w:color w:val="000000"/>
              </w:rPr>
              <w:t>0,48</w:t>
            </w:r>
            <w:r w:rsidRPr="008D0DFF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96" w:type="dxa"/>
            <w:shd w:val="clear" w:color="auto" w:fill="FF00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0,371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E76E9A">
              <w:rPr>
                <w:rFonts w:ascii="Calibri" w:hAnsi="Calibri" w:cs="Calibri"/>
                <w:color w:val="000000"/>
              </w:rPr>
              <w:t>0,</w:t>
            </w:r>
            <w:r w:rsidRPr="00E76E9A">
              <w:rPr>
                <w:rFonts w:ascii="Calibri" w:hAnsi="Calibri" w:cs="Calibri"/>
                <w:color w:val="000000"/>
                <w:shd w:val="clear" w:color="auto" w:fill="92D050"/>
              </w:rPr>
              <w:t>4</w:t>
            </w:r>
            <w:r w:rsidRPr="00E76E9A">
              <w:rPr>
                <w:rFonts w:ascii="Calibri" w:hAnsi="Calibri" w:cs="Calibri"/>
                <w:color w:val="000000"/>
              </w:rPr>
              <w:t>4</w:t>
            </w:r>
            <w:r w:rsidRPr="00E76E9A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816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0,403</w:t>
            </w:r>
          </w:p>
        </w:tc>
      </w:tr>
      <w:tr w:rsidR="007C74E1" w:rsidTr="007C41E5">
        <w:trPr>
          <w:jc w:val="center"/>
        </w:trPr>
        <w:tc>
          <w:tcPr>
            <w:tcW w:w="3067" w:type="dxa"/>
          </w:tcPr>
          <w:p w:rsidR="007C74E1" w:rsidRPr="007A0258" w:rsidRDefault="007C74E1" w:rsidP="0072536A">
            <w:r w:rsidRPr="007A0258">
              <w:t>Реслинг</w:t>
            </w:r>
          </w:p>
        </w:tc>
        <w:tc>
          <w:tcPr>
            <w:tcW w:w="731" w:type="dxa"/>
            <w:shd w:val="clear" w:color="auto" w:fill="92D05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0,764</w:t>
            </w:r>
          </w:p>
        </w:tc>
        <w:tc>
          <w:tcPr>
            <w:tcW w:w="771" w:type="dxa"/>
            <w:shd w:val="clear" w:color="auto" w:fill="92D05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0,794</w:t>
            </w:r>
          </w:p>
        </w:tc>
        <w:tc>
          <w:tcPr>
            <w:tcW w:w="902" w:type="dxa"/>
            <w:shd w:val="clear" w:color="auto" w:fill="92D05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0,768</w:t>
            </w:r>
          </w:p>
        </w:tc>
        <w:tc>
          <w:tcPr>
            <w:tcW w:w="851" w:type="dxa"/>
            <w:shd w:val="clear" w:color="auto" w:fill="FFFF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0,738</w:t>
            </w:r>
          </w:p>
        </w:tc>
        <w:tc>
          <w:tcPr>
            <w:tcW w:w="992" w:type="dxa"/>
            <w:shd w:val="clear" w:color="auto" w:fill="FF00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E76E9A">
              <w:rPr>
                <w:rFonts w:ascii="Calibri" w:hAnsi="Calibri" w:cs="Calibri"/>
                <w:color w:val="000000"/>
              </w:rPr>
              <w:t>0,72</w:t>
            </w:r>
            <w:r w:rsidRPr="00E76E9A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7C74E1" w:rsidRPr="008D0DFF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8D0DFF">
              <w:rPr>
                <w:rFonts w:ascii="Calibri" w:hAnsi="Calibri" w:cs="Calibri"/>
                <w:color w:val="000000"/>
              </w:rPr>
              <w:t>0,716</w:t>
            </w:r>
          </w:p>
        </w:tc>
        <w:tc>
          <w:tcPr>
            <w:tcW w:w="796" w:type="dxa"/>
            <w:shd w:val="clear" w:color="auto" w:fill="FF00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11BAE">
              <w:rPr>
                <w:rFonts w:ascii="Calibri" w:hAnsi="Calibri" w:cs="Calibri"/>
                <w:color w:val="000000"/>
              </w:rPr>
              <w:t>0,69</w:t>
            </w:r>
            <w:r w:rsidRPr="00211BAE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0,767</w:t>
            </w:r>
          </w:p>
        </w:tc>
        <w:tc>
          <w:tcPr>
            <w:tcW w:w="816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0,704</w:t>
            </w:r>
          </w:p>
        </w:tc>
      </w:tr>
      <w:tr w:rsidR="007C74E1" w:rsidTr="007C41E5">
        <w:trPr>
          <w:jc w:val="center"/>
        </w:trPr>
        <w:tc>
          <w:tcPr>
            <w:tcW w:w="3067" w:type="dxa"/>
          </w:tcPr>
          <w:p w:rsidR="007C74E1" w:rsidRDefault="007C74E1" w:rsidP="0072536A">
            <w:r w:rsidRPr="007A0258">
              <w:t>Компьютерные игры</w:t>
            </w:r>
          </w:p>
        </w:tc>
        <w:tc>
          <w:tcPr>
            <w:tcW w:w="731" w:type="dxa"/>
            <w:shd w:val="clear" w:color="auto" w:fill="92D05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211BAE">
              <w:rPr>
                <w:rFonts w:ascii="Calibri" w:hAnsi="Calibri" w:cs="Calibri"/>
                <w:color w:val="000000"/>
              </w:rPr>
              <w:t>0,818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0,595</w:t>
            </w:r>
          </w:p>
        </w:tc>
        <w:tc>
          <w:tcPr>
            <w:tcW w:w="902" w:type="dxa"/>
            <w:shd w:val="clear" w:color="auto" w:fill="FFFF00"/>
            <w:vAlign w:val="center"/>
          </w:tcPr>
          <w:p w:rsidR="007C74E1" w:rsidRPr="0038785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  <w:r>
              <w:rPr>
                <w:rFonts w:ascii="Calibri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851" w:type="dxa"/>
            <w:shd w:val="clear" w:color="auto" w:fill="FFFF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11BAE">
              <w:rPr>
                <w:rFonts w:ascii="Calibri" w:hAnsi="Calibri" w:cs="Calibri"/>
                <w:color w:val="000000"/>
              </w:rPr>
              <w:t>0,72</w:t>
            </w:r>
            <w:r w:rsidRPr="00211BAE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E9A">
              <w:rPr>
                <w:rFonts w:ascii="Calibri" w:hAnsi="Calibri" w:cs="Calibri"/>
                <w:color w:val="000000"/>
              </w:rPr>
              <w:t>0,727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8D0DFF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 w:rsidRPr="008D0DFF">
              <w:rPr>
                <w:rFonts w:ascii="Calibri" w:hAnsi="Calibri" w:cs="Calibri"/>
                <w:color w:val="000000"/>
              </w:rPr>
              <w:t>0,693</w:t>
            </w:r>
          </w:p>
        </w:tc>
        <w:tc>
          <w:tcPr>
            <w:tcW w:w="796" w:type="dxa"/>
            <w:shd w:val="clear" w:color="auto" w:fill="FF00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11BAE">
              <w:rPr>
                <w:rFonts w:ascii="Calibri" w:hAnsi="Calibri" w:cs="Calibri"/>
                <w:color w:val="000000"/>
              </w:rPr>
              <w:t>0,45</w:t>
            </w:r>
            <w:r w:rsidRPr="00211BAE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E76E9A" w:rsidRDefault="007C74E1" w:rsidP="007C74E1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E76E9A">
              <w:rPr>
                <w:rFonts w:ascii="Calibri" w:hAnsi="Calibri" w:cs="Calibri"/>
                <w:color w:val="000000"/>
              </w:rPr>
              <w:t>0,81</w:t>
            </w:r>
            <w:r w:rsidRPr="00E76E9A"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816" w:type="dxa"/>
            <w:shd w:val="clear" w:color="auto" w:fill="FF0000"/>
            <w:vAlign w:val="center"/>
          </w:tcPr>
          <w:p w:rsidR="007C74E1" w:rsidRDefault="007C74E1" w:rsidP="007C74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0,583</w:t>
            </w:r>
          </w:p>
        </w:tc>
      </w:tr>
      <w:tr w:rsidR="007C41E5" w:rsidTr="007C41E5">
        <w:trPr>
          <w:jc w:val="center"/>
        </w:trPr>
        <w:tc>
          <w:tcPr>
            <w:tcW w:w="3067" w:type="dxa"/>
          </w:tcPr>
          <w:p w:rsidR="007C74E1" w:rsidRPr="00B9146F" w:rsidRDefault="007C74E1" w:rsidP="00B9146F">
            <w:pPr>
              <w:jc w:val="center"/>
              <w:rPr>
                <w:b/>
              </w:rPr>
            </w:pPr>
            <w:r w:rsidRPr="00B9146F">
              <w:rPr>
                <w:b/>
              </w:rPr>
              <w:t>ИТОГО</w:t>
            </w:r>
          </w:p>
        </w:tc>
        <w:tc>
          <w:tcPr>
            <w:tcW w:w="731" w:type="dxa"/>
            <w:shd w:val="clear" w:color="auto" w:fill="92D050"/>
            <w:vAlign w:val="center"/>
          </w:tcPr>
          <w:p w:rsidR="007C74E1" w:rsidRPr="00211BAE" w:rsidRDefault="007C74E1" w:rsidP="007C74E1">
            <w:pPr>
              <w:jc w:val="center"/>
              <w:rPr>
                <w:b/>
                <w:u w:val="single"/>
              </w:rPr>
            </w:pPr>
            <w:r w:rsidRPr="00211BAE">
              <w:rPr>
                <w:b/>
                <w:u w:val="single"/>
              </w:rPr>
              <w:t>0,663</w:t>
            </w:r>
          </w:p>
        </w:tc>
        <w:tc>
          <w:tcPr>
            <w:tcW w:w="771" w:type="dxa"/>
            <w:shd w:val="clear" w:color="auto" w:fill="FF0000"/>
            <w:vAlign w:val="center"/>
          </w:tcPr>
          <w:p w:rsidR="007C74E1" w:rsidRPr="00211BAE" w:rsidRDefault="007C74E1" w:rsidP="007C74E1">
            <w:pPr>
              <w:jc w:val="center"/>
              <w:rPr>
                <w:b/>
                <w:u w:val="single"/>
              </w:rPr>
            </w:pPr>
            <w:r w:rsidRPr="00211BAE">
              <w:rPr>
                <w:b/>
                <w:u w:val="single"/>
              </w:rPr>
              <w:t>0,535</w:t>
            </w:r>
          </w:p>
        </w:tc>
        <w:tc>
          <w:tcPr>
            <w:tcW w:w="902" w:type="dxa"/>
            <w:shd w:val="clear" w:color="auto" w:fill="FF0000"/>
            <w:vAlign w:val="center"/>
          </w:tcPr>
          <w:p w:rsidR="007C74E1" w:rsidRPr="00211BAE" w:rsidRDefault="007C74E1" w:rsidP="007C74E1">
            <w:pPr>
              <w:jc w:val="center"/>
              <w:rPr>
                <w:b/>
                <w:u w:val="single"/>
              </w:rPr>
            </w:pPr>
            <w:r w:rsidRPr="00211BAE">
              <w:rPr>
                <w:b/>
                <w:u w:val="single"/>
              </w:rPr>
              <w:t>0,547</w:t>
            </w:r>
          </w:p>
        </w:tc>
        <w:tc>
          <w:tcPr>
            <w:tcW w:w="851" w:type="dxa"/>
            <w:shd w:val="clear" w:color="auto" w:fill="FFFF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b/>
                <w:color w:val="000000"/>
                <w:u w:val="single"/>
                <w:lang w:val="en-US"/>
              </w:rPr>
            </w:pPr>
            <w:r w:rsidRPr="00211BAE">
              <w:rPr>
                <w:rFonts w:ascii="Calibri" w:hAnsi="Calibri" w:cs="Calibri"/>
                <w:b/>
                <w:color w:val="000000"/>
                <w:u w:val="single"/>
              </w:rPr>
              <w:t>0,6</w:t>
            </w:r>
            <w:r w:rsidRPr="00211BAE">
              <w:rPr>
                <w:rFonts w:ascii="Calibri" w:hAnsi="Calibri" w:cs="Calibri"/>
                <w:b/>
                <w:color w:val="000000"/>
                <w:u w:val="single"/>
                <w:lang w:val="en-US"/>
              </w:rPr>
              <w:t>46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b/>
                <w:color w:val="000000"/>
                <w:u w:val="single"/>
                <w:lang w:val="en-US"/>
              </w:rPr>
            </w:pPr>
            <w:r w:rsidRPr="00211BAE">
              <w:rPr>
                <w:rFonts w:ascii="Calibri" w:hAnsi="Calibri" w:cs="Calibri"/>
                <w:b/>
                <w:color w:val="000000"/>
                <w:u w:val="single"/>
              </w:rPr>
              <w:t>0,6</w:t>
            </w:r>
            <w:r w:rsidRPr="00211BAE">
              <w:rPr>
                <w:rFonts w:ascii="Calibri" w:hAnsi="Calibri" w:cs="Calibri"/>
                <w:b/>
                <w:color w:val="000000"/>
                <w:u w:val="single"/>
                <w:lang w:val="en-US"/>
              </w:rPr>
              <w:t>14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b/>
                <w:color w:val="000000"/>
                <w:u w:val="single"/>
                <w:lang w:val="en-US"/>
              </w:rPr>
            </w:pPr>
            <w:r w:rsidRPr="00211BAE">
              <w:rPr>
                <w:rFonts w:ascii="Calibri" w:hAnsi="Calibri" w:cs="Calibri"/>
                <w:b/>
                <w:color w:val="000000"/>
                <w:u w:val="single"/>
              </w:rPr>
              <w:t>0,6</w:t>
            </w:r>
            <w:r w:rsidRPr="00211BAE">
              <w:rPr>
                <w:rFonts w:ascii="Calibri" w:hAnsi="Calibri" w:cs="Calibri"/>
                <w:b/>
                <w:color w:val="000000"/>
                <w:u w:val="single"/>
                <w:lang w:val="en-US"/>
              </w:rPr>
              <w:t>01</w:t>
            </w:r>
          </w:p>
        </w:tc>
        <w:tc>
          <w:tcPr>
            <w:tcW w:w="796" w:type="dxa"/>
            <w:shd w:val="clear" w:color="auto" w:fill="FF000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b/>
                <w:color w:val="000000"/>
                <w:u w:val="single"/>
                <w:lang w:val="en-US"/>
              </w:rPr>
            </w:pPr>
            <w:r w:rsidRPr="00211BAE">
              <w:rPr>
                <w:rFonts w:ascii="Calibri" w:hAnsi="Calibri" w:cs="Calibri"/>
                <w:b/>
                <w:color w:val="000000"/>
                <w:u w:val="single"/>
                <w:lang w:val="en-US"/>
              </w:rPr>
              <w:t>0,570</w:t>
            </w:r>
          </w:p>
        </w:tc>
        <w:tc>
          <w:tcPr>
            <w:tcW w:w="850" w:type="dxa"/>
            <w:shd w:val="clear" w:color="auto" w:fill="92D05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b/>
                <w:color w:val="000000"/>
                <w:u w:val="single"/>
                <w:lang w:val="en-US"/>
              </w:rPr>
            </w:pPr>
            <w:r w:rsidRPr="00211BAE">
              <w:rPr>
                <w:rFonts w:ascii="Calibri" w:hAnsi="Calibri" w:cs="Calibri"/>
                <w:b/>
                <w:color w:val="000000"/>
                <w:u w:val="single"/>
                <w:lang w:val="en-US"/>
              </w:rPr>
              <w:t>0,771</w:t>
            </w:r>
          </w:p>
        </w:tc>
        <w:tc>
          <w:tcPr>
            <w:tcW w:w="816" w:type="dxa"/>
            <w:shd w:val="clear" w:color="auto" w:fill="92D050"/>
            <w:vAlign w:val="center"/>
          </w:tcPr>
          <w:p w:rsidR="007C74E1" w:rsidRPr="00211BAE" w:rsidRDefault="007C74E1" w:rsidP="007C74E1">
            <w:pPr>
              <w:jc w:val="center"/>
              <w:rPr>
                <w:rFonts w:ascii="Calibri" w:hAnsi="Calibri" w:cs="Calibri"/>
                <w:b/>
                <w:color w:val="000000"/>
                <w:u w:val="single"/>
                <w:lang w:val="en-US"/>
              </w:rPr>
            </w:pPr>
            <w:r w:rsidRPr="00211BAE">
              <w:rPr>
                <w:rFonts w:ascii="Calibri" w:hAnsi="Calibri" w:cs="Calibri"/>
                <w:b/>
                <w:color w:val="000000"/>
                <w:u w:val="single"/>
                <w:lang w:val="en-US"/>
              </w:rPr>
              <w:t>0,633</w:t>
            </w:r>
          </w:p>
        </w:tc>
      </w:tr>
    </w:tbl>
    <w:p w:rsidR="00212CEB" w:rsidRPr="00212CEB" w:rsidRDefault="00212CEB" w:rsidP="00FB3CF8">
      <w:pPr>
        <w:rPr>
          <w:lang w:val="en-US"/>
        </w:rPr>
      </w:pPr>
      <w:bookmarkStart w:id="0" w:name="_GoBack"/>
      <w:bookmarkEnd w:id="0"/>
    </w:p>
    <w:p w:rsidR="00DF5255" w:rsidRPr="00212CEB" w:rsidRDefault="00AF4A46" w:rsidP="00AF4A46">
      <w:pPr>
        <w:rPr>
          <w:b/>
        </w:rPr>
      </w:pPr>
      <w:r>
        <w:rPr>
          <w:b/>
        </w:rPr>
        <w:t>Экспериментальная оценка</w:t>
      </w:r>
      <w:r w:rsidRPr="005F31B3">
        <w:rPr>
          <w:b/>
        </w:rPr>
        <w:t xml:space="preserve"> </w:t>
      </w:r>
      <w:r w:rsidR="008111AA">
        <w:rPr>
          <w:b/>
        </w:rPr>
        <w:t xml:space="preserve">по отдельным предметным областям </w:t>
      </w:r>
      <w:r>
        <w:rPr>
          <w:b/>
        </w:rPr>
        <w:t xml:space="preserve">для </w:t>
      </w:r>
      <w:r>
        <w:rPr>
          <w:b/>
          <w:lang w:val="en-US"/>
        </w:rPr>
        <w:t>RELEXT</w:t>
      </w:r>
      <w:r w:rsidRPr="005F31B3">
        <w:rPr>
          <w:b/>
        </w:rPr>
        <w:t>:</w:t>
      </w:r>
    </w:p>
    <w:tbl>
      <w:tblPr>
        <w:tblStyle w:val="a5"/>
        <w:tblW w:w="0" w:type="auto"/>
        <w:jc w:val="center"/>
        <w:tblInd w:w="-472" w:type="dxa"/>
        <w:tblLook w:val="04A0" w:firstRow="1" w:lastRow="0" w:firstColumn="1" w:lastColumn="0" w:noHBand="0" w:noVBand="1"/>
      </w:tblPr>
      <w:tblGrid>
        <w:gridCol w:w="3038"/>
        <w:gridCol w:w="353"/>
        <w:gridCol w:w="473"/>
        <w:gridCol w:w="429"/>
        <w:gridCol w:w="1013"/>
        <w:gridCol w:w="992"/>
        <w:gridCol w:w="1134"/>
        <w:gridCol w:w="992"/>
        <w:gridCol w:w="992"/>
        <w:gridCol w:w="1194"/>
      </w:tblGrid>
      <w:tr w:rsidR="00212CEB" w:rsidTr="00212CEB">
        <w:trPr>
          <w:jc w:val="center"/>
        </w:trPr>
        <w:tc>
          <w:tcPr>
            <w:tcW w:w="3038" w:type="dxa"/>
            <w:vMerge w:val="restart"/>
            <w:vAlign w:val="center"/>
          </w:tcPr>
          <w:p w:rsidR="00DF5255" w:rsidRPr="005F31B3" w:rsidRDefault="00DF5255" w:rsidP="0033352D">
            <w:pPr>
              <w:jc w:val="center"/>
              <w:rPr>
                <w:b/>
              </w:rPr>
            </w:pPr>
            <w:r w:rsidRPr="005F31B3">
              <w:rPr>
                <w:b/>
              </w:rPr>
              <w:t>Предметная область</w:t>
            </w:r>
          </w:p>
        </w:tc>
        <w:tc>
          <w:tcPr>
            <w:tcW w:w="1255" w:type="dxa"/>
            <w:gridSpan w:val="3"/>
            <w:vAlign w:val="center"/>
          </w:tcPr>
          <w:p w:rsidR="00DF5255" w:rsidRPr="00B50A27" w:rsidRDefault="00DF5255" w:rsidP="0072536A">
            <w:pPr>
              <w:jc w:val="center"/>
              <w:rPr>
                <w:b/>
              </w:rPr>
            </w:pPr>
            <w:r>
              <w:rPr>
                <w:b/>
              </w:rPr>
              <w:t>СА</w:t>
            </w:r>
          </w:p>
        </w:tc>
        <w:tc>
          <w:tcPr>
            <w:tcW w:w="3139" w:type="dxa"/>
            <w:gridSpan w:val="3"/>
            <w:vAlign w:val="center"/>
          </w:tcPr>
          <w:p w:rsidR="00DF5255" w:rsidRPr="00B50A27" w:rsidRDefault="00DF5255" w:rsidP="0072536A">
            <w:pPr>
              <w:jc w:val="center"/>
              <w:rPr>
                <w:b/>
              </w:rPr>
            </w:pPr>
            <w:r>
              <w:rPr>
                <w:b/>
              </w:rPr>
              <w:t>АОТ</w:t>
            </w:r>
          </w:p>
        </w:tc>
        <w:tc>
          <w:tcPr>
            <w:tcW w:w="3178" w:type="dxa"/>
            <w:gridSpan w:val="3"/>
          </w:tcPr>
          <w:p w:rsidR="00DF5255" w:rsidRDefault="00DF5255" w:rsidP="0072536A">
            <w:pPr>
              <w:jc w:val="center"/>
              <w:rPr>
                <w:b/>
              </w:rPr>
            </w:pPr>
            <w:r>
              <w:rPr>
                <w:b/>
              </w:rPr>
              <w:t>АОТ*</w:t>
            </w:r>
          </w:p>
        </w:tc>
      </w:tr>
      <w:tr w:rsidR="00212CEB" w:rsidTr="00212CEB">
        <w:trPr>
          <w:jc w:val="center"/>
        </w:trPr>
        <w:tc>
          <w:tcPr>
            <w:tcW w:w="3038" w:type="dxa"/>
            <w:vMerge/>
            <w:vAlign w:val="center"/>
          </w:tcPr>
          <w:p w:rsidR="00DF5255" w:rsidRPr="005F31B3" w:rsidRDefault="00DF5255" w:rsidP="0033352D">
            <w:pPr>
              <w:jc w:val="center"/>
              <w:rPr>
                <w:b/>
              </w:rPr>
            </w:pPr>
          </w:p>
        </w:tc>
        <w:tc>
          <w:tcPr>
            <w:tcW w:w="353" w:type="dxa"/>
            <w:vAlign w:val="center"/>
          </w:tcPr>
          <w:p w:rsidR="00DF5255" w:rsidRPr="00B50A27" w:rsidRDefault="00DF5255" w:rsidP="0072536A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473" w:type="dxa"/>
            <w:vAlign w:val="center"/>
          </w:tcPr>
          <w:p w:rsidR="00DF5255" w:rsidRPr="00B50A27" w:rsidRDefault="00DF5255" w:rsidP="0072536A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429" w:type="dxa"/>
            <w:vAlign w:val="center"/>
          </w:tcPr>
          <w:p w:rsidR="00DF5255" w:rsidRPr="00B50A27" w:rsidRDefault="00DF5255" w:rsidP="0072536A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F</w:t>
            </w:r>
            <w:r w:rsidRPr="00B50A27">
              <w:rPr>
                <w:b/>
              </w:rPr>
              <w:t>1</w:t>
            </w:r>
          </w:p>
        </w:tc>
        <w:tc>
          <w:tcPr>
            <w:tcW w:w="1013" w:type="dxa"/>
            <w:vAlign w:val="center"/>
          </w:tcPr>
          <w:p w:rsidR="00DF5255" w:rsidRPr="00B50A27" w:rsidRDefault="00DF5255" w:rsidP="0072536A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992" w:type="dxa"/>
            <w:vAlign w:val="center"/>
          </w:tcPr>
          <w:p w:rsidR="00DF5255" w:rsidRPr="00B50A27" w:rsidRDefault="00DF5255" w:rsidP="0072536A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1134" w:type="dxa"/>
            <w:vAlign w:val="center"/>
          </w:tcPr>
          <w:p w:rsidR="00DF5255" w:rsidRPr="00B50A27" w:rsidRDefault="00DF5255" w:rsidP="0072536A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F</w:t>
            </w:r>
            <w:r w:rsidRPr="00B50A27">
              <w:rPr>
                <w:b/>
              </w:rPr>
              <w:t>1</w:t>
            </w:r>
          </w:p>
        </w:tc>
        <w:tc>
          <w:tcPr>
            <w:tcW w:w="992" w:type="dxa"/>
          </w:tcPr>
          <w:p w:rsidR="00DF5255" w:rsidRDefault="00DF5255" w:rsidP="0072536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992" w:type="dxa"/>
          </w:tcPr>
          <w:p w:rsidR="00DF5255" w:rsidRDefault="00DF5255" w:rsidP="0072536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1194" w:type="dxa"/>
          </w:tcPr>
          <w:p w:rsidR="00DF5255" w:rsidRDefault="00DF5255" w:rsidP="0072536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</w:t>
            </w:r>
          </w:p>
        </w:tc>
      </w:tr>
      <w:tr w:rsidR="00212CEB" w:rsidTr="00212CEB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Локации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0,279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0,312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0,285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0,27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</w:t>
            </w:r>
          </w:p>
        </w:tc>
        <w:tc>
          <w:tcPr>
            <w:tcW w:w="119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0,286</w:t>
            </w:r>
          </w:p>
        </w:tc>
      </w:tr>
      <w:tr w:rsidR="00212CEB" w:rsidTr="00212CEB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Спорт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0,335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0,205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0,230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0,300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0,228</w:t>
            </w:r>
          </w:p>
        </w:tc>
        <w:tc>
          <w:tcPr>
            <w:tcW w:w="1194" w:type="dxa"/>
            <w:shd w:val="clear" w:color="auto" w:fill="FFFF0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</w:tr>
      <w:tr w:rsidR="00212CEB" w:rsidTr="00212CEB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Киноиндустрия и театры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92D05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212CEB">
              <w:rPr>
                <w:rFonts w:ascii="Calibri" w:hAnsi="Calibri" w:cs="Calibri"/>
                <w:color w:val="000000"/>
              </w:rPr>
              <w:t>0,513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0,248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0,321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212CEB">
              <w:rPr>
                <w:rFonts w:ascii="Calibri" w:hAnsi="Calibri" w:cs="Calibri"/>
                <w:color w:val="000000"/>
              </w:rPr>
              <w:t>0,271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0,217</w:t>
            </w:r>
          </w:p>
        </w:tc>
        <w:tc>
          <w:tcPr>
            <w:tcW w:w="1194" w:type="dxa"/>
            <w:shd w:val="clear" w:color="auto" w:fill="FFFF0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  <w:r>
              <w:rPr>
                <w:rFonts w:ascii="Calibri" w:hAnsi="Calibri" w:cs="Calibri"/>
                <w:color w:val="000000"/>
                <w:lang w:val="en-US"/>
              </w:rPr>
              <w:t>30</w:t>
            </w:r>
          </w:p>
        </w:tc>
      </w:tr>
      <w:tr w:rsidR="00212CEB" w:rsidTr="00212CEB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Политика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92D05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12CEB">
              <w:rPr>
                <w:rFonts w:ascii="Calibri" w:hAnsi="Calibri" w:cs="Calibri"/>
                <w:color w:val="000000"/>
              </w:rPr>
              <w:t>0,46</w:t>
            </w:r>
            <w:r w:rsidRPr="00212CEB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Pr="0072536A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0,38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0,407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212CEB">
              <w:rPr>
                <w:rFonts w:ascii="Calibri" w:hAnsi="Calibri" w:cs="Calibri"/>
                <w:color w:val="000000"/>
              </w:rPr>
              <w:t>0,427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0,44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9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0,421</w:t>
            </w:r>
          </w:p>
        </w:tc>
      </w:tr>
      <w:tr w:rsidR="00212CEB" w:rsidTr="00212CEB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Кинонаграды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FFFF0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12CEB">
              <w:rPr>
                <w:rFonts w:ascii="Calibri" w:hAnsi="Calibri" w:cs="Calibri"/>
                <w:color w:val="000000"/>
              </w:rPr>
              <w:t>0</w:t>
            </w:r>
            <w:r w:rsidRPr="00212CEB">
              <w:rPr>
                <w:rFonts w:ascii="Calibri" w:hAnsi="Calibri" w:cs="Calibri"/>
                <w:color w:val="000000"/>
                <w:lang w:val="en-US"/>
              </w:rPr>
              <w:t>,000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Pr="0072536A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,000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212CEB" w:rsidRPr="0072536A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,000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212CEB"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0,049</w:t>
            </w:r>
          </w:p>
        </w:tc>
        <w:tc>
          <w:tcPr>
            <w:tcW w:w="119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0,011</w:t>
            </w:r>
          </w:p>
        </w:tc>
      </w:tr>
      <w:tr w:rsidR="00212CEB" w:rsidTr="00C32463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История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C32463">
              <w:rPr>
                <w:rFonts w:ascii="Calibri" w:hAnsi="Calibri" w:cs="Calibri"/>
                <w:color w:val="000000"/>
              </w:rPr>
              <w:t>0,39</w:t>
            </w:r>
            <w:r w:rsidRPr="00C32463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0,313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0,341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C32463">
              <w:rPr>
                <w:rFonts w:ascii="Calibri" w:hAnsi="Calibri" w:cs="Calibri"/>
                <w:color w:val="000000"/>
              </w:rPr>
              <w:t>0,367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0,313</w:t>
            </w:r>
          </w:p>
        </w:tc>
        <w:tc>
          <w:tcPr>
            <w:tcW w:w="1194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0,332</w:t>
            </w:r>
          </w:p>
        </w:tc>
      </w:tr>
      <w:tr w:rsidR="00212CEB" w:rsidTr="00C32463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Музыка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FFFF0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C32463">
              <w:rPr>
                <w:rFonts w:ascii="Calibri" w:hAnsi="Calibri" w:cs="Calibri"/>
                <w:color w:val="000000"/>
              </w:rPr>
              <w:t>0,198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  <w:r>
              <w:rPr>
                <w:rFonts w:ascii="Calibri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0,252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C32463">
              <w:rPr>
                <w:rFonts w:ascii="Calibri" w:hAnsi="Calibri" w:cs="Calibri"/>
                <w:color w:val="000000"/>
              </w:rPr>
              <w:t>0,331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0,44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94" w:type="dxa"/>
            <w:shd w:val="clear" w:color="auto" w:fill="92D05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0,37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  <w:tr w:rsidR="00212CEB" w:rsidTr="00C32463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Автоспорт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C32463">
              <w:rPr>
                <w:rFonts w:ascii="Calibri" w:hAnsi="Calibri" w:cs="Calibri"/>
                <w:color w:val="000000"/>
              </w:rPr>
              <w:t>0,44</w:t>
            </w:r>
            <w:r w:rsidRPr="00C32463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0,266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0,304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C32463">
              <w:rPr>
                <w:rFonts w:ascii="Calibri" w:hAnsi="Calibri" w:cs="Calibri"/>
                <w:color w:val="000000"/>
              </w:rPr>
              <w:t>0,28</w:t>
            </w:r>
            <w:r w:rsidRPr="00C32463"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0,235</w:t>
            </w:r>
          </w:p>
        </w:tc>
        <w:tc>
          <w:tcPr>
            <w:tcW w:w="1194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0,245</w:t>
            </w:r>
          </w:p>
        </w:tc>
      </w:tr>
      <w:tr w:rsidR="00212CEB" w:rsidTr="00C32463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Архитектурные сооружения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FFFF0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C32463">
              <w:rPr>
                <w:rFonts w:ascii="Calibri" w:hAnsi="Calibri" w:cs="Calibri"/>
                <w:color w:val="000000"/>
              </w:rPr>
              <w:t>0,251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0,165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</w:t>
            </w:r>
            <w:r w:rsidRPr="00C32463">
              <w:rPr>
                <w:rFonts w:ascii="Calibri" w:hAnsi="Calibri" w:cs="Calibri"/>
                <w:color w:val="000000"/>
                <w:shd w:val="clear" w:color="auto" w:fill="FFFF00"/>
              </w:rPr>
              <w:t>1</w:t>
            </w: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C32463">
              <w:rPr>
                <w:rFonts w:ascii="Calibri" w:hAnsi="Calibri" w:cs="Calibri"/>
                <w:color w:val="000000"/>
              </w:rPr>
              <w:t>0,429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0,33</w:t>
            </w: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9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0,357</w:t>
            </w:r>
          </w:p>
        </w:tc>
      </w:tr>
      <w:tr w:rsidR="00212CEB" w:rsidTr="00C32463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Торговля и финансы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C32463">
              <w:rPr>
                <w:rFonts w:ascii="Calibri" w:hAnsi="Calibri" w:cs="Calibri"/>
                <w:color w:val="000000"/>
              </w:rPr>
              <w:t>0,111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0,111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0,111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C32463">
              <w:rPr>
                <w:rFonts w:ascii="Calibri" w:hAnsi="Calibri" w:cs="Calibri"/>
                <w:color w:val="000000"/>
              </w:rPr>
              <w:t>0,111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Pr="00C32463">
              <w:rPr>
                <w:rFonts w:ascii="Calibri" w:hAnsi="Calibri" w:cs="Calibri"/>
                <w:color w:val="000000"/>
                <w:shd w:val="clear" w:color="auto" w:fill="92D050"/>
              </w:rPr>
              <w:t>,</w:t>
            </w:r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19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0,111</w:t>
            </w:r>
          </w:p>
        </w:tc>
      </w:tr>
      <w:tr w:rsidR="00212CEB" w:rsidTr="00C32463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Энергетика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C32463">
              <w:rPr>
                <w:rFonts w:ascii="Calibri" w:hAnsi="Calibri" w:cs="Calibri"/>
                <w:color w:val="000000"/>
              </w:rPr>
              <w:t>0,5</w:t>
            </w:r>
            <w:r w:rsidRPr="00C32463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72536A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</w:t>
            </w:r>
            <w:r w:rsidRPr="00C32463">
              <w:rPr>
                <w:rFonts w:ascii="Calibri" w:hAnsi="Calibri" w:cs="Calibri"/>
                <w:color w:val="000000"/>
                <w:shd w:val="clear" w:color="auto" w:fill="92D050"/>
              </w:rPr>
              <w:t>2</w:t>
            </w:r>
            <w:r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C32463">
              <w:rPr>
                <w:rFonts w:ascii="Calibri" w:hAnsi="Calibri" w:cs="Calibri"/>
                <w:color w:val="000000"/>
              </w:rPr>
              <w:t>0,5</w:t>
            </w:r>
            <w:r w:rsidRPr="00C32463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9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</w:t>
            </w:r>
          </w:p>
        </w:tc>
      </w:tr>
      <w:tr w:rsidR="00212CEB" w:rsidTr="00C32463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Печатные издания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FFFF0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C32463">
              <w:rPr>
                <w:rFonts w:ascii="Calibri" w:hAnsi="Calibri" w:cs="Calibri"/>
                <w:color w:val="000000"/>
              </w:rPr>
              <w:t>0,410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0,294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0,32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C32463">
              <w:rPr>
                <w:rFonts w:ascii="Calibri" w:hAnsi="Calibri" w:cs="Calibri"/>
                <w:color w:val="000000"/>
              </w:rPr>
              <w:t>0,41</w:t>
            </w:r>
            <w:r w:rsidRPr="00C32463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19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0,375</w:t>
            </w:r>
          </w:p>
        </w:tc>
      </w:tr>
      <w:tr w:rsidR="00212CEB" w:rsidTr="00C32463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Измерения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FFFF0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C32463">
              <w:rPr>
                <w:rFonts w:ascii="Calibri" w:hAnsi="Calibri" w:cs="Calibri"/>
                <w:color w:val="000000"/>
              </w:rPr>
              <w:t>0</w:t>
            </w:r>
            <w:r w:rsidRPr="00C32463">
              <w:rPr>
                <w:rFonts w:ascii="Calibri" w:hAnsi="Calibri" w:cs="Calibri"/>
                <w:color w:val="000000"/>
                <w:lang w:val="en-US"/>
              </w:rPr>
              <w:t>,000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Pr="0072536A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,000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212CEB" w:rsidRPr="0072536A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,000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C32463">
              <w:rPr>
                <w:rFonts w:ascii="Calibri" w:hAnsi="Calibri" w:cs="Calibri"/>
                <w:color w:val="000000"/>
              </w:rPr>
              <w:t>0,154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0,134</w:t>
            </w:r>
          </w:p>
        </w:tc>
        <w:tc>
          <w:tcPr>
            <w:tcW w:w="119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0,147</w:t>
            </w:r>
          </w:p>
        </w:tc>
      </w:tr>
      <w:tr w:rsidR="00212CEB" w:rsidTr="00C32463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Праздники и мероприятия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C32463">
              <w:rPr>
                <w:rFonts w:ascii="Calibri" w:hAnsi="Calibri" w:cs="Calibri"/>
                <w:color w:val="000000"/>
              </w:rPr>
              <w:t>0,833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0,526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0,609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C32463">
              <w:rPr>
                <w:rFonts w:ascii="Calibri" w:hAnsi="Calibri" w:cs="Calibri"/>
                <w:color w:val="000000"/>
              </w:rPr>
              <w:t>0,833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0,526</w:t>
            </w:r>
          </w:p>
        </w:tc>
        <w:tc>
          <w:tcPr>
            <w:tcW w:w="119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0,609</w:t>
            </w:r>
          </w:p>
        </w:tc>
      </w:tr>
      <w:tr w:rsidR="00212CEB" w:rsidTr="00C32463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Природные объекты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FFFF0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C32463">
              <w:rPr>
                <w:rFonts w:ascii="Calibri" w:hAnsi="Calibri" w:cs="Calibri"/>
                <w:color w:val="000000"/>
              </w:rPr>
              <w:t>0,197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0,206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0,201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C32463">
              <w:rPr>
                <w:rFonts w:ascii="Calibri" w:hAnsi="Calibri" w:cs="Calibri"/>
                <w:color w:val="000000"/>
              </w:rPr>
              <w:t>0,264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0,279</w:t>
            </w:r>
          </w:p>
        </w:tc>
        <w:tc>
          <w:tcPr>
            <w:tcW w:w="119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0,271</w:t>
            </w:r>
          </w:p>
        </w:tc>
      </w:tr>
      <w:tr w:rsidR="00212CEB" w:rsidTr="00C32463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Авиация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FFFF0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C32463">
              <w:rPr>
                <w:rFonts w:ascii="Calibri" w:hAnsi="Calibri" w:cs="Calibri"/>
                <w:color w:val="000000"/>
              </w:rPr>
              <w:t>0,52</w:t>
            </w:r>
            <w:r w:rsidRPr="00C32463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0,29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0,360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C32463">
              <w:rPr>
                <w:rFonts w:ascii="Calibri" w:hAnsi="Calibri" w:cs="Calibri"/>
                <w:color w:val="000000"/>
              </w:rPr>
              <w:t>0,529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0,30</w:t>
            </w: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9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0,365</w:t>
            </w:r>
          </w:p>
        </w:tc>
      </w:tr>
      <w:tr w:rsidR="00212CEB" w:rsidTr="00C32463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Медиа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FFFF0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C32463">
              <w:rPr>
                <w:rFonts w:ascii="Calibri" w:hAnsi="Calibri" w:cs="Calibri"/>
                <w:color w:val="000000"/>
              </w:rPr>
              <w:t>0,376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0,271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0,30</w:t>
            </w: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C32463">
              <w:rPr>
                <w:rFonts w:ascii="Calibri" w:hAnsi="Calibri" w:cs="Calibri"/>
                <w:color w:val="000000"/>
              </w:rPr>
              <w:t>0,96</w:t>
            </w:r>
            <w:r w:rsidRPr="00C32463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0,55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9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0,684</w:t>
            </w:r>
          </w:p>
        </w:tc>
      </w:tr>
      <w:tr w:rsidR="00212CEB" w:rsidTr="00C32463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Организации и объединения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C32463">
              <w:rPr>
                <w:rFonts w:ascii="Calibri" w:hAnsi="Calibri" w:cs="Calibri"/>
                <w:color w:val="000000"/>
              </w:rPr>
              <w:t>0,78</w:t>
            </w:r>
            <w:r w:rsidRPr="00C32463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0,438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0,53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C32463">
              <w:rPr>
                <w:rFonts w:ascii="Calibri" w:hAnsi="Calibri" w:cs="Calibri"/>
                <w:color w:val="000000"/>
              </w:rPr>
              <w:t>0,717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0,438</w:t>
            </w:r>
          </w:p>
        </w:tc>
        <w:tc>
          <w:tcPr>
            <w:tcW w:w="1194" w:type="dxa"/>
            <w:shd w:val="clear" w:color="auto" w:fill="FFFF0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0,51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</w:tr>
      <w:tr w:rsidR="00212CEB" w:rsidTr="00C32463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Продукты питания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FFFF0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C32463">
              <w:rPr>
                <w:rFonts w:ascii="Calibri" w:hAnsi="Calibri" w:cs="Calibri"/>
                <w:color w:val="000000"/>
              </w:rPr>
              <w:t>0</w:t>
            </w:r>
            <w:r w:rsidRPr="00C32463">
              <w:rPr>
                <w:rFonts w:ascii="Calibri" w:hAnsi="Calibri" w:cs="Calibri"/>
                <w:color w:val="000000"/>
                <w:lang w:val="en-US"/>
              </w:rPr>
              <w:t>,000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Pr="0072536A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,000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212CEB" w:rsidRPr="0072536A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,000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C32463">
              <w:rPr>
                <w:rFonts w:ascii="Calibri" w:hAnsi="Calibri" w:cs="Calibri"/>
                <w:color w:val="000000"/>
              </w:rPr>
              <w:t>0</w:t>
            </w:r>
            <w:r w:rsidRPr="00C32463">
              <w:rPr>
                <w:rFonts w:ascii="Calibri" w:hAnsi="Calibri" w:cs="Calibri"/>
                <w:color w:val="000000"/>
                <w:lang w:val="en-US"/>
              </w:rPr>
              <w:t>,000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94" w:type="dxa"/>
            <w:shd w:val="clear" w:color="auto" w:fill="FFFF0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,000</w:t>
            </w:r>
          </w:p>
        </w:tc>
      </w:tr>
      <w:tr w:rsidR="00212CEB" w:rsidTr="00C32463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Астрономия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FFFF0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C32463">
              <w:rPr>
                <w:rFonts w:ascii="Calibri" w:hAnsi="Calibri" w:cs="Calibri"/>
                <w:color w:val="000000"/>
              </w:rPr>
              <w:t>0</w:t>
            </w:r>
            <w:r w:rsidRPr="00C32463">
              <w:rPr>
                <w:rFonts w:ascii="Calibri" w:hAnsi="Calibri" w:cs="Calibri"/>
                <w:color w:val="000000"/>
                <w:lang w:val="en-US"/>
              </w:rPr>
              <w:t>,000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Pr="0072536A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,000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212CEB" w:rsidRPr="0072536A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,000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C32463">
              <w:rPr>
                <w:rFonts w:ascii="Calibri" w:hAnsi="Calibri" w:cs="Calibri"/>
                <w:color w:val="000000"/>
              </w:rPr>
              <w:t>0,55</w:t>
            </w:r>
            <w:r w:rsidRPr="00C32463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0,591</w:t>
            </w:r>
          </w:p>
        </w:tc>
        <w:tc>
          <w:tcPr>
            <w:tcW w:w="119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0,568</w:t>
            </w:r>
          </w:p>
        </w:tc>
      </w:tr>
      <w:tr w:rsidR="00212CEB" w:rsidTr="00C32463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Национальности и этносы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FFFF0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C32463">
              <w:rPr>
                <w:rFonts w:ascii="Calibri" w:hAnsi="Calibri" w:cs="Calibri"/>
                <w:color w:val="000000"/>
              </w:rPr>
              <w:t>0,75</w:t>
            </w:r>
            <w:r w:rsidRPr="00C32463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0,62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0,669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C32463">
              <w:rPr>
                <w:rFonts w:ascii="Calibri" w:hAnsi="Calibri" w:cs="Calibri"/>
                <w:color w:val="000000"/>
              </w:rPr>
              <w:t>1</w:t>
            </w:r>
            <w:r w:rsidRPr="00C32463">
              <w:rPr>
                <w:rFonts w:ascii="Calibri" w:hAnsi="Calibri" w:cs="Calibri"/>
                <w:color w:val="000000"/>
                <w:lang w:val="en-US"/>
              </w:rPr>
              <w:t>,000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0,87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19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0,919</w:t>
            </w:r>
          </w:p>
        </w:tc>
      </w:tr>
      <w:tr w:rsidR="00212CEB" w:rsidTr="00C32463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Религия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FFFF0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C32463">
              <w:rPr>
                <w:rFonts w:ascii="Calibri" w:hAnsi="Calibri" w:cs="Calibri"/>
                <w:color w:val="000000"/>
              </w:rPr>
              <w:t>0,312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0,328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0,319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C32463">
              <w:rPr>
                <w:rFonts w:ascii="Calibri" w:hAnsi="Calibri" w:cs="Calibri"/>
                <w:color w:val="000000"/>
              </w:rPr>
              <w:t>0,687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0,703</w:t>
            </w:r>
          </w:p>
        </w:tc>
        <w:tc>
          <w:tcPr>
            <w:tcW w:w="119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0,694</w:t>
            </w:r>
          </w:p>
        </w:tc>
      </w:tr>
      <w:tr w:rsidR="00212CEB" w:rsidTr="00C32463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Телешоу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FFFF0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C32463">
              <w:rPr>
                <w:rFonts w:ascii="Calibri" w:hAnsi="Calibri" w:cs="Calibri"/>
                <w:color w:val="000000"/>
              </w:rPr>
              <w:t>0</w:t>
            </w:r>
            <w:r w:rsidRPr="00C32463">
              <w:rPr>
                <w:rFonts w:ascii="Calibri" w:hAnsi="Calibri" w:cs="Calibri"/>
                <w:color w:val="000000"/>
                <w:lang w:val="en-US"/>
              </w:rPr>
              <w:t>,000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Pr="0072536A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,000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212CEB" w:rsidRPr="0072536A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,000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C32463">
              <w:rPr>
                <w:rFonts w:ascii="Calibri" w:hAnsi="Calibri" w:cs="Calibri"/>
                <w:color w:val="000000"/>
              </w:rPr>
              <w:t>0,043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0,079</w:t>
            </w:r>
          </w:p>
        </w:tc>
        <w:tc>
          <w:tcPr>
            <w:tcW w:w="119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0,056</w:t>
            </w:r>
          </w:p>
        </w:tc>
      </w:tr>
      <w:tr w:rsidR="00212CEB" w:rsidTr="00C32463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Награды и премии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C32463">
              <w:rPr>
                <w:rFonts w:ascii="Calibri" w:hAnsi="Calibri" w:cs="Calibri"/>
                <w:color w:val="000000"/>
              </w:rPr>
              <w:t>0,30</w:t>
            </w:r>
            <w:r w:rsidRPr="00C32463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0,154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0,205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C32463">
              <w:rPr>
                <w:rFonts w:ascii="Calibri" w:hAnsi="Calibri" w:cs="Calibri"/>
                <w:color w:val="000000"/>
              </w:rPr>
              <w:t>0,30</w:t>
            </w:r>
            <w:r w:rsidRPr="00C32463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0,154</w:t>
            </w:r>
          </w:p>
        </w:tc>
        <w:tc>
          <w:tcPr>
            <w:tcW w:w="119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0,205</w:t>
            </w:r>
          </w:p>
        </w:tc>
      </w:tr>
      <w:tr w:rsidR="00212CEB" w:rsidTr="00C32463">
        <w:trPr>
          <w:jc w:val="center"/>
        </w:trPr>
        <w:tc>
          <w:tcPr>
            <w:tcW w:w="3038" w:type="dxa"/>
          </w:tcPr>
          <w:p w:rsidR="00212CEB" w:rsidRPr="007A0258" w:rsidRDefault="00212CEB" w:rsidP="0072536A">
            <w:r w:rsidRPr="007A0258">
              <w:t>Реслинг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C32463">
              <w:rPr>
                <w:rFonts w:ascii="Calibri" w:hAnsi="Calibri" w:cs="Calibri"/>
                <w:color w:val="000000"/>
              </w:rPr>
              <w:t>0,427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  <w:r>
              <w:rPr>
                <w:rFonts w:ascii="Calibri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0,422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C32463">
              <w:rPr>
                <w:rFonts w:ascii="Calibri" w:hAnsi="Calibri" w:cs="Calibri"/>
                <w:color w:val="000000"/>
              </w:rPr>
              <w:t>0,287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0,333</w:t>
            </w:r>
          </w:p>
        </w:tc>
        <w:tc>
          <w:tcPr>
            <w:tcW w:w="1194" w:type="dxa"/>
            <w:shd w:val="clear" w:color="auto" w:fill="FFFF00"/>
            <w:vAlign w:val="center"/>
          </w:tcPr>
          <w:p w:rsidR="00212CEB" w:rsidRPr="00212CEB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0,30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</w:tr>
      <w:tr w:rsidR="00212CEB" w:rsidTr="00C32463">
        <w:trPr>
          <w:jc w:val="center"/>
        </w:trPr>
        <w:tc>
          <w:tcPr>
            <w:tcW w:w="3038" w:type="dxa"/>
          </w:tcPr>
          <w:p w:rsidR="00212CEB" w:rsidRDefault="00212CEB" w:rsidP="0072536A">
            <w:r w:rsidRPr="007A0258">
              <w:t>Компьютерные игры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212CEB" w:rsidRPr="007072C8" w:rsidRDefault="00212CEB" w:rsidP="00212C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3" w:type="dxa"/>
            <w:shd w:val="clear" w:color="auto" w:fill="92D05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 w:rsidRPr="00C32463">
              <w:rPr>
                <w:rFonts w:ascii="Calibri" w:hAnsi="Calibri" w:cs="Calibri"/>
                <w:color w:val="000000"/>
              </w:rPr>
              <w:t>0,627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0,378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0,466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212CEB" w:rsidRPr="00C32463" w:rsidRDefault="00212CEB" w:rsidP="00212CEB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C32463">
              <w:rPr>
                <w:rFonts w:ascii="Calibri" w:hAnsi="Calibri" w:cs="Calibri"/>
                <w:color w:val="000000"/>
              </w:rPr>
              <w:t>0,47</w:t>
            </w:r>
            <w:r w:rsidRPr="00C32463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0,379</w:t>
            </w:r>
          </w:p>
        </w:tc>
        <w:tc>
          <w:tcPr>
            <w:tcW w:w="1194" w:type="dxa"/>
            <w:shd w:val="clear" w:color="auto" w:fill="FFFF00"/>
            <w:vAlign w:val="center"/>
          </w:tcPr>
          <w:p w:rsidR="00212CEB" w:rsidRDefault="00212CEB" w:rsidP="00212CE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0,388</w:t>
            </w:r>
          </w:p>
        </w:tc>
      </w:tr>
      <w:tr w:rsidR="00212CEB" w:rsidTr="00212CEB">
        <w:trPr>
          <w:jc w:val="center"/>
        </w:trPr>
        <w:tc>
          <w:tcPr>
            <w:tcW w:w="3038" w:type="dxa"/>
          </w:tcPr>
          <w:p w:rsidR="0072536A" w:rsidRPr="00B9146F" w:rsidRDefault="0072536A" w:rsidP="0033352D">
            <w:pPr>
              <w:jc w:val="center"/>
              <w:rPr>
                <w:b/>
              </w:rPr>
            </w:pPr>
            <w:r w:rsidRPr="00B9146F">
              <w:rPr>
                <w:b/>
              </w:rPr>
              <w:t>ИТОГО</w:t>
            </w:r>
          </w:p>
        </w:tc>
        <w:tc>
          <w:tcPr>
            <w:tcW w:w="353" w:type="dxa"/>
            <w:shd w:val="clear" w:color="auto" w:fill="FF0000"/>
            <w:vAlign w:val="center"/>
          </w:tcPr>
          <w:p w:rsidR="0072536A" w:rsidRPr="00212CEB" w:rsidRDefault="0072536A" w:rsidP="00212CEB">
            <w:pPr>
              <w:jc w:val="center"/>
              <w:rPr>
                <w:b/>
                <w:u w:val="single"/>
                <w:lang w:val="en-US"/>
              </w:rPr>
            </w:pPr>
            <w:r w:rsidRPr="00212CEB">
              <w:rPr>
                <w:rFonts w:ascii="Calibri" w:hAnsi="Calibri" w:cs="Calibri"/>
                <w:b/>
                <w:color w:val="000000"/>
                <w:u w:val="single"/>
              </w:rPr>
              <w:t>0</w:t>
            </w:r>
          </w:p>
        </w:tc>
        <w:tc>
          <w:tcPr>
            <w:tcW w:w="473" w:type="dxa"/>
            <w:shd w:val="clear" w:color="auto" w:fill="FF0000"/>
            <w:vAlign w:val="center"/>
          </w:tcPr>
          <w:p w:rsidR="0072536A" w:rsidRPr="00212CEB" w:rsidRDefault="0072536A" w:rsidP="00212CEB">
            <w:pPr>
              <w:jc w:val="center"/>
              <w:rPr>
                <w:b/>
                <w:u w:val="single"/>
              </w:rPr>
            </w:pPr>
            <w:r w:rsidRPr="00212CEB">
              <w:rPr>
                <w:rFonts w:ascii="Calibri" w:hAnsi="Calibri" w:cs="Calibri"/>
                <w:b/>
                <w:color w:val="000000"/>
                <w:u w:val="single"/>
              </w:rPr>
              <w:t>0</w:t>
            </w:r>
          </w:p>
        </w:tc>
        <w:tc>
          <w:tcPr>
            <w:tcW w:w="429" w:type="dxa"/>
            <w:shd w:val="clear" w:color="auto" w:fill="FF0000"/>
            <w:vAlign w:val="center"/>
          </w:tcPr>
          <w:p w:rsidR="0072536A" w:rsidRPr="00212CEB" w:rsidRDefault="0072536A" w:rsidP="00212CEB">
            <w:pPr>
              <w:jc w:val="center"/>
              <w:rPr>
                <w:b/>
                <w:u w:val="single"/>
              </w:rPr>
            </w:pPr>
            <w:r w:rsidRPr="00212CEB">
              <w:rPr>
                <w:rFonts w:ascii="Calibri" w:hAnsi="Calibri" w:cs="Calibri"/>
                <w:b/>
                <w:color w:val="000000"/>
                <w:u w:val="single"/>
              </w:rPr>
              <w:t>0</w:t>
            </w:r>
          </w:p>
        </w:tc>
        <w:tc>
          <w:tcPr>
            <w:tcW w:w="1013" w:type="dxa"/>
            <w:shd w:val="clear" w:color="auto" w:fill="FFFF00"/>
            <w:vAlign w:val="center"/>
          </w:tcPr>
          <w:p w:rsidR="0072536A" w:rsidRPr="00212CEB" w:rsidRDefault="0072536A" w:rsidP="00212CEB">
            <w:pPr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  <w:lang w:val="en-US"/>
              </w:rPr>
            </w:pPr>
            <w:r w:rsidRPr="00212CEB">
              <w:rPr>
                <w:rFonts w:ascii="Calibri" w:hAnsi="Calibri" w:cs="Calibri"/>
                <w:b/>
                <w:bCs/>
                <w:color w:val="000000"/>
                <w:u w:val="single"/>
              </w:rPr>
              <w:t>0,3</w:t>
            </w:r>
            <w:r w:rsidRPr="00212CEB">
              <w:rPr>
                <w:rFonts w:ascii="Calibri" w:hAnsi="Calibri" w:cs="Calibri"/>
                <w:b/>
                <w:bCs/>
                <w:color w:val="000000"/>
                <w:u w:val="single"/>
                <w:lang w:val="en-US"/>
              </w:rPr>
              <w:t>47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72536A" w:rsidRPr="00212CEB" w:rsidRDefault="0072536A" w:rsidP="00212CEB">
            <w:pPr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 w:rsidRPr="00212CEB">
              <w:rPr>
                <w:rFonts w:ascii="Calibri" w:hAnsi="Calibri" w:cs="Calibri"/>
                <w:b/>
                <w:bCs/>
                <w:color w:val="000000"/>
                <w:u w:val="single"/>
              </w:rPr>
              <w:t>0,2</w:t>
            </w:r>
            <w:r w:rsidRPr="00212CEB">
              <w:rPr>
                <w:rFonts w:ascii="Calibri" w:hAnsi="Calibri" w:cs="Calibri"/>
                <w:b/>
                <w:bCs/>
                <w:color w:val="000000"/>
                <w:u w:val="single"/>
                <w:lang w:val="en-US"/>
              </w:rPr>
              <w:t>52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72536A" w:rsidRPr="00212CEB" w:rsidRDefault="0072536A" w:rsidP="00212CEB">
            <w:pPr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  <w:lang w:val="en-US"/>
              </w:rPr>
            </w:pPr>
            <w:r w:rsidRPr="00212CEB">
              <w:rPr>
                <w:rFonts w:ascii="Calibri" w:hAnsi="Calibri" w:cs="Calibri"/>
                <w:b/>
                <w:bCs/>
                <w:color w:val="000000"/>
                <w:u w:val="single"/>
              </w:rPr>
              <w:t>0,</w:t>
            </w:r>
            <w:r w:rsidRPr="00212CEB">
              <w:rPr>
                <w:rFonts w:ascii="Calibri" w:hAnsi="Calibri" w:cs="Calibri"/>
                <w:b/>
                <w:bCs/>
                <w:color w:val="000000"/>
                <w:u w:val="single"/>
                <w:lang w:val="en-US"/>
              </w:rPr>
              <w:t>277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72536A" w:rsidRPr="00212CEB" w:rsidRDefault="0072536A" w:rsidP="00212CEB">
            <w:pPr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  <w:lang w:val="en-US"/>
              </w:rPr>
            </w:pPr>
            <w:r w:rsidRPr="00212CEB">
              <w:rPr>
                <w:rFonts w:ascii="Calibri" w:hAnsi="Calibri" w:cs="Calibri"/>
                <w:b/>
                <w:bCs/>
                <w:color w:val="000000"/>
                <w:u w:val="single"/>
                <w:lang w:val="en-US"/>
              </w:rPr>
              <w:t>0,405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72536A" w:rsidRPr="00212CEB" w:rsidRDefault="0072536A" w:rsidP="00212CEB">
            <w:pPr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  <w:lang w:val="en-US"/>
              </w:rPr>
            </w:pPr>
            <w:r w:rsidRPr="00212CEB">
              <w:rPr>
                <w:rFonts w:ascii="Calibri" w:hAnsi="Calibri" w:cs="Calibri"/>
                <w:b/>
                <w:bCs/>
                <w:color w:val="000000"/>
                <w:u w:val="single"/>
                <w:lang w:val="en-US"/>
              </w:rPr>
              <w:t>0,334</w:t>
            </w:r>
          </w:p>
        </w:tc>
        <w:tc>
          <w:tcPr>
            <w:tcW w:w="1194" w:type="dxa"/>
            <w:shd w:val="clear" w:color="auto" w:fill="92D050"/>
            <w:vAlign w:val="center"/>
          </w:tcPr>
          <w:p w:rsidR="0072536A" w:rsidRPr="00212CEB" w:rsidRDefault="0072536A" w:rsidP="00212CEB">
            <w:pPr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  <w:lang w:val="en-US"/>
              </w:rPr>
            </w:pPr>
            <w:r w:rsidRPr="00212CEB">
              <w:rPr>
                <w:rFonts w:ascii="Calibri" w:hAnsi="Calibri" w:cs="Calibri"/>
                <w:b/>
                <w:bCs/>
                <w:color w:val="000000"/>
                <w:u w:val="single"/>
                <w:lang w:val="en-US"/>
              </w:rPr>
              <w:t>0,347</w:t>
            </w:r>
          </w:p>
        </w:tc>
      </w:tr>
    </w:tbl>
    <w:p w:rsidR="00F530D6" w:rsidRDefault="00F530D6" w:rsidP="00FB3CF8">
      <w:pPr>
        <w:rPr>
          <w:lang w:val="en-US"/>
        </w:rPr>
      </w:pPr>
    </w:p>
    <w:p w:rsidR="00FA733D" w:rsidRPr="00FA733D" w:rsidRDefault="00FA733D" w:rsidP="00FB3CF8">
      <w:pPr>
        <w:rPr>
          <w:b/>
        </w:rPr>
      </w:pPr>
      <w:r w:rsidRPr="00FA733D">
        <w:rPr>
          <w:b/>
        </w:rPr>
        <w:t>Выводы по полученной оценки производительности:</w:t>
      </w:r>
    </w:p>
    <w:p w:rsidR="00A34F8C" w:rsidRDefault="00A34F8C" w:rsidP="00BC5079">
      <w:pPr>
        <w:pStyle w:val="a3"/>
        <w:numPr>
          <w:ilvl w:val="0"/>
          <w:numId w:val="40"/>
        </w:numPr>
      </w:pPr>
      <w:r>
        <w:t>Оценка производилась отдельно по каждой таблице с использованием только определенной часть модели предметной области (подмножества типов).</w:t>
      </w:r>
    </w:p>
    <w:p w:rsidR="00DA0C03" w:rsidRDefault="00DA0C03" w:rsidP="00BC5079">
      <w:pPr>
        <w:pStyle w:val="a3"/>
        <w:numPr>
          <w:ilvl w:val="0"/>
          <w:numId w:val="40"/>
        </w:numPr>
      </w:pPr>
      <w:r>
        <w:t xml:space="preserve">Точность </w:t>
      </w:r>
      <w:r w:rsidRPr="00BC5079">
        <w:rPr>
          <w:lang w:val="en-US"/>
        </w:rPr>
        <w:t>NERC</w:t>
      </w:r>
      <w:r>
        <w:t xml:space="preserve"> оказалась немного выше для семантического анализатора. Это связано с тем, что семантический анализатор может точно выделять необходимые значения в ячейках. В то время как автоматический обработчик таблиц всегда выделяет значения ячеек целиком.</w:t>
      </w:r>
    </w:p>
    <w:p w:rsidR="00DA0C03" w:rsidRDefault="00DA0C03" w:rsidP="00BC5079">
      <w:pPr>
        <w:pStyle w:val="a3"/>
        <w:numPr>
          <w:ilvl w:val="0"/>
          <w:numId w:val="40"/>
        </w:numPr>
      </w:pPr>
      <w:r>
        <w:t xml:space="preserve">Полнота </w:t>
      </w:r>
      <w:r w:rsidRPr="00BC5079">
        <w:rPr>
          <w:lang w:val="en-US"/>
        </w:rPr>
        <w:t>NERC</w:t>
      </w:r>
      <w:r>
        <w:t xml:space="preserve"> оказалась выше для автоматического обработчика таблиц за счет того, что семантический анализатор может пропускать некоторые значения ячеек в столбце. Особенно если они принадлежат к редким </w:t>
      </w:r>
      <w:r w:rsidRPr="00BC5079">
        <w:rPr>
          <w:lang w:val="en-US"/>
        </w:rPr>
        <w:t>NERC</w:t>
      </w:r>
      <w:r w:rsidRPr="00DA0C03">
        <w:t>-</w:t>
      </w:r>
      <w:r>
        <w:t>меткам (например, каким-то редко встречаемым событиям, мероприятиям и т.п.). В то время как автоматический обработчик таблиц всегда выделяет все значения ячеек в столбце.</w:t>
      </w:r>
    </w:p>
    <w:p w:rsidR="00DA0C03" w:rsidRPr="00DA0C03" w:rsidRDefault="00DA0C03" w:rsidP="00BC5079">
      <w:pPr>
        <w:pStyle w:val="a3"/>
        <w:numPr>
          <w:ilvl w:val="0"/>
          <w:numId w:val="40"/>
        </w:numPr>
      </w:pPr>
      <w:r>
        <w:t xml:space="preserve">Оценки </w:t>
      </w:r>
      <w:r w:rsidRPr="00BC5079">
        <w:rPr>
          <w:lang w:val="en-US"/>
        </w:rPr>
        <w:t>RELEXT</w:t>
      </w:r>
      <w:r>
        <w:t xml:space="preserve"> для семантического анализатора оказались нулевыми из-за того, что он выделяет связи и характеристики только внутри одной </w:t>
      </w:r>
      <w:proofErr w:type="spellStart"/>
      <w:r>
        <w:t>ноды</w:t>
      </w:r>
      <w:proofErr w:type="spellEnd"/>
      <w:r>
        <w:t xml:space="preserve"> (ячейки). В то время как автоматический обработчик таблиц может выделять связи и характеристики м</w:t>
      </w:r>
      <w:r w:rsidR="00BC5079">
        <w:t xml:space="preserve">ежду разными </w:t>
      </w:r>
      <w:proofErr w:type="spellStart"/>
      <w:r w:rsidR="00BC5079">
        <w:t>нодами</w:t>
      </w:r>
      <w:proofErr w:type="spellEnd"/>
      <w:r w:rsidR="00BC5079">
        <w:t xml:space="preserve"> (</w:t>
      </w:r>
      <w:r>
        <w:t>ячейк</w:t>
      </w:r>
      <w:r w:rsidR="00BC5079">
        <w:t>а</w:t>
      </w:r>
      <w:r>
        <w:t>ми).</w:t>
      </w:r>
    </w:p>
    <w:p w:rsidR="00DA0C03" w:rsidRDefault="00DA0C03" w:rsidP="00BC5079">
      <w:pPr>
        <w:pStyle w:val="a3"/>
        <w:numPr>
          <w:ilvl w:val="0"/>
          <w:numId w:val="40"/>
        </w:numPr>
      </w:pPr>
      <w:r>
        <w:t xml:space="preserve">В целом итоговые оценки </w:t>
      </w:r>
      <w:r w:rsidRPr="00BC5079">
        <w:rPr>
          <w:lang w:val="en-US"/>
        </w:rPr>
        <w:t>NERC</w:t>
      </w:r>
      <w:r>
        <w:t>+</w:t>
      </w:r>
      <w:r w:rsidRPr="00BC5079">
        <w:rPr>
          <w:lang w:val="en-US"/>
        </w:rPr>
        <w:t>RELEXT</w:t>
      </w:r>
      <w:r w:rsidRPr="00DA0C03">
        <w:t xml:space="preserve"> </w:t>
      </w:r>
      <w:r>
        <w:t xml:space="preserve">для автоматического обработчика таблиц оказалась </w:t>
      </w:r>
      <w:r w:rsidR="00BC5079">
        <w:t xml:space="preserve">ожидаемо </w:t>
      </w:r>
      <w:r>
        <w:t xml:space="preserve">выше, чем </w:t>
      </w:r>
      <w:r w:rsidR="00BC5079">
        <w:t xml:space="preserve">для </w:t>
      </w:r>
      <w:r>
        <w:t>семантического анализатора за счет своей направленности на обработку таблиц.</w:t>
      </w:r>
    </w:p>
    <w:p w:rsidR="002A3904" w:rsidRPr="005F31B3" w:rsidRDefault="009747B6" w:rsidP="00FB3CF8">
      <w:pPr>
        <w:rPr>
          <w:b/>
        </w:rPr>
      </w:pPr>
      <w:r>
        <w:rPr>
          <w:b/>
        </w:rPr>
        <w:t xml:space="preserve">Ошибки, </w:t>
      </w:r>
      <w:r w:rsidR="005F31B3" w:rsidRPr="005F31B3">
        <w:rPr>
          <w:b/>
        </w:rPr>
        <w:t>опечатки</w:t>
      </w:r>
      <w:r>
        <w:rPr>
          <w:b/>
        </w:rPr>
        <w:t xml:space="preserve"> и особенности</w:t>
      </w:r>
      <w:r w:rsidR="005F31B3" w:rsidRPr="005F31B3">
        <w:rPr>
          <w:b/>
        </w:rPr>
        <w:t xml:space="preserve"> </w:t>
      </w:r>
      <w:r w:rsidR="002A3904" w:rsidRPr="005F31B3">
        <w:rPr>
          <w:b/>
        </w:rPr>
        <w:t xml:space="preserve">в </w:t>
      </w:r>
      <w:r w:rsidR="005F31B3">
        <w:rPr>
          <w:b/>
        </w:rPr>
        <w:t xml:space="preserve">собранном </w:t>
      </w:r>
      <w:r w:rsidR="002A3904" w:rsidRPr="005F31B3">
        <w:rPr>
          <w:b/>
        </w:rPr>
        <w:t>наборе</w:t>
      </w:r>
      <w:r w:rsidR="005F31B3" w:rsidRPr="005F31B3">
        <w:rPr>
          <w:b/>
        </w:rPr>
        <w:t xml:space="preserve"> табличных данных</w:t>
      </w:r>
      <w:r w:rsidR="002A3904" w:rsidRPr="005F31B3">
        <w:rPr>
          <w:b/>
        </w:rPr>
        <w:t>:</w:t>
      </w:r>
    </w:p>
    <w:p w:rsidR="002A3904" w:rsidRDefault="005647D1" w:rsidP="005647D1">
      <w:pPr>
        <w:pStyle w:val="a3"/>
        <w:numPr>
          <w:ilvl w:val="0"/>
          <w:numId w:val="36"/>
        </w:numPr>
      </w:pPr>
      <w:r>
        <w:lastRenderedPageBreak/>
        <w:t>Мусорные т</w:t>
      </w:r>
      <w:r w:rsidR="002A3904">
        <w:t xml:space="preserve">еги </w:t>
      </w:r>
      <w:r w:rsidR="002A3904" w:rsidRPr="005647D1">
        <w:rPr>
          <w:lang w:val="en-US"/>
        </w:rPr>
        <w:t>HTML</w:t>
      </w:r>
      <w:r w:rsidR="002A3904">
        <w:t xml:space="preserve"> в </w:t>
      </w:r>
      <w:r w:rsidR="009747B6">
        <w:t xml:space="preserve">некоторых </w:t>
      </w:r>
      <w:r w:rsidR="002A3904">
        <w:t>значениях я</w:t>
      </w:r>
      <w:r w:rsidR="00D344CF">
        <w:t>ч</w:t>
      </w:r>
      <w:r w:rsidR="002A3904">
        <w:t>еек</w:t>
      </w:r>
      <w:r>
        <w:t>.</w:t>
      </w:r>
    </w:p>
    <w:p w:rsidR="009747B6" w:rsidRDefault="009747B6" w:rsidP="009747B6">
      <w:pPr>
        <w:pStyle w:val="a3"/>
        <w:numPr>
          <w:ilvl w:val="0"/>
          <w:numId w:val="36"/>
        </w:numPr>
      </w:pPr>
      <w:r>
        <w:t xml:space="preserve">Разные единицы измерения, которые могут приводить к разным разновидностям характеристик. </w:t>
      </w:r>
      <w:proofErr w:type="gramStart"/>
      <w:r>
        <w:t>Пример: «</w:t>
      </w:r>
      <w:r w:rsidRPr="009747B6">
        <w:rPr>
          <w:i/>
        </w:rPr>
        <w:t>локации</w:t>
      </w:r>
      <w:r>
        <w:t>» – в 6 таблице измерение численности населения в млн. чел., а в таблице 7 в тыс. чел. Соответственно, у концепта могут быть две характеристики: «</w:t>
      </w:r>
      <w:r w:rsidRPr="009747B6">
        <w:rPr>
          <w:i/>
        </w:rPr>
        <w:t>население в млн. чел.</w:t>
      </w:r>
      <w:r>
        <w:t>» и «</w:t>
      </w:r>
      <w:r w:rsidRPr="009747B6">
        <w:rPr>
          <w:i/>
        </w:rPr>
        <w:t>население в тыс. чел.</w:t>
      </w:r>
      <w:r>
        <w:t>».</w:t>
      </w:r>
      <w:proofErr w:type="gramEnd"/>
    </w:p>
    <w:p w:rsidR="005647D1" w:rsidRPr="005647D1" w:rsidRDefault="005647D1" w:rsidP="00FB3CF8">
      <w:pPr>
        <w:rPr>
          <w:b/>
        </w:rPr>
      </w:pPr>
      <w:r w:rsidRPr="005647D1">
        <w:rPr>
          <w:b/>
        </w:rPr>
        <w:t>Причины</w:t>
      </w:r>
      <w:r w:rsidR="00B81846">
        <w:rPr>
          <w:b/>
        </w:rPr>
        <w:t xml:space="preserve"> (проблемы)</w:t>
      </w:r>
      <w:r>
        <w:rPr>
          <w:b/>
        </w:rPr>
        <w:t>,</w:t>
      </w:r>
      <w:r w:rsidRPr="005647D1">
        <w:rPr>
          <w:b/>
        </w:rPr>
        <w:t xml:space="preserve"> повлиявшие на низкую оценку</w:t>
      </w:r>
      <w:r>
        <w:rPr>
          <w:b/>
        </w:rPr>
        <w:t xml:space="preserve"> производительности</w:t>
      </w:r>
      <w:r w:rsidRPr="005647D1">
        <w:rPr>
          <w:b/>
        </w:rPr>
        <w:t>:</w:t>
      </w:r>
    </w:p>
    <w:p w:rsidR="00CC556A" w:rsidRDefault="00CC556A" w:rsidP="00CC556A">
      <w:pPr>
        <w:pStyle w:val="a3"/>
        <w:numPr>
          <w:ilvl w:val="0"/>
          <w:numId w:val="36"/>
        </w:numPr>
      </w:pPr>
      <w:r>
        <w:t xml:space="preserve">Работа автоматического обработчика таблиц полностью основана на результатах работы семантического анализатора, т.е. если семантический анализатор в столбце ничего не выделил (не нашел никакие </w:t>
      </w:r>
      <w:r w:rsidRPr="00CC556A">
        <w:rPr>
          <w:lang w:val="en-US"/>
        </w:rPr>
        <w:t>NERC</w:t>
      </w:r>
      <w:r w:rsidRPr="00A162A5">
        <w:t>-</w:t>
      </w:r>
      <w:r>
        <w:t>метки), то в этом столбце автоматический обработчик таблиц также ничего не будет искать.</w:t>
      </w:r>
    </w:p>
    <w:p w:rsidR="00CC556A" w:rsidRDefault="00CC556A" w:rsidP="005647D1">
      <w:pPr>
        <w:pStyle w:val="a3"/>
        <w:numPr>
          <w:ilvl w:val="0"/>
          <w:numId w:val="36"/>
        </w:numPr>
      </w:pPr>
      <w:r>
        <w:t>Автоматический обработчик таблиц не извлекает характеристики связей.</w:t>
      </w:r>
    </w:p>
    <w:p w:rsidR="005647D1" w:rsidRDefault="005647D1" w:rsidP="005647D1">
      <w:pPr>
        <w:pStyle w:val="a3"/>
        <w:numPr>
          <w:ilvl w:val="0"/>
          <w:numId w:val="36"/>
        </w:numPr>
      </w:pPr>
      <w:r>
        <w:t>В ячейках с идентифицирующими характеристиками могут попадаться пустые ячейки или может стоять прочерк или «н</w:t>
      </w:r>
      <w:r w:rsidRPr="00407113">
        <w:t>/</w:t>
      </w:r>
      <w:r w:rsidR="00B523C6">
        <w:t>д». П</w:t>
      </w:r>
      <w:r>
        <w:t>риме</w:t>
      </w:r>
      <w:r w:rsidR="00B81846">
        <w:t>р</w:t>
      </w:r>
      <w:r w:rsidR="00B523C6">
        <w:t>: «</w:t>
      </w:r>
      <w:r w:rsidR="00B523C6" w:rsidRPr="00625AE8">
        <w:rPr>
          <w:i/>
        </w:rPr>
        <w:t>кинонаграды</w:t>
      </w:r>
      <w:r w:rsidR="00B523C6">
        <w:t>» – в 8 таблице</w:t>
      </w:r>
      <w:r>
        <w:t>.</w:t>
      </w:r>
    </w:p>
    <w:p w:rsidR="005647D1" w:rsidRDefault="005647D1" w:rsidP="005647D1">
      <w:pPr>
        <w:pStyle w:val="a3"/>
        <w:numPr>
          <w:ilvl w:val="0"/>
          <w:numId w:val="36"/>
        </w:numPr>
      </w:pPr>
      <w:r>
        <w:t>В одном столбце представлены разн</w:t>
      </w:r>
      <w:r w:rsidR="00B523C6">
        <w:t>ые концепты с характеристиками. П</w:t>
      </w:r>
      <w:r>
        <w:t>римеры: «</w:t>
      </w:r>
      <w:r w:rsidRPr="00625AE8">
        <w:rPr>
          <w:i/>
        </w:rPr>
        <w:t>кинонаграды</w:t>
      </w:r>
      <w:r>
        <w:t>» – в 10 таблице (персона и фильм); «</w:t>
      </w:r>
      <w:r w:rsidRPr="00625AE8">
        <w:rPr>
          <w:i/>
        </w:rPr>
        <w:t>политические партии</w:t>
      </w:r>
      <w:r>
        <w:t>» – в 1 таблице (партии); «</w:t>
      </w:r>
      <w:r w:rsidRPr="00625AE8">
        <w:rPr>
          <w:i/>
        </w:rPr>
        <w:t>локации</w:t>
      </w:r>
      <w:r>
        <w:t>» – в 10 табл</w:t>
      </w:r>
      <w:r w:rsidR="00B523C6">
        <w:t>ице (государство и организация)</w:t>
      </w:r>
      <w:r>
        <w:t>.</w:t>
      </w:r>
    </w:p>
    <w:p w:rsidR="005647D1" w:rsidRDefault="005647D1" w:rsidP="005647D1">
      <w:pPr>
        <w:pStyle w:val="a3"/>
        <w:numPr>
          <w:ilvl w:val="0"/>
          <w:numId w:val="36"/>
        </w:numPr>
      </w:pPr>
      <w:r>
        <w:t>В одной ячейке представлены разн</w:t>
      </w:r>
      <w:r w:rsidR="00B523C6">
        <w:t>ые концепты или характеристики. П</w:t>
      </w:r>
      <w:r>
        <w:t>римеры: «</w:t>
      </w:r>
      <w:r w:rsidRPr="00625AE8">
        <w:rPr>
          <w:i/>
        </w:rPr>
        <w:t>музыка</w:t>
      </w:r>
      <w:r>
        <w:t>» – в 2 таблице (столбец «</w:t>
      </w:r>
      <w:proofErr w:type="spellStart"/>
      <w:r>
        <w:t>чарт</w:t>
      </w:r>
      <w:proofErr w:type="spellEnd"/>
      <w:r>
        <w:t xml:space="preserve">» в котором есть название </w:t>
      </w:r>
      <w:proofErr w:type="spellStart"/>
      <w:r>
        <w:t>чарта</w:t>
      </w:r>
      <w:proofErr w:type="spellEnd"/>
      <w:r>
        <w:t xml:space="preserve"> и его местонахождение); «</w:t>
      </w:r>
      <w:r w:rsidRPr="00625AE8">
        <w:rPr>
          <w:i/>
        </w:rPr>
        <w:t>музыка</w:t>
      </w:r>
      <w:r>
        <w:t xml:space="preserve">» – в 5 </w:t>
      </w:r>
      <w:r w:rsidR="00B523C6">
        <w:t xml:space="preserve">таблице </w:t>
      </w:r>
      <w:r>
        <w:t>(столбец «детали» в котором есть дата, организация и формат)</w:t>
      </w:r>
      <w:r w:rsidRPr="00963B57">
        <w:t xml:space="preserve">; </w:t>
      </w:r>
      <w:r>
        <w:t>«</w:t>
      </w:r>
      <w:r w:rsidRPr="00625AE8">
        <w:rPr>
          <w:i/>
        </w:rPr>
        <w:t>торговля и финансы</w:t>
      </w:r>
      <w:r>
        <w:t xml:space="preserve">» – в 1 </w:t>
      </w:r>
      <w:r w:rsidR="00B523C6">
        <w:t xml:space="preserve">таблице </w:t>
      </w:r>
      <w:r>
        <w:t>(первый столбец содержит страны и регионы</w:t>
      </w:r>
      <w:r w:rsidRPr="00963B57">
        <w:t>/</w:t>
      </w:r>
      <w:r w:rsidR="00B523C6">
        <w:t>континенты)</w:t>
      </w:r>
      <w:r>
        <w:t>.</w:t>
      </w:r>
    </w:p>
    <w:p w:rsidR="00CC28A3" w:rsidRDefault="00CC28A3" w:rsidP="00625AE8">
      <w:pPr>
        <w:pStyle w:val="a3"/>
        <w:numPr>
          <w:ilvl w:val="0"/>
          <w:numId w:val="36"/>
        </w:numPr>
      </w:pPr>
      <w:r>
        <w:t>В одной ячейке представлены множественные значения концептов или характеристик</w:t>
      </w:r>
      <w:r w:rsidR="004665F4">
        <w:t xml:space="preserve"> одного типа</w:t>
      </w:r>
      <w:r>
        <w:t>. Пример</w:t>
      </w:r>
      <w:r w:rsidR="00625AE8">
        <w:t>ы</w:t>
      </w:r>
      <w:r>
        <w:t xml:space="preserve">: </w:t>
      </w:r>
      <w:r w:rsidR="00625AE8">
        <w:t>«</w:t>
      </w:r>
      <w:r w:rsidR="00625AE8" w:rsidRPr="00625AE8">
        <w:rPr>
          <w:i/>
        </w:rPr>
        <w:t>киноиндустрия и театры</w:t>
      </w:r>
      <w:r w:rsidR="00625AE8">
        <w:t>» – в 7 таблице; «</w:t>
      </w:r>
      <w:r w:rsidR="00625AE8" w:rsidRPr="00625AE8">
        <w:rPr>
          <w:i/>
        </w:rPr>
        <w:t>энергетика</w:t>
      </w:r>
      <w:r w:rsidR="00625AE8">
        <w:t>» – в 6 таблице; «</w:t>
      </w:r>
      <w:r w:rsidR="00625AE8" w:rsidRPr="00625AE8">
        <w:rPr>
          <w:i/>
        </w:rPr>
        <w:t>телешоу</w:t>
      </w:r>
      <w:r w:rsidR="00625AE8">
        <w:t>» – в 1 и 2 таблице.</w:t>
      </w:r>
    </w:p>
    <w:p w:rsidR="005647D1" w:rsidRDefault="005647D1" w:rsidP="00625AE8">
      <w:pPr>
        <w:pStyle w:val="a3"/>
        <w:numPr>
          <w:ilvl w:val="0"/>
          <w:numId w:val="36"/>
        </w:numPr>
      </w:pPr>
      <w:r>
        <w:t>Концепт с его идентифицирующей характеристикой расположен вне таблицы, а в самой таблице есть только характеристики</w:t>
      </w:r>
      <w:r w:rsidR="00B523C6">
        <w:t xml:space="preserve"> этого концепта. </w:t>
      </w:r>
      <w:proofErr w:type="gramStart"/>
      <w:r w:rsidR="00B523C6">
        <w:t>П</w:t>
      </w:r>
      <w:r>
        <w:t>римеры: «</w:t>
      </w:r>
      <w:r w:rsidRPr="00625AE8">
        <w:rPr>
          <w:i/>
        </w:rPr>
        <w:t>музыка</w:t>
      </w:r>
      <w:r>
        <w:t xml:space="preserve">» – в 1 </w:t>
      </w:r>
      <w:r w:rsidR="00B523C6">
        <w:t>таблице (второй столбец с оценкой) или в 8 таблице, где столбец «дата» и «формат» относятся к концепту песни;</w:t>
      </w:r>
      <w:r w:rsidR="00B81846">
        <w:t xml:space="preserve"> «автоспорт</w:t>
      </w:r>
      <w:r>
        <w:t>»</w:t>
      </w:r>
      <w:r w:rsidRPr="00BE7CE0">
        <w:t xml:space="preserve"> </w:t>
      </w:r>
      <w:r>
        <w:t xml:space="preserve">– в 5 </w:t>
      </w:r>
      <w:r w:rsidR="00B523C6">
        <w:t xml:space="preserve">таблице </w:t>
      </w:r>
      <w:r>
        <w:t>(столбец «СУ» указывает на характеристи</w:t>
      </w:r>
      <w:r w:rsidR="00B523C6">
        <w:t>ку связи пилота с мероприятием</w:t>
      </w:r>
      <w:r>
        <w:t>); «</w:t>
      </w:r>
      <w:r w:rsidRPr="00625AE8">
        <w:rPr>
          <w:i/>
        </w:rPr>
        <w:t>архитектурные сооружения</w:t>
      </w:r>
      <w:r>
        <w:t xml:space="preserve">» – в 3 </w:t>
      </w:r>
      <w:r w:rsidR="00B523C6">
        <w:t xml:space="preserve">таблице </w:t>
      </w:r>
      <w:r>
        <w:t xml:space="preserve">(все столбцы относятся к дому или </w:t>
      </w:r>
      <w:r w:rsidR="00B523C6">
        <w:t>ЖК</w:t>
      </w:r>
      <w:r w:rsidR="00625AE8">
        <w:t>); «</w:t>
      </w:r>
      <w:r w:rsidR="00625AE8" w:rsidRPr="00625AE8">
        <w:rPr>
          <w:i/>
        </w:rPr>
        <w:t>торговля и финансы</w:t>
      </w:r>
      <w:r w:rsidR="00625AE8">
        <w:t>»</w:t>
      </w:r>
      <w:r w:rsidR="00625AE8" w:rsidRPr="00625AE8">
        <w:t xml:space="preserve"> </w:t>
      </w:r>
      <w:r w:rsidR="00625AE8">
        <w:t xml:space="preserve">– с 2 по </w:t>
      </w:r>
      <w:r w:rsidR="00625AE8" w:rsidRPr="00625AE8">
        <w:t>5</w:t>
      </w:r>
      <w:r w:rsidR="00625AE8">
        <w:t xml:space="preserve"> таблицу</w:t>
      </w:r>
      <w:r w:rsidR="00625AE8" w:rsidRPr="00625AE8">
        <w:t>;</w:t>
      </w:r>
      <w:proofErr w:type="gramEnd"/>
      <w:r w:rsidR="00625AE8" w:rsidRPr="00625AE8">
        <w:t xml:space="preserve"> </w:t>
      </w:r>
      <w:r w:rsidR="00625AE8">
        <w:t>«</w:t>
      </w:r>
      <w:r w:rsidR="00625AE8" w:rsidRPr="00625AE8">
        <w:rPr>
          <w:i/>
        </w:rPr>
        <w:t>энергетика</w:t>
      </w:r>
      <w:r w:rsidR="00625AE8">
        <w:t>»</w:t>
      </w:r>
      <w:r w:rsidR="00625AE8" w:rsidRPr="00625AE8">
        <w:t xml:space="preserve"> </w:t>
      </w:r>
      <w:r w:rsidR="00625AE8">
        <w:t xml:space="preserve">– в </w:t>
      </w:r>
      <w:r w:rsidR="00625AE8" w:rsidRPr="00625AE8">
        <w:t>4</w:t>
      </w:r>
      <w:r w:rsidR="00625AE8">
        <w:t xml:space="preserve"> таблице</w:t>
      </w:r>
      <w:r w:rsidR="00625AE8" w:rsidRPr="00625AE8">
        <w:t xml:space="preserve">; </w:t>
      </w:r>
      <w:r w:rsidR="00625AE8">
        <w:t>«</w:t>
      </w:r>
      <w:r w:rsidR="00625AE8" w:rsidRPr="00625AE8">
        <w:rPr>
          <w:i/>
        </w:rPr>
        <w:t>организации и объединения</w:t>
      </w:r>
      <w:r w:rsidR="00625AE8">
        <w:t>»</w:t>
      </w:r>
      <w:r w:rsidR="00625AE8" w:rsidRPr="00625AE8">
        <w:t xml:space="preserve"> </w:t>
      </w:r>
      <w:r w:rsidR="00625AE8">
        <w:t xml:space="preserve">– в </w:t>
      </w:r>
      <w:r w:rsidR="00625AE8" w:rsidRPr="00625AE8">
        <w:t>4 и 5</w:t>
      </w:r>
      <w:r w:rsidR="00625AE8">
        <w:t xml:space="preserve"> таблице</w:t>
      </w:r>
      <w:r w:rsidR="00625AE8" w:rsidRPr="00625AE8">
        <w:t xml:space="preserve">; </w:t>
      </w:r>
      <w:r w:rsidR="00625AE8">
        <w:t>«</w:t>
      </w:r>
      <w:r w:rsidR="00625AE8" w:rsidRPr="00625AE8">
        <w:rPr>
          <w:i/>
        </w:rPr>
        <w:t>телешоу</w:t>
      </w:r>
      <w:r w:rsidR="00625AE8">
        <w:t>»</w:t>
      </w:r>
      <w:r w:rsidR="00625AE8" w:rsidRPr="00625AE8">
        <w:t xml:space="preserve"> </w:t>
      </w:r>
      <w:r w:rsidR="00625AE8">
        <w:t xml:space="preserve">– в </w:t>
      </w:r>
      <w:r w:rsidR="00625AE8" w:rsidRPr="00625AE8">
        <w:t>2 и 3</w:t>
      </w:r>
      <w:r w:rsidR="00625AE8">
        <w:t xml:space="preserve"> таблице</w:t>
      </w:r>
      <w:r w:rsidR="00625AE8" w:rsidRPr="00625AE8">
        <w:t xml:space="preserve">; </w:t>
      </w:r>
      <w:r w:rsidR="00625AE8">
        <w:t>«</w:t>
      </w:r>
      <w:r w:rsidR="00625AE8" w:rsidRPr="00625AE8">
        <w:rPr>
          <w:i/>
        </w:rPr>
        <w:t>награды и премии</w:t>
      </w:r>
      <w:r w:rsidR="00625AE8">
        <w:t>»</w:t>
      </w:r>
      <w:r w:rsidR="00625AE8" w:rsidRPr="00625AE8">
        <w:t xml:space="preserve"> </w:t>
      </w:r>
      <w:r w:rsidR="00625AE8">
        <w:t xml:space="preserve">– в </w:t>
      </w:r>
      <w:r w:rsidR="00625AE8" w:rsidRPr="00625AE8">
        <w:t>2 и 3</w:t>
      </w:r>
      <w:r w:rsidR="00625AE8">
        <w:t xml:space="preserve"> таблице.</w:t>
      </w:r>
    </w:p>
    <w:p w:rsidR="00B81846" w:rsidRDefault="00B81846" w:rsidP="00625AE8">
      <w:pPr>
        <w:pStyle w:val="a3"/>
        <w:numPr>
          <w:ilvl w:val="0"/>
          <w:numId w:val="36"/>
        </w:numPr>
      </w:pPr>
      <w:r>
        <w:t>Отобранная таблица является матричной или можно говорить, что одна таблица содержит несколько подтаблиц. Пример</w:t>
      </w:r>
      <w:r w:rsidR="00625AE8">
        <w:t>ы</w:t>
      </w:r>
      <w:r>
        <w:t>: «</w:t>
      </w:r>
      <w:r w:rsidRPr="00625AE8">
        <w:rPr>
          <w:i/>
        </w:rPr>
        <w:t>политика</w:t>
      </w:r>
      <w:r>
        <w:t>» – 1 и 4 таблица</w:t>
      </w:r>
      <w:r w:rsidR="00625AE8">
        <w:t>; «</w:t>
      </w:r>
      <w:r w:rsidR="00625AE8" w:rsidRPr="00625AE8">
        <w:rPr>
          <w:i/>
        </w:rPr>
        <w:t>энергетика</w:t>
      </w:r>
      <w:r w:rsidR="00625AE8">
        <w:t>»</w:t>
      </w:r>
      <w:r w:rsidR="00625AE8" w:rsidRPr="00625AE8">
        <w:t xml:space="preserve"> </w:t>
      </w:r>
      <w:r w:rsidR="00625AE8">
        <w:t>– в</w:t>
      </w:r>
      <w:r w:rsidR="00625AE8" w:rsidRPr="00625AE8">
        <w:t xml:space="preserve"> 1 и 2</w:t>
      </w:r>
      <w:r w:rsidR="00625AE8">
        <w:t xml:space="preserve"> таблице.</w:t>
      </w:r>
    </w:p>
    <w:p w:rsidR="00B81846" w:rsidRDefault="00FD6CA8" w:rsidP="005D5980">
      <w:pPr>
        <w:pStyle w:val="a3"/>
        <w:numPr>
          <w:ilvl w:val="0"/>
          <w:numId w:val="36"/>
        </w:numPr>
      </w:pPr>
      <w:r>
        <w:t>Названия заголовков являются названиями характеристик концепта. Примеры: «</w:t>
      </w:r>
      <w:r w:rsidRPr="00FD6CA8">
        <w:rPr>
          <w:i/>
        </w:rPr>
        <w:t>музыка</w:t>
      </w:r>
      <w:r>
        <w:t>» – в 5 и 6</w:t>
      </w:r>
      <w:r w:rsidR="005D5980">
        <w:t xml:space="preserve"> таблице; «</w:t>
      </w:r>
      <w:r w:rsidR="005D5980" w:rsidRPr="005D5980">
        <w:rPr>
          <w:i/>
        </w:rPr>
        <w:t>спорт</w:t>
      </w:r>
      <w:r w:rsidR="005D5980">
        <w:t>» – в 11 и</w:t>
      </w:r>
      <w:r w:rsidR="005D5980" w:rsidRPr="005D5980">
        <w:t xml:space="preserve"> 16</w:t>
      </w:r>
      <w:r w:rsidR="005D5980">
        <w:t xml:space="preserve"> таблице; «</w:t>
      </w:r>
      <w:r w:rsidR="005D5980" w:rsidRPr="005D5980">
        <w:rPr>
          <w:i/>
        </w:rPr>
        <w:t>политика</w:t>
      </w:r>
      <w:r w:rsidR="005D5980">
        <w:t>»</w:t>
      </w:r>
      <w:r w:rsidR="005D5980" w:rsidRPr="005D5980">
        <w:t xml:space="preserve"> </w:t>
      </w:r>
      <w:r w:rsidR="005D5980">
        <w:t xml:space="preserve">– в </w:t>
      </w:r>
      <w:r w:rsidR="005D5980" w:rsidRPr="005D5980">
        <w:t>16</w:t>
      </w:r>
      <w:r w:rsidR="005D5980">
        <w:t xml:space="preserve"> таблице.</w:t>
      </w:r>
    </w:p>
    <w:p w:rsidR="005D5980" w:rsidRDefault="005D5980" w:rsidP="005D5980">
      <w:pPr>
        <w:pStyle w:val="a3"/>
        <w:numPr>
          <w:ilvl w:val="0"/>
          <w:numId w:val="36"/>
        </w:numPr>
      </w:pPr>
      <w:r>
        <w:t>Названия заголовков являются названиями характеристик связи. Примеры: «</w:t>
      </w:r>
      <w:r w:rsidRPr="005D5980">
        <w:rPr>
          <w:i/>
        </w:rPr>
        <w:t>спорт</w:t>
      </w:r>
      <w:r>
        <w:t>» – в 2 и</w:t>
      </w:r>
      <w:r w:rsidRPr="005D5980">
        <w:t xml:space="preserve"> </w:t>
      </w:r>
      <w:r>
        <w:t>7 таблице; «</w:t>
      </w:r>
      <w:r>
        <w:rPr>
          <w:i/>
        </w:rPr>
        <w:t>к</w:t>
      </w:r>
      <w:r w:rsidRPr="005D5980">
        <w:rPr>
          <w:i/>
        </w:rPr>
        <w:t>инонаграды</w:t>
      </w:r>
      <w:r>
        <w:t>»</w:t>
      </w:r>
      <w:r w:rsidRPr="005D5980">
        <w:t xml:space="preserve"> </w:t>
      </w:r>
      <w:r>
        <w:t>– в 3 таблице.</w:t>
      </w:r>
    </w:p>
    <w:p w:rsidR="005D5980" w:rsidRDefault="005D5980" w:rsidP="005D5980">
      <w:pPr>
        <w:pStyle w:val="a3"/>
        <w:numPr>
          <w:ilvl w:val="0"/>
          <w:numId w:val="36"/>
        </w:numPr>
      </w:pPr>
      <w:r>
        <w:t>Х</w:t>
      </w:r>
      <w:r w:rsidRPr="005D5980">
        <w:t>арактеристика концепта или связи</w:t>
      </w:r>
      <w:r>
        <w:t xml:space="preserve"> является составной и</w:t>
      </w:r>
      <w:r w:rsidRPr="005D5980">
        <w:t xml:space="preserve"> распределена </w:t>
      </w:r>
      <w:r>
        <w:t>в</w:t>
      </w:r>
      <w:r w:rsidRPr="005D5980">
        <w:t xml:space="preserve"> нескольк</w:t>
      </w:r>
      <w:r>
        <w:t>их столбцах. Пример: «</w:t>
      </w:r>
      <w:r w:rsidRPr="005D5980">
        <w:rPr>
          <w:i/>
        </w:rPr>
        <w:t>спорт</w:t>
      </w:r>
      <w:r>
        <w:t>»</w:t>
      </w:r>
      <w:r w:rsidRPr="005D5980">
        <w:t xml:space="preserve"> </w:t>
      </w:r>
      <w:r>
        <w:t>– в</w:t>
      </w:r>
      <w:r w:rsidRPr="005D5980">
        <w:t xml:space="preserve"> 28 </w:t>
      </w:r>
      <w:r>
        <w:t xml:space="preserve">таблице </w:t>
      </w:r>
      <w:r w:rsidRPr="005D5980">
        <w:t>характеристика связи «Сче</w:t>
      </w:r>
      <w:r>
        <w:t>т» представлена в трех столбцах.</w:t>
      </w:r>
    </w:p>
    <w:p w:rsidR="005D5980" w:rsidRDefault="005D5980" w:rsidP="005D5980">
      <w:pPr>
        <w:pStyle w:val="a3"/>
        <w:numPr>
          <w:ilvl w:val="0"/>
          <w:numId w:val="36"/>
        </w:numPr>
      </w:pPr>
      <w:r>
        <w:t>Х</w:t>
      </w:r>
      <w:r w:rsidRPr="005D5980">
        <w:t xml:space="preserve">арактеристика концепта или связи </w:t>
      </w:r>
      <w:r>
        <w:t xml:space="preserve">является составной и </w:t>
      </w:r>
      <w:r w:rsidRPr="005D5980">
        <w:t xml:space="preserve">распределена </w:t>
      </w:r>
      <w:r>
        <w:t xml:space="preserve">в одной ячейке. </w:t>
      </w:r>
      <w:proofErr w:type="gramStart"/>
      <w:r>
        <w:t>Примеры: «</w:t>
      </w:r>
      <w:r w:rsidRPr="005D5980">
        <w:rPr>
          <w:i/>
        </w:rPr>
        <w:t>локации</w:t>
      </w:r>
      <w:r>
        <w:t>»</w:t>
      </w:r>
      <w:r w:rsidRPr="005D5980">
        <w:t xml:space="preserve"> </w:t>
      </w:r>
      <w:r>
        <w:t>– в</w:t>
      </w:r>
      <w:r w:rsidRPr="005D5980">
        <w:t xml:space="preserve"> 32 </w:t>
      </w:r>
      <w:r>
        <w:t xml:space="preserve">таблице есть составная характеристика </w:t>
      </w:r>
      <w:r w:rsidRPr="005D5980">
        <w:t>концепта (старые название)</w:t>
      </w:r>
      <w:r>
        <w:t>; «</w:t>
      </w:r>
      <w:r w:rsidRPr="005D5980">
        <w:rPr>
          <w:i/>
        </w:rPr>
        <w:t>киноиндустрия и театры</w:t>
      </w:r>
      <w:r>
        <w:t>» – в</w:t>
      </w:r>
      <w:r w:rsidRPr="005D5980">
        <w:t xml:space="preserve"> 18</w:t>
      </w:r>
      <w:r>
        <w:t xml:space="preserve"> таблице</w:t>
      </w:r>
      <w:r w:rsidRPr="005D5980">
        <w:t xml:space="preserve"> присутствуют составные типы ха</w:t>
      </w:r>
      <w:r>
        <w:t>рактеристик (даты выхода фильма и</w:t>
      </w:r>
      <w:r w:rsidRPr="005D5980">
        <w:t xml:space="preserve"> страны); </w:t>
      </w:r>
      <w:r>
        <w:t>«</w:t>
      </w:r>
      <w:r w:rsidRPr="005D5980">
        <w:rPr>
          <w:i/>
        </w:rPr>
        <w:t>печатные издания</w:t>
      </w:r>
      <w:r>
        <w:t>»</w:t>
      </w:r>
      <w:r w:rsidRPr="005D5980">
        <w:t xml:space="preserve"> </w:t>
      </w:r>
      <w:r>
        <w:t>– в</w:t>
      </w:r>
      <w:r w:rsidRPr="005D5980">
        <w:t xml:space="preserve"> 7 </w:t>
      </w:r>
      <w:r>
        <w:t xml:space="preserve">таблице есть составная характеристика </w:t>
      </w:r>
      <w:r w:rsidRPr="005D5980">
        <w:t xml:space="preserve">концепта </w:t>
      </w:r>
      <w:r>
        <w:t>(</w:t>
      </w:r>
      <w:r w:rsidRPr="005D5980">
        <w:t xml:space="preserve">год, состоящий из диапазона); </w:t>
      </w:r>
      <w:r>
        <w:t>«</w:t>
      </w:r>
      <w:r w:rsidRPr="005D5980">
        <w:rPr>
          <w:i/>
        </w:rPr>
        <w:t>компьютерные игры</w:t>
      </w:r>
      <w:r>
        <w:t>»</w:t>
      </w:r>
      <w:r w:rsidRPr="005D5980">
        <w:t xml:space="preserve"> </w:t>
      </w:r>
      <w:r>
        <w:t>– в</w:t>
      </w:r>
      <w:r w:rsidRPr="005D5980">
        <w:t xml:space="preserve"> 3 </w:t>
      </w:r>
      <w:r>
        <w:t xml:space="preserve">таблице есть составная характеристика </w:t>
      </w:r>
      <w:r w:rsidRPr="005D5980">
        <w:t>концепта (карьера, состоящая из дат)</w:t>
      </w:r>
      <w:r>
        <w:t>.</w:t>
      </w:r>
      <w:proofErr w:type="gramEnd"/>
    </w:p>
    <w:p w:rsidR="005D5980" w:rsidRDefault="005D5980" w:rsidP="005D5980">
      <w:pPr>
        <w:pStyle w:val="a3"/>
        <w:numPr>
          <w:ilvl w:val="0"/>
          <w:numId w:val="36"/>
        </w:numPr>
      </w:pPr>
      <w:r>
        <w:lastRenderedPageBreak/>
        <w:t>Н</w:t>
      </w:r>
      <w:r w:rsidRPr="005D5980">
        <w:t>е понятна семантика столбцов</w:t>
      </w:r>
      <w:r>
        <w:t>. Примеры:</w:t>
      </w:r>
      <w:r w:rsidR="00531081">
        <w:t xml:space="preserve"> «</w:t>
      </w:r>
      <w:r w:rsidR="00531081" w:rsidRPr="00531081">
        <w:rPr>
          <w:i/>
        </w:rPr>
        <w:t>автоспорт</w:t>
      </w:r>
      <w:r w:rsidR="00531081">
        <w:t>»</w:t>
      </w:r>
      <w:r w:rsidR="00531081" w:rsidRPr="009845CD">
        <w:t xml:space="preserve"> </w:t>
      </w:r>
      <w:r w:rsidR="00531081">
        <w:t>– в 3 таблице в столбце «Причина</w:t>
      </w:r>
      <w:r w:rsidR="00772C8C">
        <w:t>»</w:t>
      </w:r>
      <w:r w:rsidR="00531081">
        <w:t>;</w:t>
      </w:r>
      <w:r>
        <w:t xml:space="preserve"> «</w:t>
      </w:r>
      <w:r w:rsidRPr="005D5980">
        <w:rPr>
          <w:i/>
        </w:rPr>
        <w:t>архитектурные сооружения</w:t>
      </w:r>
      <w:r>
        <w:t>»</w:t>
      </w:r>
      <w:r w:rsidRPr="005D5980">
        <w:t xml:space="preserve"> </w:t>
      </w:r>
      <w:r>
        <w:t>– в</w:t>
      </w:r>
      <w:r w:rsidRPr="005D5980">
        <w:t xml:space="preserve"> 8</w:t>
      </w:r>
      <w:r>
        <w:t xml:space="preserve"> таблице два последних столбца; «</w:t>
      </w:r>
      <w:r w:rsidRPr="005D5980">
        <w:rPr>
          <w:i/>
        </w:rPr>
        <w:t>спорт</w:t>
      </w:r>
      <w:r>
        <w:t>»</w:t>
      </w:r>
      <w:r w:rsidRPr="005D5980">
        <w:t xml:space="preserve"> </w:t>
      </w:r>
      <w:r>
        <w:t>– в</w:t>
      </w:r>
      <w:r w:rsidRPr="005D5980">
        <w:t xml:space="preserve"> 28</w:t>
      </w:r>
      <w:r>
        <w:t xml:space="preserve"> таблице</w:t>
      </w:r>
      <w:r w:rsidRPr="005D5980">
        <w:t xml:space="preserve">; </w:t>
      </w:r>
      <w:r>
        <w:t>«</w:t>
      </w:r>
      <w:r w:rsidRPr="005D5980">
        <w:rPr>
          <w:i/>
        </w:rPr>
        <w:t>локации</w:t>
      </w:r>
      <w:r>
        <w:t>»</w:t>
      </w:r>
      <w:r w:rsidRPr="005D5980">
        <w:t xml:space="preserve"> </w:t>
      </w:r>
      <w:r>
        <w:t>– в</w:t>
      </w:r>
      <w:r w:rsidRPr="005D5980">
        <w:t xml:space="preserve"> 31</w:t>
      </w:r>
      <w:r w:rsidR="00531081">
        <w:t xml:space="preserve"> таблице.</w:t>
      </w:r>
    </w:p>
    <w:p w:rsidR="00772C8C" w:rsidRDefault="00772C8C" w:rsidP="00772C8C">
      <w:pPr>
        <w:pStyle w:val="a3"/>
        <w:numPr>
          <w:ilvl w:val="0"/>
          <w:numId w:val="36"/>
        </w:numPr>
      </w:pPr>
      <w:r>
        <w:t>Наличие вычисляемых значений ячеек в столбцах. Пример: «</w:t>
      </w:r>
      <w:r w:rsidRPr="00772C8C">
        <w:rPr>
          <w:i/>
        </w:rPr>
        <w:t>автоспорт</w:t>
      </w:r>
      <w:r>
        <w:t>»</w:t>
      </w:r>
      <w:r w:rsidRPr="009845CD">
        <w:t xml:space="preserve"> </w:t>
      </w:r>
      <w:r>
        <w:t>– в 6 таблице в столбце время.</w:t>
      </w:r>
    </w:p>
    <w:p w:rsidR="00A162A5" w:rsidRDefault="00A162A5" w:rsidP="00A162A5">
      <w:r>
        <w:t>(!) П</w:t>
      </w:r>
      <w:r w:rsidRPr="009C1810">
        <w:t>редметная область «</w:t>
      </w:r>
      <w:r w:rsidRPr="00A162A5">
        <w:rPr>
          <w:i/>
        </w:rPr>
        <w:t>Национальности и этносы</w:t>
      </w:r>
      <w:r w:rsidRPr="009C1810">
        <w:t>»</w:t>
      </w:r>
      <w:r>
        <w:t xml:space="preserve"> – является сложной областью, т.к. похоже, там есть концепт типа «</w:t>
      </w:r>
      <w:r w:rsidRPr="00A162A5">
        <w:rPr>
          <w:i/>
        </w:rPr>
        <w:t>Перепись населения</w:t>
      </w:r>
      <w:r>
        <w:t>» у которой нет именной идентифицирующей характеристики, а есть комбинация идентифицирующих характеристик типа даты и страны, где проводилась эта перепись. Также в заголовках содержится информация о датах и странах + есть поля, которые не являются национальностью!</w:t>
      </w:r>
    </w:p>
    <w:p w:rsidR="005647D1" w:rsidRPr="005647D1" w:rsidRDefault="005647D1" w:rsidP="005647D1">
      <w:pPr>
        <w:rPr>
          <w:b/>
        </w:rPr>
      </w:pPr>
      <w:r w:rsidRPr="005647D1">
        <w:rPr>
          <w:b/>
        </w:rPr>
        <w:t>Что требуется доработать</w:t>
      </w:r>
      <w:r w:rsidR="00E33956">
        <w:rPr>
          <w:b/>
        </w:rPr>
        <w:t xml:space="preserve"> исходя из выявленных причин</w:t>
      </w:r>
      <w:r w:rsidR="005D43E6">
        <w:rPr>
          <w:b/>
        </w:rPr>
        <w:t xml:space="preserve"> (проблем)</w:t>
      </w:r>
      <w:r w:rsidR="00E33956">
        <w:rPr>
          <w:b/>
        </w:rPr>
        <w:t>:</w:t>
      </w:r>
    </w:p>
    <w:p w:rsidR="005647D1" w:rsidRDefault="00E33956" w:rsidP="00E33956">
      <w:pPr>
        <w:pStyle w:val="a3"/>
        <w:numPr>
          <w:ilvl w:val="0"/>
          <w:numId w:val="37"/>
        </w:numPr>
      </w:pPr>
      <w:r>
        <w:t xml:space="preserve">Добавить </w:t>
      </w:r>
      <w:r w:rsidR="00F7000F">
        <w:t xml:space="preserve">возможность </w:t>
      </w:r>
      <w:r>
        <w:t>т</w:t>
      </w:r>
      <w:r w:rsidR="005647D1" w:rsidRPr="00A162A5">
        <w:t>ранспонировани</w:t>
      </w:r>
      <w:r w:rsidR="00F7000F">
        <w:t>я</w:t>
      </w:r>
      <w:r w:rsidR="005647D1" w:rsidRPr="00A162A5">
        <w:t xml:space="preserve"> табл</w:t>
      </w:r>
      <w:r w:rsidR="00F7000F">
        <w:t>иц</w:t>
      </w:r>
      <w:r>
        <w:t xml:space="preserve"> </w:t>
      </w:r>
      <w:proofErr w:type="gramStart"/>
      <w:r w:rsidR="00F7000F">
        <w:t>в</w:t>
      </w:r>
      <w:proofErr w:type="gramEnd"/>
      <w:r>
        <w:t xml:space="preserve"> ручно</w:t>
      </w:r>
      <w:r w:rsidR="00F7000F">
        <w:t>й</w:t>
      </w:r>
      <w:r>
        <w:t xml:space="preserve"> обработчик таблиц (</w:t>
      </w:r>
      <w:r w:rsidRPr="005D43E6">
        <w:rPr>
          <w:i/>
        </w:rPr>
        <w:t>новая задача</w:t>
      </w:r>
      <w:r>
        <w:t>).</w:t>
      </w:r>
    </w:p>
    <w:p w:rsidR="00E33956" w:rsidRDefault="00E33956" w:rsidP="00E33956">
      <w:pPr>
        <w:pStyle w:val="a3"/>
        <w:numPr>
          <w:ilvl w:val="0"/>
          <w:numId w:val="37"/>
        </w:numPr>
      </w:pPr>
      <w:r>
        <w:t>Отвязать работу автоматического обработчика таблиц от семантического анализатора, т.е. добавить в обработку столбцы, где семантический анализатор ничего не выделил (</w:t>
      </w:r>
      <w:r w:rsidRPr="005D43E6">
        <w:rPr>
          <w:i/>
        </w:rPr>
        <w:t>новая задача</w:t>
      </w:r>
      <w:r>
        <w:t>).</w:t>
      </w:r>
    </w:p>
    <w:p w:rsidR="00A34F8C" w:rsidRDefault="00A34F8C" w:rsidP="00A34F8C">
      <w:pPr>
        <w:pStyle w:val="a3"/>
        <w:numPr>
          <w:ilvl w:val="0"/>
          <w:numId w:val="37"/>
        </w:numPr>
      </w:pPr>
      <w:r w:rsidRPr="00A34F8C">
        <w:t xml:space="preserve">Реализация сборки модели предметной области на основе тестового стенда для тестирования </w:t>
      </w:r>
      <w:r>
        <w:t xml:space="preserve">автоматического </w:t>
      </w:r>
      <w:r w:rsidRPr="00A34F8C">
        <w:t>обработчика таблиц</w:t>
      </w:r>
      <w:r>
        <w:t xml:space="preserve"> на всей модели </w:t>
      </w:r>
      <w:r w:rsidRPr="00A34F8C">
        <w:t xml:space="preserve">предметной области </w:t>
      </w:r>
      <w:r>
        <w:t>целиком. В соответствии с этим необходимо будет пересчитать оценку производительности (</w:t>
      </w:r>
      <w:r w:rsidRPr="00A34F8C">
        <w:rPr>
          <w:i/>
        </w:rPr>
        <w:t>задача TALIE-932</w:t>
      </w:r>
      <w:r>
        <w:t>).</w:t>
      </w:r>
    </w:p>
    <w:p w:rsidR="004665F4" w:rsidRPr="00433A73" w:rsidRDefault="004665F4" w:rsidP="00A34F8C">
      <w:pPr>
        <w:pStyle w:val="a3"/>
        <w:numPr>
          <w:ilvl w:val="0"/>
          <w:numId w:val="37"/>
        </w:numPr>
      </w:pPr>
      <w:r>
        <w:t>Добавить корректную обработку извлечения идентифицирующих характеристик с учетом пустых ячеек, прочерков или специальных символов, например, «н</w:t>
      </w:r>
      <w:r w:rsidRPr="00407113">
        <w:t>/</w:t>
      </w:r>
      <w:r>
        <w:t>д» (</w:t>
      </w:r>
      <w:r w:rsidRPr="005D43E6">
        <w:rPr>
          <w:i/>
        </w:rPr>
        <w:t>новая задача</w:t>
      </w:r>
      <w:r>
        <w:t>).</w:t>
      </w:r>
    </w:p>
    <w:p w:rsidR="00E33956" w:rsidRDefault="005D43E6" w:rsidP="00A34F8C">
      <w:pPr>
        <w:pStyle w:val="a3"/>
        <w:numPr>
          <w:ilvl w:val="0"/>
          <w:numId w:val="37"/>
        </w:numPr>
      </w:pPr>
      <w:r>
        <w:t>Добав</w:t>
      </w:r>
      <w:r w:rsidR="00A34F8C">
        <w:t>ить</w:t>
      </w:r>
      <w:r>
        <w:t xml:space="preserve"> извлечени</w:t>
      </w:r>
      <w:r w:rsidR="00A34F8C">
        <w:t>е</w:t>
      </w:r>
      <w:r>
        <w:t xml:space="preserve"> характеристик связей</w:t>
      </w:r>
      <w:r w:rsidR="00A34F8C">
        <w:t xml:space="preserve"> </w:t>
      </w:r>
      <w:r w:rsidR="00A34F8C" w:rsidRPr="00A34F8C">
        <w:t>из таблиц</w:t>
      </w:r>
      <w:r w:rsidR="00A34F8C">
        <w:t xml:space="preserve"> </w:t>
      </w:r>
      <w:proofErr w:type="gramStart"/>
      <w:r w:rsidR="004665F4">
        <w:t>в</w:t>
      </w:r>
      <w:proofErr w:type="gramEnd"/>
      <w:r w:rsidR="004665F4">
        <w:t xml:space="preserve"> автоматический обработчик</w:t>
      </w:r>
      <w:r w:rsidR="004665F4" w:rsidRPr="00A34F8C">
        <w:t xml:space="preserve"> таблиц</w:t>
      </w:r>
      <w:r w:rsidR="004665F4">
        <w:t xml:space="preserve"> </w:t>
      </w:r>
      <w:r>
        <w:t>(</w:t>
      </w:r>
      <w:r w:rsidRPr="00A34F8C">
        <w:rPr>
          <w:i/>
        </w:rPr>
        <w:t xml:space="preserve">задача </w:t>
      </w:r>
      <w:r w:rsidR="00A34F8C" w:rsidRPr="00A34F8C">
        <w:rPr>
          <w:i/>
        </w:rPr>
        <w:t>TALIE-626</w:t>
      </w:r>
      <w:r>
        <w:t>)</w:t>
      </w:r>
      <w:r w:rsidR="00A34F8C">
        <w:t>.</w:t>
      </w:r>
    </w:p>
    <w:p w:rsidR="005D43E6" w:rsidRDefault="00A34F8C" w:rsidP="00A34F8C">
      <w:pPr>
        <w:pStyle w:val="a3"/>
        <w:numPr>
          <w:ilvl w:val="0"/>
          <w:numId w:val="37"/>
        </w:numPr>
      </w:pPr>
      <w:r>
        <w:t>Добавить извлечение</w:t>
      </w:r>
      <w:r w:rsidRPr="00A34F8C">
        <w:t xml:space="preserve"> фактов составных характеристик из таблиц</w:t>
      </w:r>
      <w:r>
        <w:t xml:space="preserve"> </w:t>
      </w:r>
      <w:proofErr w:type="gramStart"/>
      <w:r w:rsidR="004665F4">
        <w:t>в</w:t>
      </w:r>
      <w:proofErr w:type="gramEnd"/>
      <w:r w:rsidR="004665F4">
        <w:t xml:space="preserve"> автоматический обработчик</w:t>
      </w:r>
      <w:r w:rsidR="004665F4" w:rsidRPr="00A34F8C">
        <w:t xml:space="preserve"> таблиц</w:t>
      </w:r>
      <w:r w:rsidR="004665F4">
        <w:t xml:space="preserve">. При этом составная характеристика может собираться как внутри одной ячейки, так и быть собрана из ячеек разных столбцов </w:t>
      </w:r>
      <w:r>
        <w:t>(</w:t>
      </w:r>
      <w:r w:rsidRPr="00A34F8C">
        <w:rPr>
          <w:i/>
        </w:rPr>
        <w:t>задача TALIE-757</w:t>
      </w:r>
      <w:r>
        <w:t>).</w:t>
      </w:r>
    </w:p>
    <w:p w:rsidR="004665F4" w:rsidRDefault="004665F4" w:rsidP="00A34F8C">
      <w:pPr>
        <w:pStyle w:val="a3"/>
        <w:numPr>
          <w:ilvl w:val="0"/>
          <w:numId w:val="37"/>
        </w:numPr>
      </w:pPr>
      <w:r>
        <w:t>Добавить обработку множественных однотипных значений (концептов или характеристик) в ячейках (</w:t>
      </w:r>
      <w:r w:rsidRPr="005D43E6">
        <w:rPr>
          <w:i/>
        </w:rPr>
        <w:t>новая задача</w:t>
      </w:r>
      <w:r>
        <w:t>).</w:t>
      </w:r>
    </w:p>
    <w:p w:rsidR="004665F4" w:rsidRDefault="004665F4" w:rsidP="004665F4">
      <w:pPr>
        <w:pStyle w:val="a3"/>
        <w:numPr>
          <w:ilvl w:val="0"/>
          <w:numId w:val="37"/>
        </w:numPr>
      </w:pPr>
      <w:r>
        <w:t>Добавить и</w:t>
      </w:r>
      <w:r w:rsidRPr="004665F4">
        <w:t>звлечени</w:t>
      </w:r>
      <w:r>
        <w:t>е</w:t>
      </w:r>
      <w:r w:rsidRPr="004665F4">
        <w:t xml:space="preserve"> фактов из таблиц </w:t>
      </w:r>
      <w:r>
        <w:t>с</w:t>
      </w:r>
      <w:r w:rsidRPr="004665F4">
        <w:t xml:space="preserve"> использовани</w:t>
      </w:r>
      <w:r>
        <w:t>ем внешнего контекста таблицы. В частности, связь с фактами, которые расположены в остальном документе, например в названии таблицы (</w:t>
      </w:r>
      <w:r w:rsidRPr="00A34F8C">
        <w:rPr>
          <w:i/>
        </w:rPr>
        <w:t>задача</w:t>
      </w:r>
      <w:r>
        <w:rPr>
          <w:i/>
        </w:rPr>
        <w:t xml:space="preserve"> </w:t>
      </w:r>
      <w:r w:rsidRPr="004665F4">
        <w:rPr>
          <w:i/>
        </w:rPr>
        <w:t>TALIE-755</w:t>
      </w:r>
      <w:r>
        <w:t>).</w:t>
      </w:r>
    </w:p>
    <w:p w:rsidR="005647D1" w:rsidRDefault="005647D1" w:rsidP="00FB3CF8"/>
    <w:sectPr w:rsidR="005647D1" w:rsidSect="00CC5E1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35B8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81B27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2011C"/>
    <w:multiLevelType w:val="hybridMultilevel"/>
    <w:tmpl w:val="55504A26"/>
    <w:lvl w:ilvl="0" w:tplc="C3809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74823"/>
    <w:multiLevelType w:val="hybridMultilevel"/>
    <w:tmpl w:val="4CAE1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64EC2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52043"/>
    <w:multiLevelType w:val="hybridMultilevel"/>
    <w:tmpl w:val="5F8A9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E33B0"/>
    <w:multiLevelType w:val="hybridMultilevel"/>
    <w:tmpl w:val="69126B48"/>
    <w:lvl w:ilvl="0" w:tplc="0B3C3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82587"/>
    <w:multiLevelType w:val="hybridMultilevel"/>
    <w:tmpl w:val="CBF2A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B1A27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1C0DED"/>
    <w:multiLevelType w:val="hybridMultilevel"/>
    <w:tmpl w:val="C8E44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3A6E9D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3E18E2"/>
    <w:multiLevelType w:val="hybridMultilevel"/>
    <w:tmpl w:val="A81CE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207B86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E75F84"/>
    <w:multiLevelType w:val="hybridMultilevel"/>
    <w:tmpl w:val="0608A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F5612A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AA4A82"/>
    <w:multiLevelType w:val="hybridMultilevel"/>
    <w:tmpl w:val="2B142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314D4E"/>
    <w:multiLevelType w:val="hybridMultilevel"/>
    <w:tmpl w:val="EDA2E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742E68"/>
    <w:multiLevelType w:val="hybridMultilevel"/>
    <w:tmpl w:val="3634D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BB25B0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203E7B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914885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AD48FE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5F0E5B"/>
    <w:multiLevelType w:val="hybridMultilevel"/>
    <w:tmpl w:val="C37AAF04"/>
    <w:lvl w:ilvl="0" w:tplc="CB4A4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5445F9"/>
    <w:multiLevelType w:val="hybridMultilevel"/>
    <w:tmpl w:val="14288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484950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4D11C1"/>
    <w:multiLevelType w:val="hybridMultilevel"/>
    <w:tmpl w:val="7E5C1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3838D8"/>
    <w:multiLevelType w:val="hybridMultilevel"/>
    <w:tmpl w:val="2638B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193AB0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33211B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B7573A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3B0A82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5A4EA4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DE6E91"/>
    <w:multiLevelType w:val="hybridMultilevel"/>
    <w:tmpl w:val="F86ABDF6"/>
    <w:lvl w:ilvl="0" w:tplc="982E8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906B4D"/>
    <w:multiLevelType w:val="hybridMultilevel"/>
    <w:tmpl w:val="74789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A56122"/>
    <w:multiLevelType w:val="hybridMultilevel"/>
    <w:tmpl w:val="64382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C10AC2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A52940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615CF9"/>
    <w:multiLevelType w:val="hybridMultilevel"/>
    <w:tmpl w:val="27789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AC747F"/>
    <w:multiLevelType w:val="hybridMultilevel"/>
    <w:tmpl w:val="8BA84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C8589E"/>
    <w:multiLevelType w:val="hybridMultilevel"/>
    <w:tmpl w:val="9B78D3C6"/>
    <w:lvl w:ilvl="0" w:tplc="7CC06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4"/>
  </w:num>
  <w:num w:numId="3">
    <w:abstractNumId w:val="15"/>
  </w:num>
  <w:num w:numId="4">
    <w:abstractNumId w:val="37"/>
  </w:num>
  <w:num w:numId="5">
    <w:abstractNumId w:val="38"/>
  </w:num>
  <w:num w:numId="6">
    <w:abstractNumId w:val="13"/>
  </w:num>
  <w:num w:numId="7">
    <w:abstractNumId w:val="9"/>
  </w:num>
  <w:num w:numId="8">
    <w:abstractNumId w:val="23"/>
  </w:num>
  <w:num w:numId="9">
    <w:abstractNumId w:val="16"/>
  </w:num>
  <w:num w:numId="10">
    <w:abstractNumId w:val="5"/>
  </w:num>
  <w:num w:numId="11">
    <w:abstractNumId w:val="30"/>
  </w:num>
  <w:num w:numId="12">
    <w:abstractNumId w:val="11"/>
  </w:num>
  <w:num w:numId="13">
    <w:abstractNumId w:val="29"/>
  </w:num>
  <w:num w:numId="14">
    <w:abstractNumId w:val="8"/>
  </w:num>
  <w:num w:numId="15">
    <w:abstractNumId w:val="20"/>
  </w:num>
  <w:num w:numId="16">
    <w:abstractNumId w:val="4"/>
  </w:num>
  <w:num w:numId="17">
    <w:abstractNumId w:val="19"/>
  </w:num>
  <w:num w:numId="18">
    <w:abstractNumId w:val="10"/>
  </w:num>
  <w:num w:numId="19">
    <w:abstractNumId w:val="14"/>
  </w:num>
  <w:num w:numId="20">
    <w:abstractNumId w:val="27"/>
  </w:num>
  <w:num w:numId="21">
    <w:abstractNumId w:val="0"/>
  </w:num>
  <w:num w:numId="22">
    <w:abstractNumId w:val="28"/>
  </w:num>
  <w:num w:numId="23">
    <w:abstractNumId w:val="36"/>
  </w:num>
  <w:num w:numId="24">
    <w:abstractNumId w:val="1"/>
  </w:num>
  <w:num w:numId="25">
    <w:abstractNumId w:val="31"/>
  </w:num>
  <w:num w:numId="26">
    <w:abstractNumId w:val="18"/>
  </w:num>
  <w:num w:numId="27">
    <w:abstractNumId w:val="35"/>
  </w:num>
  <w:num w:numId="28">
    <w:abstractNumId w:val="12"/>
  </w:num>
  <w:num w:numId="29">
    <w:abstractNumId w:val="24"/>
  </w:num>
  <w:num w:numId="30">
    <w:abstractNumId w:val="39"/>
  </w:num>
  <w:num w:numId="31">
    <w:abstractNumId w:val="21"/>
  </w:num>
  <w:num w:numId="32">
    <w:abstractNumId w:val="2"/>
  </w:num>
  <w:num w:numId="33">
    <w:abstractNumId w:val="32"/>
  </w:num>
  <w:num w:numId="34">
    <w:abstractNumId w:val="6"/>
  </w:num>
  <w:num w:numId="35">
    <w:abstractNumId w:val="22"/>
  </w:num>
  <w:num w:numId="36">
    <w:abstractNumId w:val="26"/>
  </w:num>
  <w:num w:numId="37">
    <w:abstractNumId w:val="7"/>
  </w:num>
  <w:num w:numId="38">
    <w:abstractNumId w:val="3"/>
  </w:num>
  <w:num w:numId="39">
    <w:abstractNumId w:val="33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909"/>
    <w:rsid w:val="00000CD2"/>
    <w:rsid w:val="00002AB8"/>
    <w:rsid w:val="00015251"/>
    <w:rsid w:val="00017011"/>
    <w:rsid w:val="00033751"/>
    <w:rsid w:val="00033E5C"/>
    <w:rsid w:val="00035DCF"/>
    <w:rsid w:val="00037A97"/>
    <w:rsid w:val="00040F20"/>
    <w:rsid w:val="00056687"/>
    <w:rsid w:val="00056C4C"/>
    <w:rsid w:val="00060BF2"/>
    <w:rsid w:val="00061979"/>
    <w:rsid w:val="00062C09"/>
    <w:rsid w:val="0006533C"/>
    <w:rsid w:val="000663E1"/>
    <w:rsid w:val="00066D4E"/>
    <w:rsid w:val="00066E2C"/>
    <w:rsid w:val="00075244"/>
    <w:rsid w:val="00076FF7"/>
    <w:rsid w:val="000840AA"/>
    <w:rsid w:val="0008470F"/>
    <w:rsid w:val="0008620E"/>
    <w:rsid w:val="000871A6"/>
    <w:rsid w:val="0009094C"/>
    <w:rsid w:val="0009106F"/>
    <w:rsid w:val="00092A3E"/>
    <w:rsid w:val="00093FF0"/>
    <w:rsid w:val="000A1DED"/>
    <w:rsid w:val="000B155C"/>
    <w:rsid w:val="000B20B2"/>
    <w:rsid w:val="000B24DE"/>
    <w:rsid w:val="000B3B41"/>
    <w:rsid w:val="000B3DBF"/>
    <w:rsid w:val="000C172A"/>
    <w:rsid w:val="000C174D"/>
    <w:rsid w:val="000C428D"/>
    <w:rsid w:val="000C5456"/>
    <w:rsid w:val="000C5964"/>
    <w:rsid w:val="000C5E01"/>
    <w:rsid w:val="000C60F8"/>
    <w:rsid w:val="000D2906"/>
    <w:rsid w:val="000E2C1D"/>
    <w:rsid w:val="000E3DDB"/>
    <w:rsid w:val="000E43B7"/>
    <w:rsid w:val="000E4C4E"/>
    <w:rsid w:val="000F0806"/>
    <w:rsid w:val="000F13A1"/>
    <w:rsid w:val="000F1E64"/>
    <w:rsid w:val="000F55BE"/>
    <w:rsid w:val="000F5F2C"/>
    <w:rsid w:val="000F7C96"/>
    <w:rsid w:val="001030EA"/>
    <w:rsid w:val="00104F5D"/>
    <w:rsid w:val="001052E3"/>
    <w:rsid w:val="0011456E"/>
    <w:rsid w:val="0011752B"/>
    <w:rsid w:val="0012233D"/>
    <w:rsid w:val="00130A25"/>
    <w:rsid w:val="001332DF"/>
    <w:rsid w:val="00134997"/>
    <w:rsid w:val="001360A8"/>
    <w:rsid w:val="00136E79"/>
    <w:rsid w:val="001374F9"/>
    <w:rsid w:val="00137947"/>
    <w:rsid w:val="001440E6"/>
    <w:rsid w:val="001466A5"/>
    <w:rsid w:val="00146B38"/>
    <w:rsid w:val="0014748D"/>
    <w:rsid w:val="00150C17"/>
    <w:rsid w:val="00151E8B"/>
    <w:rsid w:val="0015281D"/>
    <w:rsid w:val="00160B39"/>
    <w:rsid w:val="00166F00"/>
    <w:rsid w:val="00166FA1"/>
    <w:rsid w:val="00167358"/>
    <w:rsid w:val="00167BFC"/>
    <w:rsid w:val="001715C5"/>
    <w:rsid w:val="001728E0"/>
    <w:rsid w:val="00172DED"/>
    <w:rsid w:val="001778D1"/>
    <w:rsid w:val="00180B88"/>
    <w:rsid w:val="00183E56"/>
    <w:rsid w:val="00184727"/>
    <w:rsid w:val="00184EBB"/>
    <w:rsid w:val="00186D01"/>
    <w:rsid w:val="00191543"/>
    <w:rsid w:val="0019223F"/>
    <w:rsid w:val="001934D8"/>
    <w:rsid w:val="00194510"/>
    <w:rsid w:val="001972FF"/>
    <w:rsid w:val="001978E4"/>
    <w:rsid w:val="001A2B63"/>
    <w:rsid w:val="001A3E8B"/>
    <w:rsid w:val="001A7EBF"/>
    <w:rsid w:val="001B7A67"/>
    <w:rsid w:val="001B7EF2"/>
    <w:rsid w:val="001C07CF"/>
    <w:rsid w:val="001C2365"/>
    <w:rsid w:val="001C5432"/>
    <w:rsid w:val="001C753F"/>
    <w:rsid w:val="001D042F"/>
    <w:rsid w:val="001D25FC"/>
    <w:rsid w:val="001D3C3D"/>
    <w:rsid w:val="001D6F66"/>
    <w:rsid w:val="001E10EC"/>
    <w:rsid w:val="001E4420"/>
    <w:rsid w:val="001E463F"/>
    <w:rsid w:val="001F0061"/>
    <w:rsid w:val="001F1E33"/>
    <w:rsid w:val="001F38F8"/>
    <w:rsid w:val="001F580F"/>
    <w:rsid w:val="001F6F7C"/>
    <w:rsid w:val="00205CE8"/>
    <w:rsid w:val="00210933"/>
    <w:rsid w:val="002113AC"/>
    <w:rsid w:val="00211BAE"/>
    <w:rsid w:val="00212CEB"/>
    <w:rsid w:val="00213BEE"/>
    <w:rsid w:val="00215B15"/>
    <w:rsid w:val="0021662A"/>
    <w:rsid w:val="0022120F"/>
    <w:rsid w:val="0022281E"/>
    <w:rsid w:val="00225369"/>
    <w:rsid w:val="002259A9"/>
    <w:rsid w:val="002269D7"/>
    <w:rsid w:val="00226E0A"/>
    <w:rsid w:val="00226F66"/>
    <w:rsid w:val="002277AD"/>
    <w:rsid w:val="00236532"/>
    <w:rsid w:val="002375D0"/>
    <w:rsid w:val="00242DFE"/>
    <w:rsid w:val="00244336"/>
    <w:rsid w:val="002472A5"/>
    <w:rsid w:val="00264559"/>
    <w:rsid w:val="002650D2"/>
    <w:rsid w:val="00272208"/>
    <w:rsid w:val="00272CF2"/>
    <w:rsid w:val="00272ED0"/>
    <w:rsid w:val="00273900"/>
    <w:rsid w:val="00277080"/>
    <w:rsid w:val="00281359"/>
    <w:rsid w:val="0028258A"/>
    <w:rsid w:val="0028271F"/>
    <w:rsid w:val="00283881"/>
    <w:rsid w:val="00283E41"/>
    <w:rsid w:val="002841FF"/>
    <w:rsid w:val="00285277"/>
    <w:rsid w:val="002866DB"/>
    <w:rsid w:val="002875BE"/>
    <w:rsid w:val="00291622"/>
    <w:rsid w:val="00294220"/>
    <w:rsid w:val="002955FF"/>
    <w:rsid w:val="002A37F7"/>
    <w:rsid w:val="002A3904"/>
    <w:rsid w:val="002A520C"/>
    <w:rsid w:val="002A5DA6"/>
    <w:rsid w:val="002A64D1"/>
    <w:rsid w:val="002C34E1"/>
    <w:rsid w:val="002C4CF5"/>
    <w:rsid w:val="002D0701"/>
    <w:rsid w:val="002D2C65"/>
    <w:rsid w:val="002D3BD2"/>
    <w:rsid w:val="002D56F0"/>
    <w:rsid w:val="002E031D"/>
    <w:rsid w:val="002E09B9"/>
    <w:rsid w:val="002E1FC1"/>
    <w:rsid w:val="002E3EAF"/>
    <w:rsid w:val="002E5BA4"/>
    <w:rsid w:val="002E6F61"/>
    <w:rsid w:val="002F3792"/>
    <w:rsid w:val="002F388F"/>
    <w:rsid w:val="002F3A23"/>
    <w:rsid w:val="002F6FD0"/>
    <w:rsid w:val="00302DC3"/>
    <w:rsid w:val="00306B38"/>
    <w:rsid w:val="003132A7"/>
    <w:rsid w:val="00323E94"/>
    <w:rsid w:val="00324252"/>
    <w:rsid w:val="00325629"/>
    <w:rsid w:val="003270F4"/>
    <w:rsid w:val="00327EB0"/>
    <w:rsid w:val="00330D08"/>
    <w:rsid w:val="00332B66"/>
    <w:rsid w:val="0033352D"/>
    <w:rsid w:val="00334437"/>
    <w:rsid w:val="00335DFB"/>
    <w:rsid w:val="00341EC7"/>
    <w:rsid w:val="003432E8"/>
    <w:rsid w:val="0035187C"/>
    <w:rsid w:val="00353DC9"/>
    <w:rsid w:val="00353E75"/>
    <w:rsid w:val="00354266"/>
    <w:rsid w:val="00362DEE"/>
    <w:rsid w:val="0036392E"/>
    <w:rsid w:val="00364461"/>
    <w:rsid w:val="0036521B"/>
    <w:rsid w:val="00367C20"/>
    <w:rsid w:val="00376DF1"/>
    <w:rsid w:val="003774A5"/>
    <w:rsid w:val="003829BF"/>
    <w:rsid w:val="0038785A"/>
    <w:rsid w:val="003904BB"/>
    <w:rsid w:val="003932BD"/>
    <w:rsid w:val="00394280"/>
    <w:rsid w:val="00395835"/>
    <w:rsid w:val="003A6696"/>
    <w:rsid w:val="003A7665"/>
    <w:rsid w:val="003B03A0"/>
    <w:rsid w:val="003B1153"/>
    <w:rsid w:val="003B16DC"/>
    <w:rsid w:val="003B32A3"/>
    <w:rsid w:val="003C063B"/>
    <w:rsid w:val="003C1CBA"/>
    <w:rsid w:val="003C44A3"/>
    <w:rsid w:val="003C7F31"/>
    <w:rsid w:val="003D41A1"/>
    <w:rsid w:val="003E0882"/>
    <w:rsid w:val="003E1668"/>
    <w:rsid w:val="003E46C1"/>
    <w:rsid w:val="003F3139"/>
    <w:rsid w:val="00402F38"/>
    <w:rsid w:val="004035C6"/>
    <w:rsid w:val="00407113"/>
    <w:rsid w:val="00410DF6"/>
    <w:rsid w:val="00410E93"/>
    <w:rsid w:val="00412C05"/>
    <w:rsid w:val="004159EA"/>
    <w:rsid w:val="004269C5"/>
    <w:rsid w:val="00433685"/>
    <w:rsid w:val="00433A73"/>
    <w:rsid w:val="00433DAD"/>
    <w:rsid w:val="00434C46"/>
    <w:rsid w:val="00440E5F"/>
    <w:rsid w:val="004414C8"/>
    <w:rsid w:val="00450617"/>
    <w:rsid w:val="00454E92"/>
    <w:rsid w:val="004642E5"/>
    <w:rsid w:val="004654B6"/>
    <w:rsid w:val="004665F4"/>
    <w:rsid w:val="00471FB0"/>
    <w:rsid w:val="004720A8"/>
    <w:rsid w:val="0047289D"/>
    <w:rsid w:val="00474459"/>
    <w:rsid w:val="004756F6"/>
    <w:rsid w:val="0048051C"/>
    <w:rsid w:val="00480814"/>
    <w:rsid w:val="004844AE"/>
    <w:rsid w:val="0048485E"/>
    <w:rsid w:val="00484A2A"/>
    <w:rsid w:val="0049044E"/>
    <w:rsid w:val="0049122C"/>
    <w:rsid w:val="004936C1"/>
    <w:rsid w:val="00493F53"/>
    <w:rsid w:val="00495E6E"/>
    <w:rsid w:val="004B1188"/>
    <w:rsid w:val="004B1936"/>
    <w:rsid w:val="004B4ADB"/>
    <w:rsid w:val="004B4E92"/>
    <w:rsid w:val="004B4F7E"/>
    <w:rsid w:val="004B6AF2"/>
    <w:rsid w:val="004B6F85"/>
    <w:rsid w:val="004C08E3"/>
    <w:rsid w:val="004C238C"/>
    <w:rsid w:val="004C6624"/>
    <w:rsid w:val="004D2980"/>
    <w:rsid w:val="004D402F"/>
    <w:rsid w:val="004D6A37"/>
    <w:rsid w:val="004E1D8A"/>
    <w:rsid w:val="004E784E"/>
    <w:rsid w:val="004E7A1D"/>
    <w:rsid w:val="004F0277"/>
    <w:rsid w:val="004F11EA"/>
    <w:rsid w:val="004F223A"/>
    <w:rsid w:val="004F51BE"/>
    <w:rsid w:val="004F7979"/>
    <w:rsid w:val="004F7A0C"/>
    <w:rsid w:val="004F7AE1"/>
    <w:rsid w:val="004F7EF8"/>
    <w:rsid w:val="00500BF0"/>
    <w:rsid w:val="00502AEC"/>
    <w:rsid w:val="0050629A"/>
    <w:rsid w:val="00511EA4"/>
    <w:rsid w:val="005135A1"/>
    <w:rsid w:val="00513F3E"/>
    <w:rsid w:val="00513F82"/>
    <w:rsid w:val="0051414C"/>
    <w:rsid w:val="005168A4"/>
    <w:rsid w:val="00516F97"/>
    <w:rsid w:val="00526A1C"/>
    <w:rsid w:val="00531081"/>
    <w:rsid w:val="00536223"/>
    <w:rsid w:val="00541C7A"/>
    <w:rsid w:val="00543CBC"/>
    <w:rsid w:val="00544802"/>
    <w:rsid w:val="00545655"/>
    <w:rsid w:val="00545E93"/>
    <w:rsid w:val="00552B6A"/>
    <w:rsid w:val="005558EF"/>
    <w:rsid w:val="00560191"/>
    <w:rsid w:val="005647D1"/>
    <w:rsid w:val="00573194"/>
    <w:rsid w:val="0057362B"/>
    <w:rsid w:val="005757BA"/>
    <w:rsid w:val="0058106D"/>
    <w:rsid w:val="005857A6"/>
    <w:rsid w:val="005911D1"/>
    <w:rsid w:val="00594EFF"/>
    <w:rsid w:val="00595112"/>
    <w:rsid w:val="00596F4E"/>
    <w:rsid w:val="005A1C77"/>
    <w:rsid w:val="005A27B0"/>
    <w:rsid w:val="005A7391"/>
    <w:rsid w:val="005A7465"/>
    <w:rsid w:val="005B06D8"/>
    <w:rsid w:val="005B0ECD"/>
    <w:rsid w:val="005B11D9"/>
    <w:rsid w:val="005B30DC"/>
    <w:rsid w:val="005B54B1"/>
    <w:rsid w:val="005B5C4F"/>
    <w:rsid w:val="005B66E6"/>
    <w:rsid w:val="005C6115"/>
    <w:rsid w:val="005D0553"/>
    <w:rsid w:val="005D15E2"/>
    <w:rsid w:val="005D25C2"/>
    <w:rsid w:val="005D320B"/>
    <w:rsid w:val="005D43E6"/>
    <w:rsid w:val="005D589A"/>
    <w:rsid w:val="005D5980"/>
    <w:rsid w:val="005D5DA4"/>
    <w:rsid w:val="005D74AF"/>
    <w:rsid w:val="005E074F"/>
    <w:rsid w:val="005E1F30"/>
    <w:rsid w:val="005E2958"/>
    <w:rsid w:val="005E7546"/>
    <w:rsid w:val="005F11FF"/>
    <w:rsid w:val="005F31B3"/>
    <w:rsid w:val="005F4394"/>
    <w:rsid w:val="005F791E"/>
    <w:rsid w:val="006057CA"/>
    <w:rsid w:val="00605AB9"/>
    <w:rsid w:val="00605D25"/>
    <w:rsid w:val="006178C6"/>
    <w:rsid w:val="00617B3E"/>
    <w:rsid w:val="006217EF"/>
    <w:rsid w:val="00625AE8"/>
    <w:rsid w:val="006344B0"/>
    <w:rsid w:val="00634965"/>
    <w:rsid w:val="006356EE"/>
    <w:rsid w:val="00637E4C"/>
    <w:rsid w:val="00643D72"/>
    <w:rsid w:val="00644A2F"/>
    <w:rsid w:val="00645C8C"/>
    <w:rsid w:val="00653C4C"/>
    <w:rsid w:val="00656D6A"/>
    <w:rsid w:val="00657732"/>
    <w:rsid w:val="00660AA4"/>
    <w:rsid w:val="006626BD"/>
    <w:rsid w:val="00662B57"/>
    <w:rsid w:val="006643BA"/>
    <w:rsid w:val="00671D74"/>
    <w:rsid w:val="00675002"/>
    <w:rsid w:val="00675204"/>
    <w:rsid w:val="0067676D"/>
    <w:rsid w:val="00677664"/>
    <w:rsid w:val="006802D0"/>
    <w:rsid w:val="006815E1"/>
    <w:rsid w:val="0068268D"/>
    <w:rsid w:val="0068347F"/>
    <w:rsid w:val="00683F36"/>
    <w:rsid w:val="006927F5"/>
    <w:rsid w:val="00693B87"/>
    <w:rsid w:val="006954A4"/>
    <w:rsid w:val="00696D4B"/>
    <w:rsid w:val="006A70B7"/>
    <w:rsid w:val="006C4151"/>
    <w:rsid w:val="006D666A"/>
    <w:rsid w:val="006D686A"/>
    <w:rsid w:val="006E2946"/>
    <w:rsid w:val="006E5436"/>
    <w:rsid w:val="006E62C6"/>
    <w:rsid w:val="006E68F1"/>
    <w:rsid w:val="006F21C2"/>
    <w:rsid w:val="006F432D"/>
    <w:rsid w:val="006F5E24"/>
    <w:rsid w:val="006F60BE"/>
    <w:rsid w:val="006F78C1"/>
    <w:rsid w:val="00705075"/>
    <w:rsid w:val="007072C8"/>
    <w:rsid w:val="0071191B"/>
    <w:rsid w:val="00712FE7"/>
    <w:rsid w:val="007172CE"/>
    <w:rsid w:val="00723A95"/>
    <w:rsid w:val="0072536A"/>
    <w:rsid w:val="007261CC"/>
    <w:rsid w:val="007305FD"/>
    <w:rsid w:val="0073276B"/>
    <w:rsid w:val="00736264"/>
    <w:rsid w:val="007412F1"/>
    <w:rsid w:val="0074400F"/>
    <w:rsid w:val="0074432C"/>
    <w:rsid w:val="00744D7C"/>
    <w:rsid w:val="007456FD"/>
    <w:rsid w:val="00746567"/>
    <w:rsid w:val="00746CF1"/>
    <w:rsid w:val="00746EB2"/>
    <w:rsid w:val="0074719B"/>
    <w:rsid w:val="00747DBD"/>
    <w:rsid w:val="00750906"/>
    <w:rsid w:val="00750DC3"/>
    <w:rsid w:val="0075542F"/>
    <w:rsid w:val="00757104"/>
    <w:rsid w:val="0076077E"/>
    <w:rsid w:val="00762F41"/>
    <w:rsid w:val="00770F7B"/>
    <w:rsid w:val="00772C8C"/>
    <w:rsid w:val="007736DC"/>
    <w:rsid w:val="00774EC3"/>
    <w:rsid w:val="00777999"/>
    <w:rsid w:val="007805CF"/>
    <w:rsid w:val="00781774"/>
    <w:rsid w:val="007853B6"/>
    <w:rsid w:val="00786295"/>
    <w:rsid w:val="00787C1A"/>
    <w:rsid w:val="007956DB"/>
    <w:rsid w:val="00796EF1"/>
    <w:rsid w:val="007975FF"/>
    <w:rsid w:val="007A1F2C"/>
    <w:rsid w:val="007A5397"/>
    <w:rsid w:val="007B507B"/>
    <w:rsid w:val="007B7C71"/>
    <w:rsid w:val="007C2315"/>
    <w:rsid w:val="007C2994"/>
    <w:rsid w:val="007C2C9C"/>
    <w:rsid w:val="007C41E5"/>
    <w:rsid w:val="007C42C7"/>
    <w:rsid w:val="007C74E1"/>
    <w:rsid w:val="007E5C56"/>
    <w:rsid w:val="007F1D3F"/>
    <w:rsid w:val="007F4F9E"/>
    <w:rsid w:val="00800402"/>
    <w:rsid w:val="008014C2"/>
    <w:rsid w:val="008111AA"/>
    <w:rsid w:val="00815232"/>
    <w:rsid w:val="00815F5F"/>
    <w:rsid w:val="008162EC"/>
    <w:rsid w:val="008244C6"/>
    <w:rsid w:val="0082498D"/>
    <w:rsid w:val="008418B7"/>
    <w:rsid w:val="00842DBF"/>
    <w:rsid w:val="00846C68"/>
    <w:rsid w:val="00847706"/>
    <w:rsid w:val="00850FBA"/>
    <w:rsid w:val="00857690"/>
    <w:rsid w:val="0086001A"/>
    <w:rsid w:val="00861C2E"/>
    <w:rsid w:val="00873B78"/>
    <w:rsid w:val="0087656B"/>
    <w:rsid w:val="008808E9"/>
    <w:rsid w:val="00882F13"/>
    <w:rsid w:val="008836E2"/>
    <w:rsid w:val="0088692B"/>
    <w:rsid w:val="00893874"/>
    <w:rsid w:val="00893E08"/>
    <w:rsid w:val="00896F19"/>
    <w:rsid w:val="00897070"/>
    <w:rsid w:val="008A0E14"/>
    <w:rsid w:val="008A0E64"/>
    <w:rsid w:val="008A3E87"/>
    <w:rsid w:val="008B09D2"/>
    <w:rsid w:val="008B4229"/>
    <w:rsid w:val="008B78E9"/>
    <w:rsid w:val="008C012F"/>
    <w:rsid w:val="008C23B4"/>
    <w:rsid w:val="008C57CA"/>
    <w:rsid w:val="008D0DFF"/>
    <w:rsid w:val="008D13B6"/>
    <w:rsid w:val="008D4D69"/>
    <w:rsid w:val="008D5DFE"/>
    <w:rsid w:val="008D7195"/>
    <w:rsid w:val="008E46CF"/>
    <w:rsid w:val="008F157E"/>
    <w:rsid w:val="008F22B9"/>
    <w:rsid w:val="008F2348"/>
    <w:rsid w:val="008F249B"/>
    <w:rsid w:val="008F4C89"/>
    <w:rsid w:val="008F4DFB"/>
    <w:rsid w:val="008F4E73"/>
    <w:rsid w:val="009016C5"/>
    <w:rsid w:val="0090254A"/>
    <w:rsid w:val="00905E6D"/>
    <w:rsid w:val="00906BC4"/>
    <w:rsid w:val="00907828"/>
    <w:rsid w:val="00910B45"/>
    <w:rsid w:val="00911A27"/>
    <w:rsid w:val="009148B0"/>
    <w:rsid w:val="00915CF9"/>
    <w:rsid w:val="00916DA6"/>
    <w:rsid w:val="0092142D"/>
    <w:rsid w:val="00927915"/>
    <w:rsid w:val="00930BA2"/>
    <w:rsid w:val="00932FD5"/>
    <w:rsid w:val="00933150"/>
    <w:rsid w:val="00933664"/>
    <w:rsid w:val="00933AE0"/>
    <w:rsid w:val="00935F74"/>
    <w:rsid w:val="00937807"/>
    <w:rsid w:val="00937B85"/>
    <w:rsid w:val="00941112"/>
    <w:rsid w:val="00942CF3"/>
    <w:rsid w:val="00947C23"/>
    <w:rsid w:val="009531ED"/>
    <w:rsid w:val="009559AB"/>
    <w:rsid w:val="009561A8"/>
    <w:rsid w:val="00956ACC"/>
    <w:rsid w:val="00960394"/>
    <w:rsid w:val="0096164E"/>
    <w:rsid w:val="009624F5"/>
    <w:rsid w:val="00963B57"/>
    <w:rsid w:val="009662C8"/>
    <w:rsid w:val="00971151"/>
    <w:rsid w:val="0097118E"/>
    <w:rsid w:val="009747B6"/>
    <w:rsid w:val="00980B17"/>
    <w:rsid w:val="009838B1"/>
    <w:rsid w:val="009845CD"/>
    <w:rsid w:val="0099043E"/>
    <w:rsid w:val="009961D1"/>
    <w:rsid w:val="00997B66"/>
    <w:rsid w:val="00997B7D"/>
    <w:rsid w:val="009A0909"/>
    <w:rsid w:val="009A3D8F"/>
    <w:rsid w:val="009B034E"/>
    <w:rsid w:val="009B4951"/>
    <w:rsid w:val="009B7A99"/>
    <w:rsid w:val="009C1810"/>
    <w:rsid w:val="009C4D92"/>
    <w:rsid w:val="009C69ED"/>
    <w:rsid w:val="009D402F"/>
    <w:rsid w:val="009D4A77"/>
    <w:rsid w:val="009D65D1"/>
    <w:rsid w:val="009E6E97"/>
    <w:rsid w:val="009F0878"/>
    <w:rsid w:val="009F3D98"/>
    <w:rsid w:val="009F4B8F"/>
    <w:rsid w:val="00A162A5"/>
    <w:rsid w:val="00A1742A"/>
    <w:rsid w:val="00A22C18"/>
    <w:rsid w:val="00A248D4"/>
    <w:rsid w:val="00A25589"/>
    <w:rsid w:val="00A25D98"/>
    <w:rsid w:val="00A25DE9"/>
    <w:rsid w:val="00A302E7"/>
    <w:rsid w:val="00A30D7C"/>
    <w:rsid w:val="00A31C95"/>
    <w:rsid w:val="00A3349B"/>
    <w:rsid w:val="00A33D8C"/>
    <w:rsid w:val="00A34F8C"/>
    <w:rsid w:val="00A3560E"/>
    <w:rsid w:val="00A37326"/>
    <w:rsid w:val="00A410F1"/>
    <w:rsid w:val="00A43466"/>
    <w:rsid w:val="00A44620"/>
    <w:rsid w:val="00A447C2"/>
    <w:rsid w:val="00A45330"/>
    <w:rsid w:val="00A4558E"/>
    <w:rsid w:val="00A52462"/>
    <w:rsid w:val="00A524E8"/>
    <w:rsid w:val="00A57024"/>
    <w:rsid w:val="00A618D8"/>
    <w:rsid w:val="00A709D8"/>
    <w:rsid w:val="00A730AA"/>
    <w:rsid w:val="00A762E9"/>
    <w:rsid w:val="00A8120B"/>
    <w:rsid w:val="00A81CAE"/>
    <w:rsid w:val="00A84EA5"/>
    <w:rsid w:val="00A873A5"/>
    <w:rsid w:val="00A92252"/>
    <w:rsid w:val="00A9322B"/>
    <w:rsid w:val="00AA0207"/>
    <w:rsid w:val="00AA20F6"/>
    <w:rsid w:val="00AA69CB"/>
    <w:rsid w:val="00AA75A1"/>
    <w:rsid w:val="00AB01E2"/>
    <w:rsid w:val="00AB267D"/>
    <w:rsid w:val="00AB600C"/>
    <w:rsid w:val="00AB6823"/>
    <w:rsid w:val="00AC2C5F"/>
    <w:rsid w:val="00AC3E3C"/>
    <w:rsid w:val="00AC515B"/>
    <w:rsid w:val="00AC57B9"/>
    <w:rsid w:val="00AC62CE"/>
    <w:rsid w:val="00AC66F5"/>
    <w:rsid w:val="00AC76AC"/>
    <w:rsid w:val="00AD3AA0"/>
    <w:rsid w:val="00AD467B"/>
    <w:rsid w:val="00AE6A64"/>
    <w:rsid w:val="00AE72B5"/>
    <w:rsid w:val="00AE7AD3"/>
    <w:rsid w:val="00AF1159"/>
    <w:rsid w:val="00AF1B49"/>
    <w:rsid w:val="00AF20E9"/>
    <w:rsid w:val="00AF22CF"/>
    <w:rsid w:val="00AF4A46"/>
    <w:rsid w:val="00AF4D8F"/>
    <w:rsid w:val="00AF55D3"/>
    <w:rsid w:val="00B0370E"/>
    <w:rsid w:val="00B0610C"/>
    <w:rsid w:val="00B075F2"/>
    <w:rsid w:val="00B15C11"/>
    <w:rsid w:val="00B22F89"/>
    <w:rsid w:val="00B233D7"/>
    <w:rsid w:val="00B27B1D"/>
    <w:rsid w:val="00B30E09"/>
    <w:rsid w:val="00B32BC4"/>
    <w:rsid w:val="00B32C4F"/>
    <w:rsid w:val="00B3305C"/>
    <w:rsid w:val="00B3490C"/>
    <w:rsid w:val="00B364AD"/>
    <w:rsid w:val="00B367D5"/>
    <w:rsid w:val="00B41662"/>
    <w:rsid w:val="00B43F00"/>
    <w:rsid w:val="00B45B0F"/>
    <w:rsid w:val="00B47BBA"/>
    <w:rsid w:val="00B50A27"/>
    <w:rsid w:val="00B523C6"/>
    <w:rsid w:val="00B53687"/>
    <w:rsid w:val="00B60B7F"/>
    <w:rsid w:val="00B62A71"/>
    <w:rsid w:val="00B64302"/>
    <w:rsid w:val="00B65465"/>
    <w:rsid w:val="00B6601D"/>
    <w:rsid w:val="00B66FE7"/>
    <w:rsid w:val="00B7281B"/>
    <w:rsid w:val="00B73282"/>
    <w:rsid w:val="00B75156"/>
    <w:rsid w:val="00B765A2"/>
    <w:rsid w:val="00B812AE"/>
    <w:rsid w:val="00B81846"/>
    <w:rsid w:val="00B83A47"/>
    <w:rsid w:val="00B84D10"/>
    <w:rsid w:val="00B86399"/>
    <w:rsid w:val="00B8644F"/>
    <w:rsid w:val="00B9146F"/>
    <w:rsid w:val="00B93FBA"/>
    <w:rsid w:val="00B9644F"/>
    <w:rsid w:val="00B964E8"/>
    <w:rsid w:val="00B96B27"/>
    <w:rsid w:val="00BA6A88"/>
    <w:rsid w:val="00BB21E6"/>
    <w:rsid w:val="00BB3BE7"/>
    <w:rsid w:val="00BC17D4"/>
    <w:rsid w:val="00BC4093"/>
    <w:rsid w:val="00BC5079"/>
    <w:rsid w:val="00BD47FC"/>
    <w:rsid w:val="00BD490B"/>
    <w:rsid w:val="00BD536A"/>
    <w:rsid w:val="00BD67DC"/>
    <w:rsid w:val="00BE007D"/>
    <w:rsid w:val="00BE423E"/>
    <w:rsid w:val="00BE42AD"/>
    <w:rsid w:val="00BE52A0"/>
    <w:rsid w:val="00BE7CE0"/>
    <w:rsid w:val="00BF469A"/>
    <w:rsid w:val="00BF5502"/>
    <w:rsid w:val="00BF5680"/>
    <w:rsid w:val="00BF616F"/>
    <w:rsid w:val="00BF725F"/>
    <w:rsid w:val="00C00F1A"/>
    <w:rsid w:val="00C0101F"/>
    <w:rsid w:val="00C02524"/>
    <w:rsid w:val="00C0293D"/>
    <w:rsid w:val="00C0600F"/>
    <w:rsid w:val="00C1050B"/>
    <w:rsid w:val="00C10939"/>
    <w:rsid w:val="00C11C1F"/>
    <w:rsid w:val="00C12EFD"/>
    <w:rsid w:val="00C1460A"/>
    <w:rsid w:val="00C16ABC"/>
    <w:rsid w:val="00C16CF0"/>
    <w:rsid w:val="00C26ECD"/>
    <w:rsid w:val="00C278F1"/>
    <w:rsid w:val="00C3009F"/>
    <w:rsid w:val="00C31B15"/>
    <w:rsid w:val="00C32463"/>
    <w:rsid w:val="00C34B18"/>
    <w:rsid w:val="00C37BBA"/>
    <w:rsid w:val="00C44065"/>
    <w:rsid w:val="00C458C7"/>
    <w:rsid w:val="00C4689A"/>
    <w:rsid w:val="00C47BA8"/>
    <w:rsid w:val="00C527D1"/>
    <w:rsid w:val="00C52FFB"/>
    <w:rsid w:val="00C54B51"/>
    <w:rsid w:val="00C55715"/>
    <w:rsid w:val="00C6080D"/>
    <w:rsid w:val="00C67389"/>
    <w:rsid w:val="00C676E9"/>
    <w:rsid w:val="00C7418B"/>
    <w:rsid w:val="00C77684"/>
    <w:rsid w:val="00C77D7A"/>
    <w:rsid w:val="00C808B8"/>
    <w:rsid w:val="00C82DC1"/>
    <w:rsid w:val="00C85481"/>
    <w:rsid w:val="00C86E54"/>
    <w:rsid w:val="00C873CF"/>
    <w:rsid w:val="00C92A11"/>
    <w:rsid w:val="00C94499"/>
    <w:rsid w:val="00C9469F"/>
    <w:rsid w:val="00C9679D"/>
    <w:rsid w:val="00CA096E"/>
    <w:rsid w:val="00CA4BE0"/>
    <w:rsid w:val="00CB1E98"/>
    <w:rsid w:val="00CC0C0F"/>
    <w:rsid w:val="00CC0D66"/>
    <w:rsid w:val="00CC13A9"/>
    <w:rsid w:val="00CC28A3"/>
    <w:rsid w:val="00CC3837"/>
    <w:rsid w:val="00CC556A"/>
    <w:rsid w:val="00CC5E14"/>
    <w:rsid w:val="00CC607B"/>
    <w:rsid w:val="00CC75F7"/>
    <w:rsid w:val="00CC7CF7"/>
    <w:rsid w:val="00CD1280"/>
    <w:rsid w:val="00CD63E5"/>
    <w:rsid w:val="00CE1EEC"/>
    <w:rsid w:val="00CE5E5C"/>
    <w:rsid w:val="00CF0F08"/>
    <w:rsid w:val="00CF23CB"/>
    <w:rsid w:val="00CF2B69"/>
    <w:rsid w:val="00D01548"/>
    <w:rsid w:val="00D0480A"/>
    <w:rsid w:val="00D04F79"/>
    <w:rsid w:val="00D13E65"/>
    <w:rsid w:val="00D344CF"/>
    <w:rsid w:val="00D34A4E"/>
    <w:rsid w:val="00D40059"/>
    <w:rsid w:val="00D40205"/>
    <w:rsid w:val="00D4163C"/>
    <w:rsid w:val="00D42E1A"/>
    <w:rsid w:val="00D433D3"/>
    <w:rsid w:val="00D43E68"/>
    <w:rsid w:val="00D454E2"/>
    <w:rsid w:val="00D507DB"/>
    <w:rsid w:val="00D510B7"/>
    <w:rsid w:val="00D52E53"/>
    <w:rsid w:val="00D535E8"/>
    <w:rsid w:val="00D57760"/>
    <w:rsid w:val="00D603B1"/>
    <w:rsid w:val="00D62BCD"/>
    <w:rsid w:val="00D67767"/>
    <w:rsid w:val="00D7229B"/>
    <w:rsid w:val="00D72980"/>
    <w:rsid w:val="00D73359"/>
    <w:rsid w:val="00D766BF"/>
    <w:rsid w:val="00D77E8B"/>
    <w:rsid w:val="00D83F4A"/>
    <w:rsid w:val="00D8545B"/>
    <w:rsid w:val="00D90BA5"/>
    <w:rsid w:val="00D91EF2"/>
    <w:rsid w:val="00D958AA"/>
    <w:rsid w:val="00DA06B7"/>
    <w:rsid w:val="00DA0C03"/>
    <w:rsid w:val="00DA4159"/>
    <w:rsid w:val="00DA6C27"/>
    <w:rsid w:val="00DA74EA"/>
    <w:rsid w:val="00DB06EB"/>
    <w:rsid w:val="00DB0FF9"/>
    <w:rsid w:val="00DB1B4F"/>
    <w:rsid w:val="00DB2801"/>
    <w:rsid w:val="00DB7A27"/>
    <w:rsid w:val="00DB7C85"/>
    <w:rsid w:val="00DC09BB"/>
    <w:rsid w:val="00DC3A37"/>
    <w:rsid w:val="00DD0CEA"/>
    <w:rsid w:val="00DE0EAA"/>
    <w:rsid w:val="00DE3549"/>
    <w:rsid w:val="00DE4754"/>
    <w:rsid w:val="00DE6C77"/>
    <w:rsid w:val="00DF05FB"/>
    <w:rsid w:val="00DF5255"/>
    <w:rsid w:val="00DF5D41"/>
    <w:rsid w:val="00E0085B"/>
    <w:rsid w:val="00E03DDC"/>
    <w:rsid w:val="00E1015E"/>
    <w:rsid w:val="00E12852"/>
    <w:rsid w:val="00E14FF3"/>
    <w:rsid w:val="00E16834"/>
    <w:rsid w:val="00E17D78"/>
    <w:rsid w:val="00E21A3A"/>
    <w:rsid w:val="00E231AA"/>
    <w:rsid w:val="00E303B3"/>
    <w:rsid w:val="00E3337B"/>
    <w:rsid w:val="00E33956"/>
    <w:rsid w:val="00E346FA"/>
    <w:rsid w:val="00E34DD3"/>
    <w:rsid w:val="00E35C5E"/>
    <w:rsid w:val="00E3637C"/>
    <w:rsid w:val="00E4071F"/>
    <w:rsid w:val="00E40D30"/>
    <w:rsid w:val="00E41688"/>
    <w:rsid w:val="00E421E3"/>
    <w:rsid w:val="00E45642"/>
    <w:rsid w:val="00E52B47"/>
    <w:rsid w:val="00E53275"/>
    <w:rsid w:val="00E540A5"/>
    <w:rsid w:val="00E547DD"/>
    <w:rsid w:val="00E55B49"/>
    <w:rsid w:val="00E67860"/>
    <w:rsid w:val="00E712D9"/>
    <w:rsid w:val="00E74C42"/>
    <w:rsid w:val="00E760DE"/>
    <w:rsid w:val="00E7642D"/>
    <w:rsid w:val="00E76E9A"/>
    <w:rsid w:val="00E81D24"/>
    <w:rsid w:val="00E81E08"/>
    <w:rsid w:val="00E85E89"/>
    <w:rsid w:val="00E86A43"/>
    <w:rsid w:val="00E87111"/>
    <w:rsid w:val="00E90AA7"/>
    <w:rsid w:val="00E93201"/>
    <w:rsid w:val="00E966E3"/>
    <w:rsid w:val="00EA0C9A"/>
    <w:rsid w:val="00EA5498"/>
    <w:rsid w:val="00EA723A"/>
    <w:rsid w:val="00EA7476"/>
    <w:rsid w:val="00EA7D5D"/>
    <w:rsid w:val="00EB13E9"/>
    <w:rsid w:val="00EB19DC"/>
    <w:rsid w:val="00EB5C88"/>
    <w:rsid w:val="00EB6659"/>
    <w:rsid w:val="00EC0D07"/>
    <w:rsid w:val="00ED12EA"/>
    <w:rsid w:val="00ED1395"/>
    <w:rsid w:val="00ED1407"/>
    <w:rsid w:val="00ED2815"/>
    <w:rsid w:val="00ED495A"/>
    <w:rsid w:val="00ED5597"/>
    <w:rsid w:val="00ED5D99"/>
    <w:rsid w:val="00EE1CA0"/>
    <w:rsid w:val="00EE6ADF"/>
    <w:rsid w:val="00EF00E0"/>
    <w:rsid w:val="00EF0D61"/>
    <w:rsid w:val="00EF182C"/>
    <w:rsid w:val="00EF19BD"/>
    <w:rsid w:val="00EF62F3"/>
    <w:rsid w:val="00EF7E4E"/>
    <w:rsid w:val="00F07F95"/>
    <w:rsid w:val="00F129B4"/>
    <w:rsid w:val="00F16B38"/>
    <w:rsid w:val="00F17445"/>
    <w:rsid w:val="00F17FDD"/>
    <w:rsid w:val="00F21C40"/>
    <w:rsid w:val="00F23848"/>
    <w:rsid w:val="00F2610B"/>
    <w:rsid w:val="00F27B87"/>
    <w:rsid w:val="00F31A6C"/>
    <w:rsid w:val="00F31E13"/>
    <w:rsid w:val="00F4041E"/>
    <w:rsid w:val="00F41888"/>
    <w:rsid w:val="00F42B4E"/>
    <w:rsid w:val="00F42BC9"/>
    <w:rsid w:val="00F530D6"/>
    <w:rsid w:val="00F57A23"/>
    <w:rsid w:val="00F6713E"/>
    <w:rsid w:val="00F6793E"/>
    <w:rsid w:val="00F7000F"/>
    <w:rsid w:val="00F701C0"/>
    <w:rsid w:val="00F7094F"/>
    <w:rsid w:val="00F735F9"/>
    <w:rsid w:val="00F737C7"/>
    <w:rsid w:val="00F76195"/>
    <w:rsid w:val="00F7661C"/>
    <w:rsid w:val="00F83AC5"/>
    <w:rsid w:val="00F91084"/>
    <w:rsid w:val="00F951FA"/>
    <w:rsid w:val="00F96ACA"/>
    <w:rsid w:val="00FA15F5"/>
    <w:rsid w:val="00FA4BCC"/>
    <w:rsid w:val="00FA733D"/>
    <w:rsid w:val="00FB08A6"/>
    <w:rsid w:val="00FB3935"/>
    <w:rsid w:val="00FB3CF8"/>
    <w:rsid w:val="00FB43CB"/>
    <w:rsid w:val="00FB4B8A"/>
    <w:rsid w:val="00FB6242"/>
    <w:rsid w:val="00FC2222"/>
    <w:rsid w:val="00FC38A4"/>
    <w:rsid w:val="00FC47F7"/>
    <w:rsid w:val="00FD1469"/>
    <w:rsid w:val="00FD2218"/>
    <w:rsid w:val="00FD31A5"/>
    <w:rsid w:val="00FD4645"/>
    <w:rsid w:val="00FD6CA8"/>
    <w:rsid w:val="00FE06A0"/>
    <w:rsid w:val="00FE5171"/>
    <w:rsid w:val="00FE54D9"/>
    <w:rsid w:val="00FE554A"/>
    <w:rsid w:val="00FE68C8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3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3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3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33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9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72B5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82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23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23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233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B233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3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3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3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33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9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72B5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82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23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23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233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B233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7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79501</dc:creator>
  <cp:lastModifiedBy>79501</cp:lastModifiedBy>
  <cp:revision>21</cp:revision>
  <dcterms:created xsi:type="dcterms:W3CDTF">2025-04-22T02:39:00Z</dcterms:created>
  <dcterms:modified xsi:type="dcterms:W3CDTF">2025-06-19T04:22:00Z</dcterms:modified>
</cp:coreProperties>
</file>