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80"/>
        <w:gridCol w:w="966"/>
        <w:gridCol w:w="1531"/>
        <w:gridCol w:w="1755"/>
      </w:tblGrid>
      <w:tr w:rsidR="005C0EA6" w:rsidTr="00202502">
        <w:tc>
          <w:tcPr>
            <w:tcW w:w="6380" w:type="dxa"/>
          </w:tcPr>
          <w:p w:rsidR="005C0EA6" w:rsidRDefault="00202502">
            <w:r>
              <w:t>Основа</w:t>
            </w:r>
          </w:p>
        </w:tc>
        <w:tc>
          <w:tcPr>
            <w:tcW w:w="966" w:type="dxa"/>
          </w:tcPr>
          <w:p w:rsidR="005C0EA6" w:rsidRDefault="00202502">
            <w:r>
              <w:t>Дата</w:t>
            </w:r>
          </w:p>
        </w:tc>
        <w:tc>
          <w:tcPr>
            <w:tcW w:w="1531" w:type="dxa"/>
          </w:tcPr>
          <w:p w:rsidR="005C0EA6" w:rsidRDefault="00202502">
            <w:r>
              <w:t>Абсолютная погрешность</w:t>
            </w:r>
          </w:p>
        </w:tc>
        <w:tc>
          <w:tcPr>
            <w:tcW w:w="1755" w:type="dxa"/>
          </w:tcPr>
          <w:p w:rsidR="005C0EA6" w:rsidRDefault="00202502">
            <w:r>
              <w:t>Относительная погрешность</w:t>
            </w:r>
          </w:p>
        </w:tc>
      </w:tr>
      <w:tr w:rsidR="005C0EA6" w:rsidTr="00202502">
        <w:tc>
          <w:tcPr>
            <w:tcW w:w="6380" w:type="dxa"/>
          </w:tcPr>
          <w:p w:rsidR="005C0EA6" w:rsidRPr="00202502" w:rsidRDefault="00202502">
            <w:pPr>
              <w:rPr>
                <w:lang w:val="ru-RU"/>
              </w:rPr>
            </w:pPr>
            <w:r w:rsidRPr="00202502">
              <w:rPr>
                <w:lang w:val="ru-RU"/>
              </w:rPr>
              <w:t xml:space="preserve">1⁄10,000,000 часть четверти Парижского меридиана, определённая по результатам измерений, проведённых </w:t>
            </w:r>
            <w:proofErr w:type="spellStart"/>
            <w:r w:rsidRPr="00202502">
              <w:rPr>
                <w:lang w:val="ru-RU"/>
              </w:rPr>
              <w:t>Деламбром</w:t>
            </w:r>
            <w:proofErr w:type="spellEnd"/>
            <w:r w:rsidRPr="00202502">
              <w:rPr>
                <w:lang w:val="ru-RU"/>
              </w:rPr>
              <w:t xml:space="preserve"> и </w:t>
            </w:r>
            <w:proofErr w:type="gramStart"/>
            <w:r w:rsidRPr="00202502">
              <w:rPr>
                <w:lang w:val="ru-RU"/>
              </w:rPr>
              <w:t>Мешеном</w:t>
            </w:r>
            <w:proofErr w:type="gramEnd"/>
          </w:p>
        </w:tc>
        <w:tc>
          <w:tcPr>
            <w:tcW w:w="966" w:type="dxa"/>
          </w:tcPr>
          <w:p w:rsidR="005C0EA6" w:rsidRDefault="00202502">
            <w:r>
              <w:t>1795</w:t>
            </w:r>
          </w:p>
        </w:tc>
        <w:tc>
          <w:tcPr>
            <w:tcW w:w="1531" w:type="dxa"/>
          </w:tcPr>
          <w:p w:rsidR="005C0EA6" w:rsidRDefault="00202502">
            <w:r>
              <w:t>0,5—0,1 мм</w:t>
            </w:r>
          </w:p>
        </w:tc>
        <w:tc>
          <w:tcPr>
            <w:tcW w:w="1755" w:type="dxa"/>
          </w:tcPr>
          <w:p w:rsidR="005C0EA6" w:rsidRDefault="00202502">
            <w:r>
              <w:t>10−4</w:t>
            </w:r>
          </w:p>
        </w:tc>
      </w:tr>
      <w:tr w:rsidR="005C0EA6" w:rsidTr="00202502">
        <w:tc>
          <w:tcPr>
            <w:tcW w:w="6380" w:type="dxa"/>
          </w:tcPr>
          <w:p w:rsidR="005C0EA6" w:rsidRPr="00202502" w:rsidRDefault="00202502">
            <w:pPr>
              <w:rPr>
                <w:lang w:val="ru-RU"/>
              </w:rPr>
            </w:pPr>
            <w:r w:rsidRPr="00202502">
              <w:rPr>
                <w:lang w:val="ru-RU"/>
              </w:rPr>
              <w:t xml:space="preserve">Первый эталон </w:t>
            </w:r>
            <w:proofErr w:type="spellStart"/>
            <w:r>
              <w:t>Metre</w:t>
            </w:r>
            <w:proofErr w:type="spellEnd"/>
            <w:r w:rsidRPr="00202502">
              <w:rPr>
                <w:lang w:val="ru-RU"/>
              </w:rPr>
              <w:t xml:space="preserve"> </w:t>
            </w:r>
            <w:r>
              <w:t>des</w:t>
            </w:r>
            <w:r w:rsidRPr="00202502">
              <w:rPr>
                <w:lang w:val="ru-RU"/>
              </w:rPr>
              <w:t xml:space="preserve"> </w:t>
            </w:r>
            <w:r>
              <w:t>Archives</w:t>
            </w:r>
            <w:r w:rsidRPr="00202502">
              <w:rPr>
                <w:lang w:val="ru-RU"/>
              </w:rPr>
              <w:t xml:space="preserve"> из платины</w:t>
            </w:r>
          </w:p>
        </w:tc>
        <w:tc>
          <w:tcPr>
            <w:tcW w:w="966" w:type="dxa"/>
          </w:tcPr>
          <w:p w:rsidR="005C0EA6" w:rsidRDefault="00202502">
            <w:r>
              <w:t>1799</w:t>
            </w:r>
          </w:p>
        </w:tc>
        <w:tc>
          <w:tcPr>
            <w:tcW w:w="1531" w:type="dxa"/>
          </w:tcPr>
          <w:p w:rsidR="005C0EA6" w:rsidRDefault="00202502">
            <w:r>
              <w:t>0,05—0,01 мм</w:t>
            </w:r>
          </w:p>
        </w:tc>
        <w:tc>
          <w:tcPr>
            <w:tcW w:w="1755" w:type="dxa"/>
          </w:tcPr>
          <w:p w:rsidR="005C0EA6" w:rsidRDefault="00202502">
            <w:r>
              <w:t>10−5</w:t>
            </w:r>
          </w:p>
        </w:tc>
      </w:tr>
      <w:tr w:rsidR="005C0EA6" w:rsidTr="00202502">
        <w:tc>
          <w:tcPr>
            <w:tcW w:w="6380" w:type="dxa"/>
          </w:tcPr>
          <w:p w:rsidR="005C0EA6" w:rsidRPr="00202502" w:rsidRDefault="00202502">
            <w:pPr>
              <w:rPr>
                <w:lang w:val="ru-RU"/>
              </w:rPr>
            </w:pPr>
            <w:proofErr w:type="spellStart"/>
            <w:r w:rsidRPr="00202502">
              <w:rPr>
                <w:lang w:val="ru-RU"/>
              </w:rPr>
              <w:t>Платино</w:t>
            </w:r>
            <w:proofErr w:type="spellEnd"/>
            <w:r w:rsidRPr="00202502">
              <w:rPr>
                <w:lang w:val="ru-RU"/>
              </w:rPr>
              <w:t>-иридиевый профиль при температуре таяния льда (1-я ГКМВ)</w:t>
            </w:r>
          </w:p>
        </w:tc>
        <w:tc>
          <w:tcPr>
            <w:tcW w:w="966" w:type="dxa"/>
          </w:tcPr>
          <w:p w:rsidR="005C0EA6" w:rsidRDefault="00202502">
            <w:r>
              <w:t>1889</w:t>
            </w:r>
          </w:p>
        </w:tc>
        <w:tc>
          <w:tcPr>
            <w:tcW w:w="1531" w:type="dxa"/>
          </w:tcPr>
          <w:p w:rsidR="005C0EA6" w:rsidRDefault="00202502">
            <w:r>
              <w:t>0,2—0,1 мкм</w:t>
            </w:r>
          </w:p>
        </w:tc>
        <w:tc>
          <w:tcPr>
            <w:tcW w:w="1755" w:type="dxa"/>
          </w:tcPr>
          <w:p w:rsidR="005C0EA6" w:rsidRDefault="00202502">
            <w:r>
              <w:t>10−7</w:t>
            </w:r>
          </w:p>
        </w:tc>
      </w:tr>
      <w:tr w:rsidR="005C0EA6" w:rsidTr="00202502">
        <w:tc>
          <w:tcPr>
            <w:tcW w:w="6380" w:type="dxa"/>
          </w:tcPr>
          <w:p w:rsidR="005C0EA6" w:rsidRPr="00202502" w:rsidRDefault="00202502">
            <w:pPr>
              <w:rPr>
                <w:lang w:val="ru-RU"/>
              </w:rPr>
            </w:pPr>
            <w:proofErr w:type="spellStart"/>
            <w:r w:rsidRPr="00202502">
              <w:rPr>
                <w:lang w:val="ru-RU"/>
              </w:rPr>
              <w:t>Платино</w:t>
            </w:r>
            <w:proofErr w:type="spellEnd"/>
            <w:r w:rsidRPr="00202502">
              <w:rPr>
                <w:lang w:val="ru-RU"/>
              </w:rPr>
              <w:t>-иридиевый профиль при температуре таяния льда и атмосферном давлении, поддерживаемый двумя роликами (</w:t>
            </w:r>
            <w:r>
              <w:t>VII</w:t>
            </w:r>
            <w:r w:rsidRPr="00202502">
              <w:rPr>
                <w:lang w:val="ru-RU"/>
              </w:rPr>
              <w:t xml:space="preserve"> ГКМВ)</w:t>
            </w:r>
          </w:p>
        </w:tc>
        <w:tc>
          <w:tcPr>
            <w:tcW w:w="966" w:type="dxa"/>
          </w:tcPr>
          <w:p w:rsidR="005C0EA6" w:rsidRDefault="00202502">
            <w:r>
              <w:t>1927</w:t>
            </w:r>
          </w:p>
        </w:tc>
        <w:tc>
          <w:tcPr>
            <w:tcW w:w="1531" w:type="dxa"/>
          </w:tcPr>
          <w:p w:rsidR="005C0EA6" w:rsidRDefault="00202502">
            <w:r>
              <w:t>неизв.</w:t>
            </w:r>
          </w:p>
        </w:tc>
        <w:tc>
          <w:tcPr>
            <w:tcW w:w="1755" w:type="dxa"/>
          </w:tcPr>
          <w:p w:rsidR="005C0EA6" w:rsidRDefault="00202502">
            <w:r>
              <w:t>неизв.</w:t>
            </w:r>
          </w:p>
        </w:tc>
      </w:tr>
      <w:tr w:rsidR="005C0EA6" w:rsidTr="00202502">
        <w:tc>
          <w:tcPr>
            <w:tcW w:w="6380" w:type="dxa"/>
          </w:tcPr>
          <w:p w:rsidR="005C0EA6" w:rsidRPr="00202502" w:rsidRDefault="00202502">
            <w:pPr>
              <w:rPr>
                <w:lang w:val="ru-RU"/>
              </w:rPr>
            </w:pPr>
            <w:r w:rsidRPr="00202502">
              <w:rPr>
                <w:lang w:val="ru-RU"/>
              </w:rPr>
              <w:t>1 650 763,73 длины волны оранжевой линии (6056 Å) спектра, излучаемого изотопом криптона 86</w:t>
            </w:r>
            <w:r>
              <w:t>Kr</w:t>
            </w:r>
            <w:r w:rsidRPr="00202502">
              <w:rPr>
                <w:lang w:val="ru-RU"/>
              </w:rPr>
              <w:t xml:space="preserve"> в вакууме (</w:t>
            </w:r>
            <w:r>
              <w:t>XI</w:t>
            </w:r>
            <w:r w:rsidRPr="00202502">
              <w:rPr>
                <w:lang w:val="ru-RU"/>
              </w:rPr>
              <w:t xml:space="preserve"> ГКМВ)</w:t>
            </w:r>
          </w:p>
        </w:tc>
        <w:tc>
          <w:tcPr>
            <w:tcW w:w="966" w:type="dxa"/>
          </w:tcPr>
          <w:p w:rsidR="005C0EA6" w:rsidRDefault="00202502">
            <w:r>
              <w:t>1960</w:t>
            </w:r>
          </w:p>
        </w:tc>
        <w:tc>
          <w:tcPr>
            <w:tcW w:w="1531" w:type="dxa"/>
          </w:tcPr>
          <w:p w:rsidR="005C0EA6" w:rsidRDefault="00202502">
            <w:r>
              <w:t>4 нм</w:t>
            </w:r>
          </w:p>
        </w:tc>
        <w:tc>
          <w:tcPr>
            <w:tcW w:w="1755" w:type="dxa"/>
          </w:tcPr>
          <w:p w:rsidR="005C0EA6" w:rsidRDefault="00202502">
            <w:r>
              <w:t>4·10−9[2]</w:t>
            </w:r>
          </w:p>
        </w:tc>
      </w:tr>
      <w:tr w:rsidR="005C0EA6" w:rsidTr="00202502">
        <w:tc>
          <w:tcPr>
            <w:tcW w:w="6380" w:type="dxa"/>
          </w:tcPr>
          <w:p w:rsidR="005C0EA6" w:rsidRPr="00202502" w:rsidRDefault="00202502">
            <w:pPr>
              <w:rPr>
                <w:lang w:val="ru-RU"/>
              </w:rPr>
            </w:pPr>
            <w:r w:rsidRPr="00202502">
              <w:rPr>
                <w:lang w:val="ru-RU"/>
              </w:rPr>
              <w:t>Длина пути, проходимого светом в вакууме за (1/299 792 458) секунды (</w:t>
            </w:r>
            <w:r>
              <w:t>XVII</w:t>
            </w:r>
            <w:r w:rsidRPr="00202502">
              <w:rPr>
                <w:lang w:val="ru-RU"/>
              </w:rPr>
              <w:t xml:space="preserve"> ГКМВ)</w:t>
            </w:r>
          </w:p>
        </w:tc>
        <w:tc>
          <w:tcPr>
            <w:tcW w:w="966" w:type="dxa"/>
          </w:tcPr>
          <w:p w:rsidR="005C0EA6" w:rsidRDefault="00202502">
            <w:r>
              <w:t>1983</w:t>
            </w:r>
          </w:p>
        </w:tc>
        <w:tc>
          <w:tcPr>
            <w:tcW w:w="1531" w:type="dxa"/>
          </w:tcPr>
          <w:p w:rsidR="005C0EA6" w:rsidRDefault="00202502">
            <w:r>
              <w:t>0,1 нм</w:t>
            </w:r>
          </w:p>
        </w:tc>
        <w:tc>
          <w:tcPr>
            <w:tcW w:w="1755" w:type="dxa"/>
          </w:tcPr>
          <w:p w:rsidR="005C0EA6" w:rsidRDefault="00202502">
            <w:r>
              <w:t>10−10</w:t>
            </w:r>
          </w:p>
        </w:tc>
      </w:tr>
    </w:tbl>
    <w:p w:rsidR="005C0EA6" w:rsidRDefault="005C0EA6">
      <w:bookmarkStart w:id="0" w:name="_GoBack"/>
      <w:bookmarkEnd w:id="0"/>
    </w:p>
    <w:sectPr w:rsidR="005C0E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02502"/>
    <w:rsid w:val="0029639D"/>
    <w:rsid w:val="00326F90"/>
    <w:rsid w:val="005C0EA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344832-AAE5-48EE-B79F-2442C4F5C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734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2025-03-19T04:40:00Z</dcterms:modified>
  <cp:category/>
</cp:coreProperties>
</file>