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62509" w:rsidRPr="006C474E" w:rsidTr="002C0F73">
        <w:tc>
          <w:tcPr>
            <w:tcW w:w="2880" w:type="dxa"/>
          </w:tcPr>
          <w:p w:rsidR="00162509" w:rsidRPr="002C0F73" w:rsidRDefault="002C0F73">
            <w:pPr>
              <w:rPr>
                <w:lang w:val="ru-RU"/>
              </w:rPr>
            </w:pPr>
            <w:r w:rsidRPr="002C0F73">
              <w:rPr>
                <w:lang w:val="ru-RU"/>
              </w:rPr>
              <w:t>Сравнительная таблица военных расходов на 1897 год</w:t>
            </w:r>
          </w:p>
        </w:tc>
        <w:tc>
          <w:tcPr>
            <w:tcW w:w="2880" w:type="dxa"/>
          </w:tcPr>
          <w:p w:rsidR="00162509" w:rsidRPr="002C0F73" w:rsidRDefault="002C0F73">
            <w:pPr>
              <w:rPr>
                <w:lang w:val="ru-RU"/>
              </w:rPr>
            </w:pPr>
            <w:r w:rsidRPr="002C0F73">
              <w:rPr>
                <w:lang w:val="ru-RU"/>
              </w:rPr>
              <w:t>Сравнительная таблица военных расходов на 1897 год</w:t>
            </w:r>
          </w:p>
        </w:tc>
        <w:tc>
          <w:tcPr>
            <w:tcW w:w="2880" w:type="dxa"/>
          </w:tcPr>
          <w:p w:rsidR="00162509" w:rsidRPr="002C0F73" w:rsidRDefault="002C0F73">
            <w:pPr>
              <w:rPr>
                <w:lang w:val="ru-RU"/>
              </w:rPr>
            </w:pPr>
            <w:r w:rsidRPr="002C0F73">
              <w:rPr>
                <w:lang w:val="ru-RU"/>
              </w:rPr>
              <w:t>Сравнительная таблица военных расходов на 1897 год</w:t>
            </w:r>
          </w:p>
        </w:tc>
      </w:tr>
      <w:tr w:rsidR="00162509" w:rsidTr="002C0F73">
        <w:tc>
          <w:tcPr>
            <w:tcW w:w="2880" w:type="dxa"/>
          </w:tcPr>
          <w:p w:rsidR="00162509" w:rsidRDefault="002C0F73">
            <w:proofErr w:type="spellStart"/>
            <w:r>
              <w:t>Государство</w:t>
            </w:r>
            <w:proofErr w:type="spellEnd"/>
          </w:p>
        </w:tc>
        <w:tc>
          <w:tcPr>
            <w:tcW w:w="2880" w:type="dxa"/>
          </w:tcPr>
          <w:p w:rsidR="00162509" w:rsidRDefault="002C0F73">
            <w:r>
              <w:t>Сухопутные войска</w:t>
            </w:r>
          </w:p>
        </w:tc>
        <w:tc>
          <w:tcPr>
            <w:tcW w:w="2880" w:type="dxa"/>
          </w:tcPr>
          <w:p w:rsidR="00162509" w:rsidRDefault="002C0F73">
            <w:r>
              <w:t>на душу населения</w:t>
            </w:r>
          </w:p>
        </w:tc>
      </w:tr>
      <w:tr w:rsidR="00162509" w:rsidTr="002C0F73">
        <w:tc>
          <w:tcPr>
            <w:tcW w:w="2880" w:type="dxa"/>
          </w:tcPr>
          <w:p w:rsidR="00162509" w:rsidRDefault="002C0F73">
            <w:r>
              <w:t>Австро-Венгрия</w:t>
            </w:r>
          </w:p>
        </w:tc>
        <w:tc>
          <w:tcPr>
            <w:tcW w:w="2880" w:type="dxa"/>
          </w:tcPr>
          <w:p w:rsidR="00162509" w:rsidRDefault="002C0F73">
            <w:r>
              <w:t>169 469 000</w:t>
            </w:r>
          </w:p>
        </w:tc>
        <w:tc>
          <w:tcPr>
            <w:tcW w:w="2880" w:type="dxa"/>
          </w:tcPr>
          <w:p w:rsidR="00162509" w:rsidRDefault="002C0F73">
            <w:r>
              <w:t>3,81 %</w:t>
            </w:r>
          </w:p>
        </w:tc>
      </w:tr>
      <w:tr w:rsidR="00162509" w:rsidTr="002C0F73">
        <w:tc>
          <w:tcPr>
            <w:tcW w:w="2880" w:type="dxa"/>
          </w:tcPr>
          <w:p w:rsidR="00162509" w:rsidRDefault="002C0F73">
            <w:r>
              <w:t>Англия</w:t>
            </w:r>
          </w:p>
        </w:tc>
        <w:tc>
          <w:tcPr>
            <w:tcW w:w="2880" w:type="dxa"/>
          </w:tcPr>
          <w:p w:rsidR="00162509" w:rsidRDefault="002C0F73">
            <w:r>
              <w:t>229 515 000</w:t>
            </w:r>
          </w:p>
        </w:tc>
        <w:tc>
          <w:tcPr>
            <w:tcW w:w="2880" w:type="dxa"/>
          </w:tcPr>
          <w:p w:rsidR="00162509" w:rsidRDefault="002C0F73">
            <w:r>
              <w:t>5,76 %</w:t>
            </w:r>
          </w:p>
        </w:tc>
      </w:tr>
      <w:tr w:rsidR="00162509" w:rsidTr="002C0F73">
        <w:tc>
          <w:tcPr>
            <w:tcW w:w="2880" w:type="dxa"/>
          </w:tcPr>
          <w:p w:rsidR="00162509" w:rsidRDefault="002C0F73">
            <w:r>
              <w:t>Германия</w:t>
            </w:r>
          </w:p>
        </w:tc>
        <w:tc>
          <w:tcPr>
            <w:tcW w:w="2880" w:type="dxa"/>
          </w:tcPr>
          <w:p w:rsidR="00162509" w:rsidRDefault="002C0F73">
            <w:r>
              <w:t>290 955 000</w:t>
            </w:r>
          </w:p>
        </w:tc>
        <w:tc>
          <w:tcPr>
            <w:tcW w:w="2880" w:type="dxa"/>
          </w:tcPr>
          <w:p w:rsidR="00162509" w:rsidRDefault="002C0F73">
            <w:r>
              <w:t>5,57 %</w:t>
            </w:r>
          </w:p>
        </w:tc>
      </w:tr>
      <w:tr w:rsidR="00162509" w:rsidTr="002C0F73">
        <w:tc>
          <w:tcPr>
            <w:tcW w:w="2880" w:type="dxa"/>
          </w:tcPr>
          <w:p w:rsidR="00162509" w:rsidRDefault="002C0F73">
            <w:r>
              <w:t>Россия</w:t>
            </w:r>
          </w:p>
        </w:tc>
        <w:tc>
          <w:tcPr>
            <w:tcW w:w="2880" w:type="dxa"/>
          </w:tcPr>
          <w:p w:rsidR="00162509" w:rsidRDefault="002C0F73">
            <w:r>
              <w:t>284 379 994</w:t>
            </w:r>
          </w:p>
        </w:tc>
        <w:tc>
          <w:tcPr>
            <w:tcW w:w="2880" w:type="dxa"/>
          </w:tcPr>
          <w:p w:rsidR="00162509" w:rsidRDefault="006C474E">
            <w:r>
              <w:t>2,5</w:t>
            </w:r>
            <w:bookmarkStart w:id="0" w:name="_GoBack"/>
            <w:bookmarkEnd w:id="0"/>
            <w:r w:rsidR="002C0F73">
              <w:t> %</w:t>
            </w:r>
          </w:p>
        </w:tc>
      </w:tr>
      <w:tr w:rsidR="00162509" w:rsidTr="002C0F73">
        <w:tc>
          <w:tcPr>
            <w:tcW w:w="2880" w:type="dxa"/>
          </w:tcPr>
          <w:p w:rsidR="00162509" w:rsidRDefault="002C0F73">
            <w:r>
              <w:t>Франция</w:t>
            </w:r>
          </w:p>
        </w:tc>
        <w:tc>
          <w:tcPr>
            <w:tcW w:w="2880" w:type="dxa"/>
          </w:tcPr>
          <w:p w:rsidR="00162509" w:rsidRDefault="002C0F73">
            <w:r>
              <w:t>236 515 000</w:t>
            </w:r>
          </w:p>
        </w:tc>
        <w:tc>
          <w:tcPr>
            <w:tcW w:w="2880" w:type="dxa"/>
          </w:tcPr>
          <w:p w:rsidR="00162509" w:rsidRDefault="002C0F73">
            <w:r>
              <w:t>5,76 %</w:t>
            </w:r>
          </w:p>
        </w:tc>
      </w:tr>
    </w:tbl>
    <w:p w:rsidR="00162509" w:rsidRDefault="00162509"/>
    <w:sectPr w:rsidR="001625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2509"/>
    <w:rsid w:val="0029639D"/>
    <w:rsid w:val="002C0F73"/>
    <w:rsid w:val="00326F90"/>
    <w:rsid w:val="006C47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CD658E-BAAC-42B2-979E-6D192FB52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2025-03-27T08:30:00Z</dcterms:modified>
  <cp:category/>
</cp:coreProperties>
</file>