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3193"/>
        <w:gridCol w:w="1127"/>
        <w:gridCol w:w="3267"/>
      </w:tblGrid>
      <w:tr w:rsidR="0043485B" w:rsidTr="00E9751B">
        <w:tc>
          <w:tcPr>
            <w:tcW w:w="2903" w:type="dxa"/>
          </w:tcPr>
          <w:p w:rsidR="0043485B" w:rsidRDefault="00E9751B">
            <w:r>
              <w:t>Unnamed: 0</w:t>
            </w:r>
          </w:p>
        </w:tc>
        <w:tc>
          <w:tcPr>
            <w:tcW w:w="3193" w:type="dxa"/>
          </w:tcPr>
          <w:p w:rsidR="0043485B" w:rsidRDefault="00E9751B">
            <w:r>
              <w:t>Муниципальное образование</w:t>
            </w:r>
          </w:p>
        </w:tc>
        <w:tc>
          <w:tcPr>
            <w:tcW w:w="1127" w:type="dxa"/>
          </w:tcPr>
          <w:p w:rsidR="0043485B" w:rsidRDefault="00E9751B">
            <w:r>
              <w:t>Площадь(км²)</w:t>
            </w:r>
          </w:p>
        </w:tc>
        <w:tc>
          <w:tcPr>
            <w:tcW w:w="3267" w:type="dxa"/>
          </w:tcPr>
          <w:p w:rsidR="0043485B" w:rsidRDefault="00E9751B">
            <w:r>
              <w:t>Население(чел.) 2021 г.(Росстат)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Города:</w:t>
            </w:r>
          </w:p>
        </w:tc>
        <w:tc>
          <w:tcPr>
            <w:tcW w:w="3193" w:type="dxa"/>
          </w:tcPr>
          <w:p w:rsidR="0043485B" w:rsidRDefault="00E9751B">
            <w:r>
              <w:t>Города:</w:t>
            </w:r>
          </w:p>
        </w:tc>
        <w:tc>
          <w:tcPr>
            <w:tcW w:w="1127" w:type="dxa"/>
          </w:tcPr>
          <w:p w:rsidR="0043485B" w:rsidRDefault="00E9751B">
            <w:r>
              <w:t>Города:</w:t>
            </w:r>
          </w:p>
        </w:tc>
        <w:tc>
          <w:tcPr>
            <w:tcW w:w="3267" w:type="dxa"/>
          </w:tcPr>
          <w:p w:rsidR="0043485B" w:rsidRDefault="00E9751B">
            <w:r>
              <w:t>Города: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1</w:t>
            </w:r>
          </w:p>
        </w:tc>
        <w:tc>
          <w:tcPr>
            <w:tcW w:w="3193" w:type="dxa"/>
          </w:tcPr>
          <w:p w:rsidR="0043485B" w:rsidRDefault="00E9751B">
            <w:r>
              <w:t>город-курорт Пятигорск</w:t>
            </w:r>
          </w:p>
        </w:tc>
        <w:tc>
          <w:tcPr>
            <w:tcW w:w="1127" w:type="dxa"/>
          </w:tcPr>
          <w:p w:rsidR="0043485B" w:rsidRDefault="00E9751B">
            <w:r>
              <w:t>104</w:t>
            </w:r>
          </w:p>
        </w:tc>
        <w:tc>
          <w:tcPr>
            <w:tcW w:w="3267" w:type="dxa"/>
          </w:tcPr>
          <w:p w:rsidR="0043485B" w:rsidRDefault="00E9751B">
            <w:r>
              <w:t>↘212 305[1]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2</w:t>
            </w:r>
          </w:p>
        </w:tc>
        <w:tc>
          <w:tcPr>
            <w:tcW w:w="3193" w:type="dxa"/>
          </w:tcPr>
          <w:p w:rsidR="0043485B" w:rsidRDefault="00E9751B">
            <w:r>
              <w:t>город-курорт Кисловодск</w:t>
            </w:r>
          </w:p>
        </w:tc>
        <w:tc>
          <w:tcPr>
            <w:tcW w:w="1127" w:type="dxa"/>
          </w:tcPr>
          <w:p w:rsidR="0043485B" w:rsidRDefault="00E9751B">
            <w:r>
              <w:t>72</w:t>
            </w:r>
          </w:p>
        </w:tc>
        <w:tc>
          <w:tcPr>
            <w:tcW w:w="3267" w:type="dxa"/>
          </w:tcPr>
          <w:p w:rsidR="0043485B" w:rsidRDefault="00E9751B">
            <w:r>
              <w:t>↘134 639[1]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3</w:t>
            </w:r>
          </w:p>
        </w:tc>
        <w:tc>
          <w:tcPr>
            <w:tcW w:w="3193" w:type="dxa"/>
          </w:tcPr>
          <w:p w:rsidR="0043485B" w:rsidRDefault="00E9751B">
            <w:r>
              <w:t>город-курорт Ессентуки</w:t>
            </w:r>
          </w:p>
        </w:tc>
        <w:tc>
          <w:tcPr>
            <w:tcW w:w="1127" w:type="dxa"/>
          </w:tcPr>
          <w:p w:rsidR="0043485B" w:rsidRDefault="00E9751B">
            <w:r>
              <w:t>50</w:t>
            </w:r>
          </w:p>
        </w:tc>
        <w:tc>
          <w:tcPr>
            <w:tcW w:w="3267" w:type="dxa"/>
          </w:tcPr>
          <w:p w:rsidR="0043485B" w:rsidRDefault="00E9751B">
            <w:r>
              <w:t>↗114 824[1]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4</w:t>
            </w:r>
          </w:p>
        </w:tc>
        <w:tc>
          <w:tcPr>
            <w:tcW w:w="3193" w:type="dxa"/>
          </w:tcPr>
          <w:p w:rsidR="0043485B" w:rsidRDefault="00E9751B">
            <w:r>
              <w:t xml:space="preserve">город </w:t>
            </w:r>
            <w:r>
              <w:t>Минеральные Воды</w:t>
            </w:r>
          </w:p>
        </w:tc>
        <w:tc>
          <w:tcPr>
            <w:tcW w:w="1127" w:type="dxa"/>
          </w:tcPr>
          <w:p w:rsidR="0043485B" w:rsidRDefault="00E9751B">
            <w:r>
              <w:t>51</w:t>
            </w:r>
          </w:p>
        </w:tc>
        <w:tc>
          <w:tcPr>
            <w:tcW w:w="3267" w:type="dxa"/>
          </w:tcPr>
          <w:p w:rsidR="0043485B" w:rsidRDefault="00E9751B">
            <w:r>
              <w:t>↘74 141[29]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5</w:t>
            </w:r>
          </w:p>
        </w:tc>
        <w:tc>
          <w:tcPr>
            <w:tcW w:w="3193" w:type="dxa"/>
          </w:tcPr>
          <w:p w:rsidR="0043485B" w:rsidRDefault="00E9751B">
            <w:r>
              <w:t>город Георгиевск</w:t>
            </w:r>
          </w:p>
        </w:tc>
        <w:tc>
          <w:tcPr>
            <w:tcW w:w="1127" w:type="dxa"/>
          </w:tcPr>
          <w:p w:rsidR="0043485B" w:rsidRDefault="00E9751B">
            <w:r>
              <w:t>25</w:t>
            </w:r>
          </w:p>
        </w:tc>
        <w:tc>
          <w:tcPr>
            <w:tcW w:w="3267" w:type="dxa"/>
          </w:tcPr>
          <w:p w:rsidR="0043485B" w:rsidRDefault="00E9751B">
            <w:r>
              <w:t>↘65 633[1]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6</w:t>
            </w:r>
          </w:p>
        </w:tc>
        <w:tc>
          <w:tcPr>
            <w:tcW w:w="3193" w:type="dxa"/>
          </w:tcPr>
          <w:p w:rsidR="0043485B" w:rsidRDefault="00E9751B">
            <w:r>
              <w:t>город-курорт Железноводск</w:t>
            </w:r>
          </w:p>
        </w:tc>
        <w:tc>
          <w:tcPr>
            <w:tcW w:w="1127" w:type="dxa"/>
          </w:tcPr>
          <w:p w:rsidR="0043485B" w:rsidRDefault="00E9751B">
            <w:r>
              <w:t>93</w:t>
            </w:r>
          </w:p>
        </w:tc>
        <w:tc>
          <w:tcPr>
            <w:tcW w:w="3267" w:type="dxa"/>
          </w:tcPr>
          <w:p w:rsidR="0043485B" w:rsidRDefault="00E9751B">
            <w:r>
              <w:t>↗54 134[1]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7</w:t>
            </w:r>
          </w:p>
        </w:tc>
        <w:tc>
          <w:tcPr>
            <w:tcW w:w="3193" w:type="dxa"/>
          </w:tcPr>
          <w:p w:rsidR="0043485B" w:rsidRDefault="00E9751B">
            <w:r>
              <w:t>город Лермонтов</w:t>
            </w:r>
          </w:p>
        </w:tc>
        <w:tc>
          <w:tcPr>
            <w:tcW w:w="1127" w:type="dxa"/>
          </w:tcPr>
          <w:p w:rsidR="0043485B" w:rsidRDefault="00E9751B">
            <w:r>
              <w:t>31</w:t>
            </w:r>
          </w:p>
        </w:tc>
        <w:tc>
          <w:tcPr>
            <w:tcW w:w="3267" w:type="dxa"/>
          </w:tcPr>
          <w:p w:rsidR="0043485B" w:rsidRDefault="00E9751B">
            <w:r>
              <w:t>↗25 290[1]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Районы:</w:t>
            </w:r>
          </w:p>
        </w:tc>
        <w:tc>
          <w:tcPr>
            <w:tcW w:w="3193" w:type="dxa"/>
          </w:tcPr>
          <w:p w:rsidR="0043485B" w:rsidRDefault="00E9751B">
            <w:r>
              <w:t>Районы:</w:t>
            </w:r>
          </w:p>
        </w:tc>
        <w:tc>
          <w:tcPr>
            <w:tcW w:w="1127" w:type="dxa"/>
          </w:tcPr>
          <w:p w:rsidR="0043485B" w:rsidRDefault="00E9751B">
            <w:r>
              <w:t>Районы:</w:t>
            </w:r>
          </w:p>
        </w:tc>
        <w:tc>
          <w:tcPr>
            <w:tcW w:w="3267" w:type="dxa"/>
          </w:tcPr>
          <w:p w:rsidR="0043485B" w:rsidRDefault="00E9751B">
            <w:r>
              <w:t>Районы: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1</w:t>
            </w:r>
          </w:p>
        </w:tc>
        <w:tc>
          <w:tcPr>
            <w:tcW w:w="3193" w:type="dxa"/>
          </w:tcPr>
          <w:p w:rsidR="0043485B" w:rsidRDefault="00E9751B">
            <w:r>
              <w:t>Георгиевский район</w:t>
            </w:r>
          </w:p>
        </w:tc>
        <w:tc>
          <w:tcPr>
            <w:tcW w:w="1127" w:type="dxa"/>
          </w:tcPr>
          <w:p w:rsidR="0043485B" w:rsidRDefault="00E9751B">
            <w:r>
              <w:t>1920</w:t>
            </w:r>
          </w:p>
        </w:tc>
        <w:tc>
          <w:tcPr>
            <w:tcW w:w="3267" w:type="dxa"/>
          </w:tcPr>
          <w:p w:rsidR="0043485B" w:rsidRDefault="00E9751B">
            <w:r>
              <w:t>↘162 981[1]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2</w:t>
            </w:r>
          </w:p>
        </w:tc>
        <w:tc>
          <w:tcPr>
            <w:tcW w:w="3193" w:type="dxa"/>
          </w:tcPr>
          <w:p w:rsidR="0043485B" w:rsidRDefault="00E9751B">
            <w:r>
              <w:t>Минераловодский район</w:t>
            </w:r>
          </w:p>
        </w:tc>
        <w:tc>
          <w:tcPr>
            <w:tcW w:w="1127" w:type="dxa"/>
          </w:tcPr>
          <w:p w:rsidR="0043485B" w:rsidRDefault="00E9751B">
            <w:r>
              <w:t>1443</w:t>
            </w:r>
          </w:p>
        </w:tc>
        <w:tc>
          <w:tcPr>
            <w:tcW w:w="3267" w:type="dxa"/>
          </w:tcPr>
          <w:p w:rsidR="0043485B" w:rsidRDefault="00E9751B">
            <w:r>
              <w:t>↘137 732[29]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3</w:t>
            </w:r>
          </w:p>
        </w:tc>
        <w:tc>
          <w:tcPr>
            <w:tcW w:w="3193" w:type="dxa"/>
          </w:tcPr>
          <w:p w:rsidR="0043485B" w:rsidRDefault="00E9751B">
            <w:r>
              <w:t>Предгорный район</w:t>
            </w:r>
          </w:p>
        </w:tc>
        <w:tc>
          <w:tcPr>
            <w:tcW w:w="1127" w:type="dxa"/>
          </w:tcPr>
          <w:p w:rsidR="0043485B" w:rsidRDefault="00E9751B">
            <w:r>
              <w:t>2047</w:t>
            </w:r>
          </w:p>
        </w:tc>
        <w:tc>
          <w:tcPr>
            <w:tcW w:w="3267" w:type="dxa"/>
          </w:tcPr>
          <w:p w:rsidR="0043485B" w:rsidRDefault="00E9751B">
            <w:r>
              <w:t>↘109 332[1]</w:t>
            </w:r>
          </w:p>
        </w:tc>
      </w:tr>
      <w:tr w:rsidR="0043485B" w:rsidTr="00E9751B">
        <w:tc>
          <w:tcPr>
            <w:tcW w:w="2903" w:type="dxa"/>
          </w:tcPr>
          <w:p w:rsidR="0043485B" w:rsidRDefault="00E9751B">
            <w:r>
              <w:t>Кавказско-Минераловодская агломерация</w:t>
            </w:r>
          </w:p>
        </w:tc>
        <w:tc>
          <w:tcPr>
            <w:tcW w:w="3193" w:type="dxa"/>
          </w:tcPr>
          <w:p w:rsidR="0043485B" w:rsidRDefault="00E9751B">
            <w:r>
              <w:t>Кавказско-Минераловодская агломерация</w:t>
            </w:r>
          </w:p>
        </w:tc>
        <w:tc>
          <w:tcPr>
            <w:tcW w:w="1127" w:type="dxa"/>
          </w:tcPr>
          <w:p w:rsidR="0043485B" w:rsidRDefault="00E9751B">
            <w:r>
              <w:t>5836</w:t>
            </w:r>
          </w:p>
        </w:tc>
        <w:tc>
          <w:tcPr>
            <w:tcW w:w="3267" w:type="dxa"/>
          </w:tcPr>
          <w:p w:rsidR="0043485B" w:rsidRDefault="00E9751B">
            <w:r>
              <w:t>1 091 011</w:t>
            </w:r>
          </w:p>
        </w:tc>
      </w:tr>
      <w:tr w:rsidR="0043485B" w:rsidTr="00E9751B">
        <w:tc>
          <w:tcPr>
            <w:tcW w:w="2903" w:type="dxa"/>
          </w:tcPr>
          <w:p w:rsidR="0043485B" w:rsidRPr="00E9751B" w:rsidRDefault="00E9751B">
            <w:pPr>
              <w:rPr>
                <w:lang w:val="ru-RU"/>
              </w:rPr>
            </w:pPr>
            <w:r w:rsidRPr="00E9751B">
              <w:rPr>
                <w:lang w:val="ru-RU"/>
              </w:rPr>
              <w:t>Процент от общей численности населения Ставропольского края</w:t>
            </w:r>
          </w:p>
        </w:tc>
        <w:tc>
          <w:tcPr>
            <w:tcW w:w="3193" w:type="dxa"/>
          </w:tcPr>
          <w:p w:rsidR="0043485B" w:rsidRPr="00E9751B" w:rsidRDefault="00E9751B">
            <w:pPr>
              <w:rPr>
                <w:lang w:val="ru-RU"/>
              </w:rPr>
            </w:pPr>
            <w:r w:rsidRPr="00E9751B">
              <w:rPr>
                <w:lang w:val="ru-RU"/>
              </w:rPr>
              <w:t>Процент от общей численности населения Ставропольского края</w:t>
            </w:r>
          </w:p>
        </w:tc>
        <w:tc>
          <w:tcPr>
            <w:tcW w:w="1127" w:type="dxa"/>
          </w:tcPr>
          <w:p w:rsidR="0043485B" w:rsidRDefault="00E9751B">
            <w:r>
              <w:t>39.1%</w:t>
            </w:r>
          </w:p>
        </w:tc>
        <w:tc>
          <w:tcPr>
            <w:tcW w:w="3267" w:type="dxa"/>
          </w:tcPr>
          <w:p w:rsidR="0043485B" w:rsidRDefault="00E9751B">
            <w:r>
              <w:t>39.1%</w:t>
            </w:r>
          </w:p>
        </w:tc>
      </w:tr>
    </w:tbl>
    <w:p w:rsidR="0043485B" w:rsidRDefault="0043485B">
      <w:bookmarkStart w:id="0" w:name="_GoBack"/>
      <w:bookmarkEnd w:id="0"/>
    </w:p>
    <w:sectPr w:rsidR="004348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85B"/>
    <w:rsid w:val="00AA1D8D"/>
    <w:rsid w:val="00B47730"/>
    <w:rsid w:val="00CB0664"/>
    <w:rsid w:val="00E97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24983-17CC-42EC-88CB-7CF4808E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2025-03-03T11:56:00Z</dcterms:modified>
  <cp:category/>
</cp:coreProperties>
</file>