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2"/>
        <w:gridCol w:w="2268"/>
        <w:gridCol w:w="1842"/>
      </w:tblGrid>
      <w:tr w:rsidR="0048541D" w:rsidTr="002A15FE">
        <w:tc>
          <w:tcPr>
            <w:tcW w:w="6522" w:type="dxa"/>
          </w:tcPr>
          <w:p w:rsidR="0048541D" w:rsidRDefault="002A15FE">
            <w:proofErr w:type="spellStart"/>
            <w:r>
              <w:t>Партия</w:t>
            </w:r>
            <w:proofErr w:type="spellEnd"/>
          </w:p>
        </w:tc>
        <w:tc>
          <w:tcPr>
            <w:tcW w:w="2268" w:type="dxa"/>
          </w:tcPr>
          <w:p w:rsidR="0048541D" w:rsidRDefault="002A15FE">
            <w:r>
              <w:t>Процент голосов</w:t>
            </w:r>
          </w:p>
        </w:tc>
        <w:tc>
          <w:tcPr>
            <w:tcW w:w="1842" w:type="dxa"/>
          </w:tcPr>
          <w:p w:rsidR="0048541D" w:rsidRDefault="002A15FE">
            <w:r>
              <w:t>Получено мест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Новый фламандский альянс</w:t>
            </w:r>
          </w:p>
        </w:tc>
        <w:tc>
          <w:tcPr>
            <w:tcW w:w="2268" w:type="dxa"/>
          </w:tcPr>
          <w:p w:rsidR="0048541D" w:rsidRDefault="002A15FE">
            <w:r>
              <w:t>20,3 %</w:t>
            </w:r>
          </w:p>
        </w:tc>
        <w:tc>
          <w:tcPr>
            <w:tcW w:w="1842" w:type="dxa"/>
          </w:tcPr>
          <w:p w:rsidR="0048541D" w:rsidRDefault="002A15FE">
            <w:r>
              <w:t>33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Социалистическая партия (Французское сообщество)</w:t>
            </w:r>
          </w:p>
        </w:tc>
        <w:tc>
          <w:tcPr>
            <w:tcW w:w="2268" w:type="dxa"/>
          </w:tcPr>
          <w:p w:rsidR="0048541D" w:rsidRDefault="002A15FE">
            <w:r>
              <w:t>11,7 %</w:t>
            </w:r>
          </w:p>
        </w:tc>
        <w:tc>
          <w:tcPr>
            <w:tcW w:w="1842" w:type="dxa"/>
          </w:tcPr>
          <w:p w:rsidR="0048541D" w:rsidRDefault="002A15FE">
            <w:r>
              <w:t>23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Христианские демократы и фламандцы</w:t>
            </w:r>
          </w:p>
        </w:tc>
        <w:tc>
          <w:tcPr>
            <w:tcW w:w="2268" w:type="dxa"/>
          </w:tcPr>
          <w:p w:rsidR="0048541D" w:rsidRDefault="002A15FE">
            <w:r>
              <w:t>11,6 %</w:t>
            </w:r>
          </w:p>
        </w:tc>
        <w:tc>
          <w:tcPr>
            <w:tcW w:w="1842" w:type="dxa"/>
          </w:tcPr>
          <w:p w:rsidR="0048541D" w:rsidRDefault="002A15FE">
            <w:r>
              <w:t>18</w:t>
            </w:r>
          </w:p>
        </w:tc>
      </w:tr>
      <w:tr w:rsidR="0048541D" w:rsidTr="002A15FE">
        <w:tc>
          <w:tcPr>
            <w:tcW w:w="6522" w:type="dxa"/>
          </w:tcPr>
          <w:p w:rsidR="0048541D" w:rsidRPr="002A15FE" w:rsidRDefault="002A15FE">
            <w:pPr>
              <w:rPr>
                <w:lang w:val="ru-RU"/>
              </w:rPr>
            </w:pPr>
            <w:r w:rsidRPr="002A15FE">
              <w:rPr>
                <w:lang w:val="ru-RU"/>
              </w:rPr>
              <w:t>Открытые фламандские либералы и демократы</w:t>
            </w:r>
          </w:p>
        </w:tc>
        <w:tc>
          <w:tcPr>
            <w:tcW w:w="2268" w:type="dxa"/>
          </w:tcPr>
          <w:p w:rsidR="0048541D" w:rsidRDefault="002A15FE">
            <w:r>
              <w:t>9,8 %</w:t>
            </w:r>
          </w:p>
        </w:tc>
        <w:tc>
          <w:tcPr>
            <w:tcW w:w="1842" w:type="dxa"/>
          </w:tcPr>
          <w:p w:rsidR="0048541D" w:rsidRDefault="002A15FE">
            <w:r>
              <w:t>14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Реформаторское движение</w:t>
            </w:r>
          </w:p>
        </w:tc>
        <w:tc>
          <w:tcPr>
            <w:tcW w:w="2268" w:type="dxa"/>
          </w:tcPr>
          <w:p w:rsidR="0048541D" w:rsidRDefault="002A15FE">
            <w:r>
              <w:t>9,6 %</w:t>
            </w:r>
          </w:p>
        </w:tc>
        <w:tc>
          <w:tcPr>
            <w:tcW w:w="1842" w:type="dxa"/>
          </w:tcPr>
          <w:p w:rsidR="0048541D" w:rsidRDefault="002A15FE">
            <w:r>
              <w:t>20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Социалистическая партия (Фландрия)</w:t>
            </w:r>
          </w:p>
        </w:tc>
        <w:tc>
          <w:tcPr>
            <w:tcW w:w="2268" w:type="dxa"/>
          </w:tcPr>
          <w:p w:rsidR="0048541D" w:rsidRDefault="002A15FE">
            <w:r>
              <w:t>8,8 %</w:t>
            </w:r>
          </w:p>
        </w:tc>
        <w:tc>
          <w:tcPr>
            <w:tcW w:w="1842" w:type="dxa"/>
          </w:tcPr>
          <w:p w:rsidR="0048541D" w:rsidRDefault="002A15FE">
            <w:r>
              <w:t>13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Зелёные!</w:t>
            </w:r>
          </w:p>
        </w:tc>
        <w:tc>
          <w:tcPr>
            <w:tcW w:w="2268" w:type="dxa"/>
          </w:tcPr>
          <w:p w:rsidR="0048541D" w:rsidRDefault="002A15FE">
            <w:r>
              <w:t>5,3 %</w:t>
            </w:r>
          </w:p>
        </w:tc>
        <w:tc>
          <w:tcPr>
            <w:tcW w:w="1842" w:type="dxa"/>
          </w:tcPr>
          <w:p w:rsidR="0048541D" w:rsidRDefault="002A15FE">
            <w:r>
              <w:t>6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Гуманистический демократический центр</w:t>
            </w:r>
          </w:p>
        </w:tc>
        <w:tc>
          <w:tcPr>
            <w:tcW w:w="2268" w:type="dxa"/>
          </w:tcPr>
          <w:p w:rsidR="0048541D" w:rsidRDefault="002A15FE">
            <w:r>
              <w:t>5,0 %</w:t>
            </w:r>
          </w:p>
        </w:tc>
        <w:tc>
          <w:tcPr>
            <w:tcW w:w="1842" w:type="dxa"/>
          </w:tcPr>
          <w:p w:rsidR="0048541D" w:rsidRDefault="002A15FE">
            <w:r>
              <w:t>9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Партия труда Бельгии</w:t>
            </w:r>
          </w:p>
        </w:tc>
        <w:tc>
          <w:tcPr>
            <w:tcW w:w="2268" w:type="dxa"/>
          </w:tcPr>
          <w:p w:rsidR="0048541D" w:rsidRDefault="002A15FE">
            <w:r>
              <w:t>3,7 %</w:t>
            </w:r>
          </w:p>
        </w:tc>
        <w:tc>
          <w:tcPr>
            <w:tcW w:w="1842" w:type="dxa"/>
          </w:tcPr>
          <w:p w:rsidR="0048541D" w:rsidRDefault="002A15FE">
            <w:r>
              <w:t>2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Фламандский интерес</w:t>
            </w:r>
          </w:p>
        </w:tc>
        <w:tc>
          <w:tcPr>
            <w:tcW w:w="2268" w:type="dxa"/>
          </w:tcPr>
          <w:p w:rsidR="0048541D" w:rsidRDefault="002A15FE">
            <w:r>
              <w:t>3,7 %</w:t>
            </w:r>
          </w:p>
        </w:tc>
        <w:tc>
          <w:tcPr>
            <w:tcW w:w="1842" w:type="dxa"/>
          </w:tcPr>
          <w:p w:rsidR="0048541D" w:rsidRDefault="002A15FE">
            <w:r>
              <w:t>3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Эколо</w:t>
            </w:r>
          </w:p>
        </w:tc>
        <w:tc>
          <w:tcPr>
            <w:tcW w:w="2268" w:type="dxa"/>
          </w:tcPr>
          <w:p w:rsidR="0048541D" w:rsidRDefault="002A15FE">
            <w:r>
              <w:t>3,3 %</w:t>
            </w:r>
          </w:p>
        </w:tc>
        <w:tc>
          <w:tcPr>
            <w:tcW w:w="1842" w:type="dxa"/>
          </w:tcPr>
          <w:p w:rsidR="0048541D" w:rsidRDefault="002A15FE">
            <w:r>
              <w:t>6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DéFI (фр.)русск.</w:t>
            </w:r>
          </w:p>
        </w:tc>
        <w:tc>
          <w:tcPr>
            <w:tcW w:w="2268" w:type="dxa"/>
          </w:tcPr>
          <w:p w:rsidR="0048541D" w:rsidRDefault="002A15FE">
            <w:r>
              <w:t>1,8 %</w:t>
            </w:r>
          </w:p>
        </w:tc>
        <w:tc>
          <w:tcPr>
            <w:tcW w:w="1842" w:type="dxa"/>
          </w:tcPr>
          <w:p w:rsidR="0048541D" w:rsidRDefault="002A15FE">
            <w:r>
              <w:t>2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Народная партия (фр.)русск.</w:t>
            </w:r>
          </w:p>
        </w:tc>
        <w:tc>
          <w:tcPr>
            <w:tcW w:w="2268" w:type="dxa"/>
          </w:tcPr>
          <w:p w:rsidR="0048541D" w:rsidRDefault="002A15FE">
            <w:r>
              <w:t>1,5 %</w:t>
            </w:r>
          </w:p>
        </w:tc>
        <w:tc>
          <w:tcPr>
            <w:tcW w:w="1842" w:type="dxa"/>
          </w:tcPr>
          <w:p w:rsidR="0048541D" w:rsidRDefault="002A15FE">
            <w:r>
              <w:t>1</w:t>
            </w:r>
          </w:p>
        </w:tc>
      </w:tr>
      <w:tr w:rsidR="0048541D" w:rsidTr="002A15FE">
        <w:tc>
          <w:tcPr>
            <w:tcW w:w="6522" w:type="dxa"/>
          </w:tcPr>
          <w:p w:rsidR="0048541D" w:rsidRDefault="002A15FE">
            <w:r>
              <w:t>прочие</w:t>
            </w:r>
          </w:p>
        </w:tc>
        <w:tc>
          <w:tcPr>
            <w:tcW w:w="2268" w:type="dxa"/>
          </w:tcPr>
          <w:p w:rsidR="0048541D" w:rsidRDefault="002A15FE">
            <w:r>
              <w:t>7,2 %</w:t>
            </w:r>
          </w:p>
        </w:tc>
        <w:tc>
          <w:tcPr>
            <w:tcW w:w="1842" w:type="dxa"/>
          </w:tcPr>
          <w:p w:rsidR="0048541D" w:rsidRDefault="002A15FE">
            <w:r>
              <w:t>—</w:t>
            </w:r>
          </w:p>
        </w:tc>
      </w:tr>
    </w:tbl>
    <w:p w:rsidR="0048541D" w:rsidRDefault="0048541D">
      <w:bookmarkStart w:id="0" w:name="_GoBack"/>
      <w:bookmarkEnd w:id="0"/>
    </w:p>
    <w:sectPr w:rsidR="004854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15FE"/>
    <w:rsid w:val="00326F90"/>
    <w:rsid w:val="004854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90610E-ECE4-4E0B-A4A7-6E66152A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2025-02-28T00:39:00Z</dcterms:modified>
  <cp:category/>
</cp:coreProperties>
</file>