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7"/>
        <w:gridCol w:w="3402"/>
      </w:tblGrid>
      <w:tr w:rsidR="006D75F0" w:rsidTr="00817835">
        <w:tc>
          <w:tcPr>
            <w:tcW w:w="6487" w:type="dxa"/>
          </w:tcPr>
          <w:p w:rsidR="006D75F0" w:rsidRDefault="00817835">
            <w:r>
              <w:t>Партия</w:t>
            </w:r>
          </w:p>
        </w:tc>
        <w:tc>
          <w:tcPr>
            <w:tcW w:w="3402" w:type="dxa"/>
          </w:tcPr>
          <w:p w:rsidR="006D75F0" w:rsidRDefault="00817835">
            <w:r>
              <w:t>Мест</w:t>
            </w:r>
          </w:p>
        </w:tc>
      </w:tr>
      <w:tr w:rsidR="006D75F0" w:rsidTr="00817835">
        <w:tc>
          <w:tcPr>
            <w:tcW w:w="6487" w:type="dxa"/>
          </w:tcPr>
          <w:p w:rsidR="006D75F0" w:rsidRDefault="00817835">
            <w:r>
              <w:t>Национальное объединение независимых</w:t>
            </w:r>
          </w:p>
        </w:tc>
        <w:tc>
          <w:tcPr>
            <w:tcW w:w="3402" w:type="dxa"/>
          </w:tcPr>
          <w:p w:rsidR="006D75F0" w:rsidRDefault="00817835">
            <w:r>
              <w:t>102[2]</w:t>
            </w:r>
          </w:p>
        </w:tc>
      </w:tr>
      <w:tr w:rsidR="006D75F0" w:rsidTr="00817835">
        <w:tc>
          <w:tcPr>
            <w:tcW w:w="6487" w:type="dxa"/>
          </w:tcPr>
          <w:p w:rsidR="006D75F0" w:rsidRPr="00817835" w:rsidRDefault="00817835">
            <w:pPr>
              <w:rPr>
                <w:lang w:val="ru-RU"/>
              </w:rPr>
            </w:pPr>
            <w:r w:rsidRPr="00817835">
              <w:rPr>
                <w:lang w:val="ru-RU"/>
              </w:rPr>
              <w:t>Партия подлинности и современности[</w:t>
            </w:r>
            <w:r>
              <w:t>en</w:t>
            </w:r>
            <w:r w:rsidRPr="00817835">
              <w:rPr>
                <w:lang w:val="ru-RU"/>
              </w:rPr>
              <w:t>]</w:t>
            </w:r>
          </w:p>
        </w:tc>
        <w:tc>
          <w:tcPr>
            <w:tcW w:w="3402" w:type="dxa"/>
          </w:tcPr>
          <w:p w:rsidR="006D75F0" w:rsidRDefault="00817835">
            <w:r>
              <w:t>87</w:t>
            </w:r>
          </w:p>
        </w:tc>
      </w:tr>
      <w:tr w:rsidR="006D75F0" w:rsidTr="00817835">
        <w:tc>
          <w:tcPr>
            <w:tcW w:w="6487" w:type="dxa"/>
          </w:tcPr>
          <w:p w:rsidR="006D75F0" w:rsidRDefault="00817835">
            <w:r>
              <w:t>Истикляль</w:t>
            </w:r>
          </w:p>
        </w:tc>
        <w:tc>
          <w:tcPr>
            <w:tcW w:w="3402" w:type="dxa"/>
          </w:tcPr>
          <w:p w:rsidR="006D75F0" w:rsidRDefault="00817835">
            <w:r>
              <w:t>81</w:t>
            </w:r>
          </w:p>
        </w:tc>
      </w:tr>
      <w:tr w:rsidR="006D75F0" w:rsidTr="00817835">
        <w:tc>
          <w:tcPr>
            <w:tcW w:w="6487" w:type="dxa"/>
          </w:tcPr>
          <w:p w:rsidR="006D75F0" w:rsidRDefault="00817835">
            <w:r>
              <w:t>Социалистический союз народных сил</w:t>
            </w:r>
          </w:p>
        </w:tc>
        <w:tc>
          <w:tcPr>
            <w:tcW w:w="3402" w:type="dxa"/>
          </w:tcPr>
          <w:p w:rsidR="006D75F0" w:rsidRDefault="00817835">
            <w:r>
              <w:t>34</w:t>
            </w:r>
          </w:p>
        </w:tc>
      </w:tr>
      <w:tr w:rsidR="006D75F0" w:rsidTr="00817835">
        <w:tc>
          <w:tcPr>
            <w:tcW w:w="6487" w:type="dxa"/>
          </w:tcPr>
          <w:p w:rsidR="006D75F0" w:rsidRDefault="00817835">
            <w:r>
              <w:t>Народное движение[en]</w:t>
            </w:r>
          </w:p>
        </w:tc>
        <w:tc>
          <w:tcPr>
            <w:tcW w:w="3402" w:type="dxa"/>
          </w:tcPr>
          <w:p w:rsidR="006D75F0" w:rsidRDefault="00817835">
            <w:r>
              <w:t>28</w:t>
            </w:r>
          </w:p>
        </w:tc>
      </w:tr>
      <w:tr w:rsidR="006D75F0" w:rsidTr="00817835">
        <w:tc>
          <w:tcPr>
            <w:tcW w:w="6487" w:type="dxa"/>
          </w:tcPr>
          <w:p w:rsidR="006D75F0" w:rsidRDefault="00817835">
            <w:r>
              <w:t>Партия прогресса и социализма</w:t>
            </w:r>
          </w:p>
        </w:tc>
        <w:tc>
          <w:tcPr>
            <w:tcW w:w="3402" w:type="dxa"/>
          </w:tcPr>
          <w:p w:rsidR="006D75F0" w:rsidRDefault="00817835">
            <w:r>
              <w:t>22</w:t>
            </w:r>
          </w:p>
        </w:tc>
      </w:tr>
      <w:tr w:rsidR="006D75F0" w:rsidTr="00817835">
        <w:tc>
          <w:tcPr>
            <w:tcW w:w="6487" w:type="dxa"/>
          </w:tcPr>
          <w:p w:rsidR="006D75F0" w:rsidRDefault="00817835">
            <w:r>
              <w:t>Конституционный союз[en]</w:t>
            </w:r>
          </w:p>
        </w:tc>
        <w:tc>
          <w:tcPr>
            <w:tcW w:w="3402" w:type="dxa"/>
          </w:tcPr>
          <w:p w:rsidR="006D75F0" w:rsidRDefault="00817835">
            <w:r>
              <w:t>18</w:t>
            </w:r>
          </w:p>
        </w:tc>
      </w:tr>
      <w:tr w:rsidR="006D75F0" w:rsidTr="00817835">
        <w:tc>
          <w:tcPr>
            <w:tcW w:w="6487" w:type="dxa"/>
          </w:tcPr>
          <w:p w:rsidR="006D75F0" w:rsidRDefault="00817835">
            <w:r>
              <w:t xml:space="preserve">Партия </w:t>
            </w:r>
            <w:r>
              <w:t>справедливости и развития</w:t>
            </w:r>
          </w:p>
        </w:tc>
        <w:tc>
          <w:tcPr>
            <w:tcW w:w="3402" w:type="dxa"/>
          </w:tcPr>
          <w:p w:rsidR="006D75F0" w:rsidRDefault="00817835">
            <w:r>
              <w:t>13[1][2]</w:t>
            </w:r>
          </w:p>
        </w:tc>
      </w:tr>
      <w:tr w:rsidR="006D75F0" w:rsidTr="00817835">
        <w:tc>
          <w:tcPr>
            <w:tcW w:w="6487" w:type="dxa"/>
          </w:tcPr>
          <w:p w:rsidR="006D75F0" w:rsidRPr="00817835" w:rsidRDefault="00817835">
            <w:pPr>
              <w:rPr>
                <w:lang w:val="ru-RU"/>
              </w:rPr>
            </w:pPr>
            <w:r w:rsidRPr="00817835">
              <w:rPr>
                <w:lang w:val="ru-RU"/>
              </w:rPr>
              <w:t>Демократическое и социальное движение[</w:t>
            </w:r>
            <w:r>
              <w:t>en</w:t>
            </w:r>
            <w:r w:rsidRPr="00817835">
              <w:rPr>
                <w:lang w:val="ru-RU"/>
              </w:rPr>
              <w:t>]</w:t>
            </w:r>
          </w:p>
        </w:tc>
        <w:tc>
          <w:tcPr>
            <w:tcW w:w="3402" w:type="dxa"/>
          </w:tcPr>
          <w:p w:rsidR="006D75F0" w:rsidRDefault="00817835">
            <w:r>
              <w:t>5</w:t>
            </w:r>
          </w:p>
        </w:tc>
      </w:tr>
      <w:tr w:rsidR="006D75F0" w:rsidTr="00817835">
        <w:tc>
          <w:tcPr>
            <w:tcW w:w="6487" w:type="dxa"/>
          </w:tcPr>
          <w:p w:rsidR="006D75F0" w:rsidRDefault="00817835">
            <w:r>
              <w:t>Федерация демократических левых[fr]</w:t>
            </w:r>
          </w:p>
        </w:tc>
        <w:tc>
          <w:tcPr>
            <w:tcW w:w="3402" w:type="dxa"/>
          </w:tcPr>
          <w:p w:rsidR="006D75F0" w:rsidRDefault="00817835">
            <w:r>
              <w:t>1</w:t>
            </w:r>
          </w:p>
        </w:tc>
      </w:tr>
      <w:tr w:rsidR="006D75F0" w:rsidTr="00817835">
        <w:tc>
          <w:tcPr>
            <w:tcW w:w="6487" w:type="dxa"/>
          </w:tcPr>
          <w:p w:rsidR="006D75F0" w:rsidRDefault="00817835">
            <w:r>
              <w:t>Объединённая социалистическая партия[en]</w:t>
            </w:r>
          </w:p>
        </w:tc>
        <w:tc>
          <w:tcPr>
            <w:tcW w:w="3402" w:type="dxa"/>
          </w:tcPr>
          <w:p w:rsidR="006D75F0" w:rsidRDefault="00817835">
            <w:r>
              <w:t>1</w:t>
            </w:r>
          </w:p>
        </w:tc>
      </w:tr>
    </w:tbl>
    <w:p w:rsidR="006D75F0" w:rsidRDefault="006D75F0">
      <w:bookmarkStart w:id="0" w:name="_GoBack"/>
      <w:bookmarkEnd w:id="0"/>
    </w:p>
    <w:sectPr w:rsidR="006D75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D75F0"/>
    <w:rsid w:val="0081783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26B63A-9CEE-43C3-9796-2A22D1A72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2025-02-28T00:32:00Z</dcterms:modified>
  <cp:category/>
</cp:coreProperties>
</file>