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8"/>
        <w:gridCol w:w="1549"/>
        <w:gridCol w:w="921"/>
        <w:gridCol w:w="1559"/>
        <w:gridCol w:w="1701"/>
        <w:gridCol w:w="1701"/>
        <w:gridCol w:w="2835"/>
      </w:tblGrid>
      <w:tr w:rsidR="00BB7063" w:rsidTr="00936C8C">
        <w:tc>
          <w:tcPr>
            <w:tcW w:w="508" w:type="dxa"/>
          </w:tcPr>
          <w:p w:rsidR="00BB7063" w:rsidRDefault="00936C8C">
            <w:r>
              <w:t>№</w:t>
            </w:r>
          </w:p>
        </w:tc>
        <w:tc>
          <w:tcPr>
            <w:tcW w:w="1549" w:type="dxa"/>
          </w:tcPr>
          <w:p w:rsidR="00BB7063" w:rsidRDefault="00936C8C">
            <w:r>
              <w:t>Глава</w:t>
            </w:r>
          </w:p>
        </w:tc>
        <w:tc>
          <w:tcPr>
            <w:tcW w:w="921" w:type="dxa"/>
          </w:tcPr>
          <w:p w:rsidR="00BB7063" w:rsidRDefault="00936C8C">
            <w:r>
              <w:t>Фотография</w:t>
            </w:r>
          </w:p>
        </w:tc>
        <w:tc>
          <w:tcPr>
            <w:tcW w:w="1559" w:type="dxa"/>
          </w:tcPr>
          <w:p w:rsidR="00BB7063" w:rsidRDefault="00936C8C">
            <w:r>
              <w:t>Период руководства</w:t>
            </w:r>
          </w:p>
        </w:tc>
        <w:tc>
          <w:tcPr>
            <w:tcW w:w="1701" w:type="dxa"/>
          </w:tcPr>
          <w:p w:rsidR="00BB7063" w:rsidRDefault="00936C8C">
            <w:r>
              <w:t>Период руководства.1</w:t>
            </w:r>
          </w:p>
        </w:tc>
        <w:tc>
          <w:tcPr>
            <w:tcW w:w="1701" w:type="dxa"/>
          </w:tcPr>
          <w:p w:rsidR="00BB7063" w:rsidRDefault="00936C8C">
            <w:r>
              <w:t>Партийность</w:t>
            </w:r>
          </w:p>
        </w:tc>
        <w:tc>
          <w:tcPr>
            <w:tcW w:w="2835" w:type="dxa"/>
          </w:tcPr>
          <w:p w:rsidR="00BB7063" w:rsidRDefault="00936C8C">
            <w:r>
              <w:t>Примечание</w:t>
            </w:r>
          </w:p>
        </w:tc>
      </w:tr>
      <w:tr w:rsidR="00BB7063" w:rsidRPr="00936C8C" w:rsidTr="00936C8C">
        <w:tc>
          <w:tcPr>
            <w:tcW w:w="508" w:type="dxa"/>
          </w:tcPr>
          <w:p w:rsidR="00BB7063" w:rsidRDefault="00936C8C">
            <w:r>
              <w:t>1</w:t>
            </w:r>
          </w:p>
        </w:tc>
        <w:tc>
          <w:tcPr>
            <w:tcW w:w="1549" w:type="dxa"/>
          </w:tcPr>
          <w:p w:rsidR="00BB7063" w:rsidRDefault="00936C8C">
            <w:r>
              <w:t>Алексей Викторович Куликовский</w:t>
            </w:r>
          </w:p>
        </w:tc>
        <w:tc>
          <w:tcPr>
            <w:tcW w:w="921" w:type="dxa"/>
          </w:tcPr>
          <w:p w:rsidR="00BB7063" w:rsidRDefault="00BB7063"/>
        </w:tc>
        <w:tc>
          <w:tcPr>
            <w:tcW w:w="1559" w:type="dxa"/>
          </w:tcPr>
          <w:p w:rsidR="00BB7063" w:rsidRDefault="00936C8C">
            <w:r>
              <w:t>10 апреля 1992</w:t>
            </w:r>
          </w:p>
        </w:tc>
        <w:tc>
          <w:tcPr>
            <w:tcW w:w="1701" w:type="dxa"/>
          </w:tcPr>
          <w:p w:rsidR="00BB7063" w:rsidRDefault="00936C8C">
            <w:r>
              <w:t>23 мая 1996</w:t>
            </w:r>
          </w:p>
        </w:tc>
        <w:tc>
          <w:tcPr>
            <w:tcW w:w="1701" w:type="dxa"/>
          </w:tcPr>
          <w:p w:rsidR="00BB7063" w:rsidRPr="00936C8C" w:rsidRDefault="00936C8C">
            <w:pPr>
              <w:rPr>
                <w:lang w:val="ru-RU"/>
              </w:rPr>
            </w:pPr>
            <w:r w:rsidRPr="00936C8C">
              <w:rPr>
                <w:lang w:val="ru-RU"/>
              </w:rPr>
              <w:t>КПСС (до августа 1991), Демократическая Россия (1990—1993), Выбор России (1994—1996)</w:t>
            </w:r>
          </w:p>
        </w:tc>
        <w:tc>
          <w:tcPr>
            <w:tcW w:w="2835" w:type="dxa"/>
          </w:tcPr>
          <w:p w:rsidR="00BB7063" w:rsidRPr="00936C8C" w:rsidRDefault="00936C8C">
            <w:pPr>
              <w:rPr>
                <w:lang w:val="ru-RU"/>
              </w:rPr>
            </w:pPr>
            <w:r w:rsidRPr="00936C8C">
              <w:rPr>
                <w:lang w:val="ru-RU"/>
              </w:rPr>
              <w:t xml:space="preserve">23 мая 1996 Указом </w:t>
            </w:r>
            <w:r w:rsidRPr="00936C8C">
              <w:rPr>
                <w:lang w:val="ru-RU"/>
              </w:rPr>
              <w:t>Президента РФ был снят с поста "за нецелевое распределение средств федерального бюджета".  10 марта 1997 формулировка указа об отстранении от должности была изменена: "освобожден от должности в связи с переходом на другую работу".</w:t>
            </w:r>
          </w:p>
        </w:tc>
      </w:tr>
      <w:tr w:rsidR="00BB7063" w:rsidRPr="00936C8C" w:rsidTr="00936C8C">
        <w:tc>
          <w:tcPr>
            <w:tcW w:w="508" w:type="dxa"/>
          </w:tcPr>
          <w:p w:rsidR="00BB7063" w:rsidRDefault="00936C8C">
            <w:r>
              <w:t>2</w:t>
            </w:r>
          </w:p>
        </w:tc>
        <w:tc>
          <w:tcPr>
            <w:tcW w:w="1549" w:type="dxa"/>
          </w:tcPr>
          <w:p w:rsidR="00BB7063" w:rsidRDefault="00936C8C">
            <w:r>
              <w:t>Никишин Иван Иванович</w:t>
            </w:r>
          </w:p>
        </w:tc>
        <w:tc>
          <w:tcPr>
            <w:tcW w:w="921" w:type="dxa"/>
          </w:tcPr>
          <w:p w:rsidR="00BB7063" w:rsidRDefault="00BB7063"/>
        </w:tc>
        <w:tc>
          <w:tcPr>
            <w:tcW w:w="1559" w:type="dxa"/>
          </w:tcPr>
          <w:p w:rsidR="00BB7063" w:rsidRDefault="00936C8C">
            <w:r>
              <w:t>27 ноября 1996</w:t>
            </w:r>
          </w:p>
        </w:tc>
        <w:tc>
          <w:tcPr>
            <w:tcW w:w="1701" w:type="dxa"/>
          </w:tcPr>
          <w:p w:rsidR="00BB7063" w:rsidRDefault="00936C8C">
            <w:r>
              <w:t>7 июля 1998</w:t>
            </w:r>
          </w:p>
        </w:tc>
        <w:tc>
          <w:tcPr>
            <w:tcW w:w="1701" w:type="dxa"/>
          </w:tcPr>
          <w:p w:rsidR="00BB7063" w:rsidRDefault="00936C8C">
            <w:r>
              <w:t>КПСС (до 1991)</w:t>
            </w:r>
          </w:p>
        </w:tc>
        <w:tc>
          <w:tcPr>
            <w:tcW w:w="2835" w:type="dxa"/>
          </w:tcPr>
          <w:p w:rsidR="00BB7063" w:rsidRPr="00936C8C" w:rsidRDefault="00936C8C">
            <w:pPr>
              <w:rPr>
                <w:lang w:val="ru-RU"/>
              </w:rPr>
            </w:pPr>
            <w:proofErr w:type="gramStart"/>
            <w:r w:rsidRPr="00936C8C">
              <w:rPr>
                <w:lang w:val="ru-RU"/>
              </w:rPr>
              <w:t>Снят</w:t>
            </w:r>
            <w:proofErr w:type="gramEnd"/>
            <w:r w:rsidRPr="00936C8C">
              <w:rPr>
                <w:lang w:val="ru-RU"/>
              </w:rPr>
              <w:t xml:space="preserve"> с должности в связи со смертью</w:t>
            </w:r>
          </w:p>
        </w:tc>
      </w:tr>
      <w:tr w:rsidR="00BB7063" w:rsidTr="00936C8C">
        <w:tc>
          <w:tcPr>
            <w:tcW w:w="508" w:type="dxa"/>
          </w:tcPr>
          <w:p w:rsidR="00BB7063" w:rsidRDefault="00936C8C">
            <w:r>
              <w:t>3</w:t>
            </w:r>
          </w:p>
        </w:tc>
        <w:tc>
          <w:tcPr>
            <w:tcW w:w="1549" w:type="dxa"/>
          </w:tcPr>
          <w:p w:rsidR="00BB7063" w:rsidRDefault="00936C8C">
            <w:r>
              <w:t>Михайленко Виталий Иванович</w:t>
            </w:r>
          </w:p>
        </w:tc>
        <w:tc>
          <w:tcPr>
            <w:tcW w:w="921" w:type="dxa"/>
          </w:tcPr>
          <w:p w:rsidR="00BB7063" w:rsidRDefault="00BB7063"/>
        </w:tc>
        <w:tc>
          <w:tcPr>
            <w:tcW w:w="1559" w:type="dxa"/>
          </w:tcPr>
          <w:p w:rsidR="00BB7063" w:rsidRDefault="00936C8C">
            <w:r>
              <w:t>1 декабря 1998</w:t>
            </w:r>
          </w:p>
        </w:tc>
        <w:tc>
          <w:tcPr>
            <w:tcW w:w="1701" w:type="dxa"/>
          </w:tcPr>
          <w:p w:rsidR="00BB7063" w:rsidRDefault="00936C8C">
            <w:r>
              <w:t>12 августа 2008</w:t>
            </w:r>
          </w:p>
        </w:tc>
        <w:tc>
          <w:tcPr>
            <w:tcW w:w="1701" w:type="dxa"/>
          </w:tcPr>
          <w:p w:rsidR="00BB7063" w:rsidRDefault="00936C8C">
            <w:r>
              <w:t>КПСС (до 1991)</w:t>
            </w:r>
          </w:p>
        </w:tc>
        <w:tc>
          <w:tcPr>
            <w:tcW w:w="2835" w:type="dxa"/>
          </w:tcPr>
          <w:p w:rsidR="00BB7063" w:rsidRDefault="00BB7063"/>
        </w:tc>
      </w:tr>
      <w:tr w:rsidR="00BB7063" w:rsidRPr="00936C8C" w:rsidTr="00936C8C">
        <w:tc>
          <w:tcPr>
            <w:tcW w:w="508" w:type="dxa"/>
          </w:tcPr>
          <w:p w:rsidR="00BB7063" w:rsidRDefault="00936C8C">
            <w:r>
              <w:t>4</w:t>
            </w:r>
          </w:p>
        </w:tc>
        <w:tc>
          <w:tcPr>
            <w:tcW w:w="1549" w:type="dxa"/>
          </w:tcPr>
          <w:p w:rsidR="00BB7063" w:rsidRDefault="00936C8C">
            <w:r>
              <w:t>Вышинский Виктор Николаевич</w:t>
            </w:r>
          </w:p>
        </w:tc>
        <w:tc>
          <w:tcPr>
            <w:tcW w:w="921" w:type="dxa"/>
          </w:tcPr>
          <w:p w:rsidR="00BB7063" w:rsidRDefault="00BB7063"/>
        </w:tc>
        <w:tc>
          <w:tcPr>
            <w:tcW w:w="1559" w:type="dxa"/>
          </w:tcPr>
          <w:p w:rsidR="00BB7063" w:rsidRDefault="00936C8C">
            <w:r>
              <w:t>12 августа 2008</w:t>
            </w:r>
          </w:p>
        </w:tc>
        <w:tc>
          <w:tcPr>
            <w:tcW w:w="1701" w:type="dxa"/>
          </w:tcPr>
          <w:p w:rsidR="00BB7063" w:rsidRDefault="00936C8C">
            <w:r>
              <w:t>3 февраля 2012</w:t>
            </w:r>
          </w:p>
        </w:tc>
        <w:tc>
          <w:tcPr>
            <w:tcW w:w="1701" w:type="dxa"/>
          </w:tcPr>
          <w:p w:rsidR="00BB7063" w:rsidRDefault="00936C8C">
            <w:r>
              <w:t>Единая Россия</w:t>
            </w:r>
          </w:p>
        </w:tc>
        <w:tc>
          <w:tcPr>
            <w:tcW w:w="2835" w:type="dxa"/>
          </w:tcPr>
          <w:p w:rsidR="00BB7063" w:rsidRPr="00936C8C" w:rsidRDefault="00936C8C">
            <w:pPr>
              <w:rPr>
                <w:lang w:val="ru-RU"/>
              </w:rPr>
            </w:pPr>
            <w:r w:rsidRPr="00936C8C">
              <w:rPr>
                <w:lang w:val="ru-RU"/>
              </w:rPr>
              <w:t xml:space="preserve">Указом Президента РФ </w:t>
            </w:r>
            <w:r w:rsidRPr="00936C8C">
              <w:rPr>
                <w:lang w:val="ru-RU"/>
              </w:rPr>
              <w:t>от 03.02.2012 № 138 должность была упразднена.</w:t>
            </w:r>
          </w:p>
        </w:tc>
      </w:tr>
      <w:tr w:rsidR="00BB7063" w:rsidRPr="00936C8C" w:rsidTr="00936C8C">
        <w:tc>
          <w:tcPr>
            <w:tcW w:w="508" w:type="dxa"/>
          </w:tcPr>
          <w:p w:rsidR="00BB7063" w:rsidRDefault="00936C8C">
            <w:proofErr w:type="spellStart"/>
            <w:r>
              <w:t>и.о</w:t>
            </w:r>
            <w:proofErr w:type="spellEnd"/>
          </w:p>
        </w:tc>
        <w:tc>
          <w:tcPr>
            <w:tcW w:w="1549" w:type="dxa"/>
          </w:tcPr>
          <w:p w:rsidR="00BB7063" w:rsidRDefault="00936C8C">
            <w:r>
              <w:t>Бондаренко Михаил Сергеевич</w:t>
            </w:r>
          </w:p>
        </w:tc>
        <w:tc>
          <w:tcPr>
            <w:tcW w:w="921" w:type="dxa"/>
          </w:tcPr>
          <w:p w:rsidR="00BB7063" w:rsidRDefault="00BB7063"/>
        </w:tc>
        <w:tc>
          <w:tcPr>
            <w:tcW w:w="1559" w:type="dxa"/>
          </w:tcPr>
          <w:p w:rsidR="00BB7063" w:rsidRDefault="00936C8C">
            <w:r>
              <w:t>2 марта 2012</w:t>
            </w:r>
          </w:p>
        </w:tc>
        <w:tc>
          <w:tcPr>
            <w:tcW w:w="1701" w:type="dxa"/>
          </w:tcPr>
          <w:p w:rsidR="00BB7063" w:rsidRDefault="00936C8C">
            <w:r>
              <w:t>в должности</w:t>
            </w:r>
          </w:p>
        </w:tc>
        <w:tc>
          <w:tcPr>
            <w:tcW w:w="1701" w:type="dxa"/>
          </w:tcPr>
          <w:p w:rsidR="00BB7063" w:rsidRDefault="00BB7063"/>
        </w:tc>
        <w:tc>
          <w:tcPr>
            <w:tcW w:w="2835" w:type="dxa"/>
          </w:tcPr>
          <w:p w:rsidR="00BB7063" w:rsidRPr="00936C8C" w:rsidRDefault="00936C8C">
            <w:pPr>
              <w:rPr>
                <w:lang w:val="ru-RU"/>
              </w:rPr>
            </w:pPr>
            <w:r w:rsidRPr="00936C8C">
              <w:rPr>
                <w:lang w:val="ru-RU"/>
              </w:rPr>
              <w:t>Де-факто: Глава Администрации КМВ Де-юре: должность упразднена</w:t>
            </w:r>
          </w:p>
        </w:tc>
      </w:tr>
    </w:tbl>
    <w:p w:rsidR="00BB7063" w:rsidRPr="00936C8C" w:rsidRDefault="00BB7063">
      <w:pPr>
        <w:rPr>
          <w:lang w:val="ru-RU"/>
        </w:rPr>
      </w:pPr>
      <w:bookmarkStart w:id="0" w:name="_GoBack"/>
      <w:bookmarkEnd w:id="0"/>
    </w:p>
    <w:sectPr w:rsidR="00BB7063" w:rsidRPr="00936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C8C"/>
    <w:rsid w:val="00AA1D8D"/>
    <w:rsid w:val="00B47730"/>
    <w:rsid w:val="00BB70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6FF775-8D12-4272-A420-56519541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2025-02-28T00:36:00Z</dcterms:modified>
  <cp:category/>
</cp:coreProperties>
</file>