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2064"/>
        <w:gridCol w:w="2991"/>
        <w:gridCol w:w="1356"/>
        <w:gridCol w:w="1200"/>
        <w:gridCol w:w="1163"/>
      </w:tblGrid>
      <w:tr w:rsidR="0087169B" w:rsidTr="0011285F">
        <w:tc>
          <w:tcPr>
            <w:tcW w:w="1733" w:type="dxa"/>
          </w:tcPr>
          <w:p w:rsidR="0087169B" w:rsidRDefault="0011285F">
            <w:r>
              <w:t>0</w:t>
            </w:r>
          </w:p>
        </w:tc>
        <w:tc>
          <w:tcPr>
            <w:tcW w:w="1820" w:type="dxa"/>
          </w:tcPr>
          <w:p w:rsidR="0087169B" w:rsidRDefault="0011285F">
            <w:r>
              <w:t>1</w:t>
            </w:r>
          </w:p>
        </w:tc>
        <w:tc>
          <w:tcPr>
            <w:tcW w:w="2624" w:type="dxa"/>
          </w:tcPr>
          <w:p w:rsidR="0087169B" w:rsidRDefault="0011285F">
            <w:r>
              <w:t>2</w:t>
            </w:r>
          </w:p>
        </w:tc>
        <w:tc>
          <w:tcPr>
            <w:tcW w:w="1314" w:type="dxa"/>
          </w:tcPr>
          <w:p w:rsidR="0087169B" w:rsidRDefault="0011285F">
            <w:r>
              <w:t>3</w:t>
            </w:r>
          </w:p>
        </w:tc>
        <w:tc>
          <w:tcPr>
            <w:tcW w:w="1070" w:type="dxa"/>
          </w:tcPr>
          <w:p w:rsidR="0087169B" w:rsidRDefault="0011285F">
            <w:r>
              <w:t>4</w:t>
            </w:r>
          </w:p>
        </w:tc>
        <w:tc>
          <w:tcPr>
            <w:tcW w:w="2071" w:type="dxa"/>
          </w:tcPr>
          <w:p w:rsidR="0087169B" w:rsidRDefault="0011285F">
            <w:r>
              <w:t>5</w:t>
            </w:r>
          </w:p>
        </w:tc>
      </w:tr>
      <w:tr w:rsidR="0087169B" w:rsidTr="0011285F">
        <w:tc>
          <w:tcPr>
            <w:tcW w:w="1733" w:type="dxa"/>
          </w:tcPr>
          <w:p w:rsidR="0087169B" w:rsidRDefault="0087169B"/>
        </w:tc>
        <w:tc>
          <w:tcPr>
            <w:tcW w:w="1820" w:type="dxa"/>
          </w:tcPr>
          <w:p w:rsidR="0087169B" w:rsidRDefault="0011285F">
            <w:r>
              <w:t>Название на латышском</w:t>
            </w:r>
          </w:p>
        </w:tc>
        <w:tc>
          <w:tcPr>
            <w:tcW w:w="2624" w:type="dxa"/>
          </w:tcPr>
          <w:p w:rsidR="0087169B" w:rsidRDefault="0011285F">
            <w:r>
              <w:t>Идеология</w:t>
            </w:r>
          </w:p>
        </w:tc>
        <w:tc>
          <w:tcPr>
            <w:tcW w:w="1314" w:type="dxa"/>
          </w:tcPr>
          <w:p w:rsidR="0087169B" w:rsidRDefault="0011285F">
            <w:r>
              <w:t>Лидер</w:t>
            </w:r>
          </w:p>
        </w:tc>
        <w:tc>
          <w:tcPr>
            <w:tcW w:w="1070" w:type="dxa"/>
          </w:tcPr>
          <w:p w:rsidR="0087169B" w:rsidRDefault="0011285F">
            <w:r>
              <w:t>Депутаты</w:t>
            </w:r>
          </w:p>
        </w:tc>
        <w:tc>
          <w:tcPr>
            <w:tcW w:w="2071" w:type="dxa"/>
          </w:tcPr>
          <w:p w:rsidR="0087169B" w:rsidRDefault="0011285F">
            <w:r>
              <w:t>Основана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Социал-демократическая партия «Согласие»</w:t>
            </w:r>
          </w:p>
        </w:tc>
        <w:tc>
          <w:tcPr>
            <w:tcW w:w="1820" w:type="dxa"/>
          </w:tcPr>
          <w:p w:rsidR="0087169B" w:rsidRDefault="0011285F">
            <w:r>
              <w:t>латыш. Sociāldemokrātiskā partija "Saskaņa"</w:t>
            </w:r>
          </w:p>
        </w:tc>
        <w:tc>
          <w:tcPr>
            <w:tcW w:w="2624" w:type="dxa"/>
          </w:tcPr>
          <w:p w:rsidR="0087169B" w:rsidRDefault="0011285F">
            <w:r>
              <w:t>Социал-демократия</w:t>
            </w:r>
          </w:p>
        </w:tc>
        <w:tc>
          <w:tcPr>
            <w:tcW w:w="1314" w:type="dxa"/>
          </w:tcPr>
          <w:p w:rsidR="0087169B" w:rsidRDefault="0011285F">
            <w:r>
              <w:t>Я. Урбанович</w:t>
            </w:r>
          </w:p>
        </w:tc>
        <w:tc>
          <w:tcPr>
            <w:tcW w:w="1070" w:type="dxa"/>
          </w:tcPr>
          <w:p w:rsidR="0087169B" w:rsidRDefault="0011285F">
            <w:r>
              <w:t>23</w:t>
            </w:r>
          </w:p>
        </w:tc>
        <w:tc>
          <w:tcPr>
            <w:tcW w:w="2071" w:type="dxa"/>
          </w:tcPr>
          <w:p w:rsidR="0087169B" w:rsidRDefault="0011285F">
            <w:r>
              <w:t>2010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«KPV LV»</w:t>
            </w:r>
          </w:p>
        </w:tc>
        <w:tc>
          <w:tcPr>
            <w:tcW w:w="1820" w:type="dxa"/>
          </w:tcPr>
          <w:p w:rsidR="0087169B" w:rsidRDefault="0011285F">
            <w:r>
              <w:t>латыш. KPV LV</w:t>
            </w:r>
          </w:p>
        </w:tc>
        <w:tc>
          <w:tcPr>
            <w:tcW w:w="2624" w:type="dxa"/>
          </w:tcPr>
          <w:p w:rsidR="0087169B" w:rsidRDefault="0011285F">
            <w:r>
              <w:t>Либерализм</w:t>
            </w:r>
          </w:p>
        </w:tc>
        <w:tc>
          <w:tcPr>
            <w:tcW w:w="1314" w:type="dxa"/>
          </w:tcPr>
          <w:p w:rsidR="0087169B" w:rsidRDefault="0011285F">
            <w:r>
              <w:t>А. Гобземс, А. Кайминьш</w:t>
            </w:r>
          </w:p>
        </w:tc>
        <w:tc>
          <w:tcPr>
            <w:tcW w:w="1070" w:type="dxa"/>
          </w:tcPr>
          <w:p w:rsidR="0087169B" w:rsidRDefault="0011285F">
            <w:r>
              <w:t>16</w:t>
            </w:r>
          </w:p>
        </w:tc>
        <w:tc>
          <w:tcPr>
            <w:tcW w:w="2071" w:type="dxa"/>
          </w:tcPr>
          <w:p w:rsidR="0087169B" w:rsidRDefault="0011285F">
            <w:r>
              <w:t>2016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Новая консервативная партия</w:t>
            </w:r>
          </w:p>
        </w:tc>
        <w:tc>
          <w:tcPr>
            <w:tcW w:w="1820" w:type="dxa"/>
          </w:tcPr>
          <w:p w:rsidR="0087169B" w:rsidRDefault="0011285F">
            <w:r>
              <w:t>латыш. Jaunā konservatīvā partija</w:t>
            </w:r>
          </w:p>
        </w:tc>
        <w:tc>
          <w:tcPr>
            <w:tcW w:w="2624" w:type="dxa"/>
          </w:tcPr>
          <w:p w:rsidR="0087169B" w:rsidRDefault="0011285F">
            <w:r>
              <w:t>Консерватизм</w:t>
            </w:r>
          </w:p>
        </w:tc>
        <w:tc>
          <w:tcPr>
            <w:tcW w:w="1314" w:type="dxa"/>
          </w:tcPr>
          <w:p w:rsidR="0087169B" w:rsidRDefault="0011285F">
            <w:r>
              <w:t>Ю. Стрике</w:t>
            </w:r>
          </w:p>
        </w:tc>
        <w:tc>
          <w:tcPr>
            <w:tcW w:w="1070" w:type="dxa"/>
          </w:tcPr>
          <w:p w:rsidR="0087169B" w:rsidRDefault="0011285F">
            <w:r>
              <w:t>16</w:t>
            </w:r>
          </w:p>
        </w:tc>
        <w:tc>
          <w:tcPr>
            <w:tcW w:w="2071" w:type="dxa"/>
          </w:tcPr>
          <w:p w:rsidR="0087169B" w:rsidRDefault="0011285F">
            <w:r>
              <w:t>2014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«Развитию/За!»</w:t>
            </w:r>
          </w:p>
        </w:tc>
        <w:tc>
          <w:tcPr>
            <w:tcW w:w="1820" w:type="dxa"/>
          </w:tcPr>
          <w:p w:rsidR="0087169B" w:rsidRDefault="0011285F">
            <w:r>
              <w:t>латыш. Attīstībai/Par!</w:t>
            </w:r>
          </w:p>
        </w:tc>
        <w:tc>
          <w:tcPr>
            <w:tcW w:w="2624" w:type="dxa"/>
          </w:tcPr>
          <w:p w:rsidR="0087169B" w:rsidRDefault="0011285F">
            <w:r>
              <w:t>Либерализм</w:t>
            </w:r>
          </w:p>
        </w:tc>
        <w:tc>
          <w:tcPr>
            <w:tcW w:w="1314" w:type="dxa"/>
          </w:tcPr>
          <w:p w:rsidR="0087169B" w:rsidRDefault="0011285F">
            <w:r>
              <w:t>Д. Павлютс</w:t>
            </w:r>
          </w:p>
        </w:tc>
        <w:tc>
          <w:tcPr>
            <w:tcW w:w="1070" w:type="dxa"/>
          </w:tcPr>
          <w:p w:rsidR="0087169B" w:rsidRDefault="0011285F">
            <w:r>
              <w:t>13</w:t>
            </w:r>
          </w:p>
        </w:tc>
        <w:tc>
          <w:tcPr>
            <w:tcW w:w="2071" w:type="dxa"/>
          </w:tcPr>
          <w:p w:rsidR="0087169B" w:rsidRDefault="0011285F">
            <w:r>
              <w:t>2018</w:t>
            </w:r>
          </w:p>
        </w:tc>
      </w:tr>
      <w:tr w:rsidR="0087169B" w:rsidTr="0011285F">
        <w:tc>
          <w:tcPr>
            <w:tcW w:w="1733" w:type="dxa"/>
          </w:tcPr>
          <w:p w:rsidR="0087169B" w:rsidRPr="0011285F" w:rsidRDefault="0011285F">
            <w:pPr>
              <w:rPr>
                <w:lang w:val="ru-RU"/>
              </w:rPr>
            </w:pPr>
            <w:r w:rsidRPr="0011285F">
              <w:rPr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1820" w:type="dxa"/>
          </w:tcPr>
          <w:p w:rsidR="0087169B" w:rsidRPr="0011285F" w:rsidRDefault="0011285F">
            <w:pPr>
              <w:rPr>
                <w:lang w:val="ru-RU"/>
              </w:rPr>
            </w:pPr>
            <w:r w:rsidRPr="0011285F">
              <w:rPr>
                <w:lang w:val="ru-RU"/>
              </w:rPr>
              <w:t xml:space="preserve">латыш. </w:t>
            </w:r>
            <w:proofErr w:type="spellStart"/>
            <w:r>
              <w:t>Nacio</w:t>
            </w:r>
            <w:r>
              <w:t>n</w:t>
            </w:r>
            <w:proofErr w:type="spellEnd"/>
            <w:r w:rsidRPr="0011285F">
              <w:rPr>
                <w:lang w:val="ru-RU"/>
              </w:rPr>
              <w:t>ā</w:t>
            </w:r>
            <w:r>
              <w:t>l</w:t>
            </w:r>
            <w:r w:rsidRPr="0011285F">
              <w:rPr>
                <w:lang w:val="ru-RU"/>
              </w:rPr>
              <w:t xml:space="preserve">ā </w:t>
            </w:r>
            <w:proofErr w:type="spellStart"/>
            <w:r>
              <w:t>apvien</w:t>
            </w:r>
            <w:proofErr w:type="spellEnd"/>
            <w:r w:rsidRPr="0011285F">
              <w:rPr>
                <w:lang w:val="ru-RU"/>
              </w:rPr>
              <w:t>ī</w:t>
            </w:r>
            <w:proofErr w:type="spellStart"/>
            <w:r>
              <w:t>ba</w:t>
            </w:r>
            <w:proofErr w:type="spellEnd"/>
            <w:r w:rsidRPr="0011285F">
              <w:rPr>
                <w:lang w:val="ru-RU"/>
              </w:rPr>
              <w:t xml:space="preserve"> "</w:t>
            </w:r>
            <w:proofErr w:type="spellStart"/>
            <w:r>
              <w:t>Visu</w:t>
            </w:r>
            <w:proofErr w:type="spellEnd"/>
            <w:r w:rsidRPr="0011285F">
              <w:rPr>
                <w:lang w:val="ru-RU"/>
              </w:rPr>
              <w:t xml:space="preserve"> </w:t>
            </w:r>
            <w:proofErr w:type="spellStart"/>
            <w:r>
              <w:t>Latvijai</w:t>
            </w:r>
            <w:proofErr w:type="spellEnd"/>
            <w:r w:rsidRPr="0011285F">
              <w:rPr>
                <w:lang w:val="ru-RU"/>
              </w:rPr>
              <w:t>!"—"</w:t>
            </w:r>
            <w:r>
              <w:t>T</w:t>
            </w:r>
            <w:r w:rsidRPr="0011285F">
              <w:rPr>
                <w:lang w:val="ru-RU"/>
              </w:rPr>
              <w:t>ē</w:t>
            </w:r>
            <w:proofErr w:type="spellStart"/>
            <w:r>
              <w:t>vzemei</w:t>
            </w:r>
            <w:proofErr w:type="spellEnd"/>
            <w:r w:rsidRPr="0011285F">
              <w:rPr>
                <w:lang w:val="ru-RU"/>
              </w:rPr>
              <w:t xml:space="preserve"> </w:t>
            </w:r>
            <w:r>
              <w:t>un</w:t>
            </w:r>
            <w:r w:rsidRPr="0011285F">
              <w:rPr>
                <w:lang w:val="ru-RU"/>
              </w:rPr>
              <w:t xml:space="preserve"> </w:t>
            </w:r>
            <w:r>
              <w:t>Br</w:t>
            </w:r>
            <w:r w:rsidRPr="0011285F">
              <w:rPr>
                <w:lang w:val="ru-RU"/>
              </w:rPr>
              <w:t>ī</w:t>
            </w:r>
            <w:r>
              <w:t>v</w:t>
            </w:r>
            <w:r w:rsidRPr="0011285F">
              <w:rPr>
                <w:lang w:val="ru-RU"/>
              </w:rPr>
              <w:t>ī</w:t>
            </w:r>
            <w:proofErr w:type="spellStart"/>
            <w:r>
              <w:t>bai</w:t>
            </w:r>
            <w:proofErr w:type="spellEnd"/>
            <w:r w:rsidRPr="0011285F">
              <w:rPr>
                <w:lang w:val="ru-RU"/>
              </w:rPr>
              <w:t>/</w:t>
            </w:r>
            <w:r>
              <w:t>LNNK</w:t>
            </w:r>
            <w:r w:rsidRPr="0011285F">
              <w:rPr>
                <w:lang w:val="ru-RU"/>
              </w:rPr>
              <w:t>"</w:t>
            </w:r>
          </w:p>
        </w:tc>
        <w:tc>
          <w:tcPr>
            <w:tcW w:w="2624" w:type="dxa"/>
          </w:tcPr>
          <w:p w:rsidR="0087169B" w:rsidRDefault="0011285F">
            <w:r>
              <w:t>Национал-консерватизм</w:t>
            </w:r>
          </w:p>
        </w:tc>
        <w:tc>
          <w:tcPr>
            <w:tcW w:w="1314" w:type="dxa"/>
          </w:tcPr>
          <w:p w:rsidR="0087169B" w:rsidRDefault="0011285F">
            <w:r>
              <w:t>Р. Дзинтарс</w:t>
            </w:r>
          </w:p>
        </w:tc>
        <w:tc>
          <w:tcPr>
            <w:tcW w:w="1070" w:type="dxa"/>
          </w:tcPr>
          <w:p w:rsidR="0087169B" w:rsidRDefault="0011285F">
            <w:r>
              <w:t>13</w:t>
            </w:r>
          </w:p>
        </w:tc>
        <w:tc>
          <w:tcPr>
            <w:tcW w:w="2071" w:type="dxa"/>
          </w:tcPr>
          <w:p w:rsidR="0087169B" w:rsidRDefault="0011285F">
            <w:r>
              <w:t>2010[~ 1]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Союз зелёных и крестьян</w:t>
            </w:r>
          </w:p>
        </w:tc>
        <w:tc>
          <w:tcPr>
            <w:tcW w:w="1820" w:type="dxa"/>
          </w:tcPr>
          <w:p w:rsidR="0087169B" w:rsidRDefault="0011285F">
            <w:r>
              <w:t>латыш. Zaļo un zemnieku savienība</w:t>
            </w:r>
          </w:p>
        </w:tc>
        <w:tc>
          <w:tcPr>
            <w:tcW w:w="2624" w:type="dxa"/>
          </w:tcPr>
          <w:p w:rsidR="0087169B" w:rsidRDefault="0011285F">
            <w:r>
              <w:t>АграризмЦентризмЗелёная политика</w:t>
            </w:r>
          </w:p>
        </w:tc>
        <w:tc>
          <w:tcPr>
            <w:tcW w:w="1314" w:type="dxa"/>
          </w:tcPr>
          <w:p w:rsidR="0087169B" w:rsidRDefault="0011285F">
            <w:r>
              <w:t xml:space="preserve">А. </w:t>
            </w:r>
            <w:proofErr w:type="spellStart"/>
            <w:r>
              <w:t>Бригманис</w:t>
            </w:r>
            <w:proofErr w:type="spellEnd"/>
            <w:r>
              <w:rPr>
                <w:lang w:val="ru-RU"/>
              </w:rPr>
              <w:t xml:space="preserve">, </w:t>
            </w:r>
            <w:bookmarkStart w:id="0" w:name="_GoBack"/>
            <w:bookmarkEnd w:id="0"/>
            <w:r>
              <w:t>Р. Вейонис</w:t>
            </w:r>
          </w:p>
        </w:tc>
        <w:tc>
          <w:tcPr>
            <w:tcW w:w="1070" w:type="dxa"/>
          </w:tcPr>
          <w:p w:rsidR="0087169B" w:rsidRDefault="0011285F">
            <w:r>
              <w:t>11</w:t>
            </w:r>
          </w:p>
        </w:tc>
        <w:tc>
          <w:tcPr>
            <w:tcW w:w="2071" w:type="dxa"/>
          </w:tcPr>
          <w:p w:rsidR="0087169B" w:rsidRDefault="0011285F">
            <w:r>
              <w:t>2002[~ 2]</w:t>
            </w:r>
          </w:p>
        </w:tc>
      </w:tr>
      <w:tr w:rsidR="0087169B" w:rsidTr="0011285F">
        <w:tc>
          <w:tcPr>
            <w:tcW w:w="1733" w:type="dxa"/>
          </w:tcPr>
          <w:p w:rsidR="0087169B" w:rsidRDefault="0011285F">
            <w:r>
              <w:t>«Новое единство»</w:t>
            </w:r>
          </w:p>
        </w:tc>
        <w:tc>
          <w:tcPr>
            <w:tcW w:w="1820" w:type="dxa"/>
          </w:tcPr>
          <w:p w:rsidR="0087169B" w:rsidRDefault="0011285F">
            <w:r>
              <w:t>латыш. Jaunā vienotība</w:t>
            </w:r>
          </w:p>
        </w:tc>
        <w:tc>
          <w:tcPr>
            <w:tcW w:w="2624" w:type="dxa"/>
          </w:tcPr>
          <w:p w:rsidR="0087169B" w:rsidRDefault="0011285F">
            <w:r>
              <w:t>Консерватизм</w:t>
            </w:r>
          </w:p>
        </w:tc>
        <w:tc>
          <w:tcPr>
            <w:tcW w:w="1314" w:type="dxa"/>
          </w:tcPr>
          <w:p w:rsidR="0087169B" w:rsidRDefault="0011285F">
            <w:r>
              <w:t>К. Кариньш</w:t>
            </w:r>
          </w:p>
        </w:tc>
        <w:tc>
          <w:tcPr>
            <w:tcW w:w="1070" w:type="dxa"/>
          </w:tcPr>
          <w:p w:rsidR="0087169B" w:rsidRDefault="0011285F">
            <w:r>
              <w:t>8</w:t>
            </w:r>
          </w:p>
        </w:tc>
        <w:tc>
          <w:tcPr>
            <w:tcW w:w="2071" w:type="dxa"/>
          </w:tcPr>
          <w:p w:rsidR="0087169B" w:rsidRDefault="0011285F">
            <w:r>
              <w:t>2010[~ 3]</w:t>
            </w:r>
          </w:p>
        </w:tc>
      </w:tr>
    </w:tbl>
    <w:p w:rsidR="0087169B" w:rsidRDefault="0087169B"/>
    <w:sectPr w:rsidR="00871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85F"/>
    <w:rsid w:val="0015074B"/>
    <w:rsid w:val="0029639D"/>
    <w:rsid w:val="00326F90"/>
    <w:rsid w:val="008716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89F78-36F8-4B10-A4A6-AB9E8D7E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2025-02-28T00:38:00Z</dcterms:modified>
  <cp:category/>
</cp:coreProperties>
</file>