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977"/>
        <w:gridCol w:w="2828"/>
        <w:gridCol w:w="3409"/>
      </w:tblGrid>
      <w:tr w:rsidR="008A399F" w:rsidTr="000E1D16">
        <w:tc>
          <w:tcPr>
            <w:tcW w:w="1560" w:type="dxa"/>
          </w:tcPr>
          <w:p w:rsidR="008A399F" w:rsidRDefault="000E1D16">
            <w:r>
              <w:t>Дата</w:t>
            </w:r>
          </w:p>
        </w:tc>
        <w:tc>
          <w:tcPr>
            <w:tcW w:w="2977" w:type="dxa"/>
          </w:tcPr>
          <w:p w:rsidR="008A399F" w:rsidRDefault="000E1D16">
            <w:r>
              <w:t>Местное название</w:t>
            </w:r>
          </w:p>
        </w:tc>
        <w:tc>
          <w:tcPr>
            <w:tcW w:w="2828" w:type="dxa"/>
          </w:tcPr>
          <w:p w:rsidR="008A399F" w:rsidRDefault="000E1D16">
            <w:r>
              <w:t>Праздник</w:t>
            </w:r>
          </w:p>
        </w:tc>
        <w:tc>
          <w:tcPr>
            <w:tcW w:w="3409" w:type="dxa"/>
          </w:tcPr>
          <w:p w:rsidR="008A399F" w:rsidRDefault="000E1D16">
            <w:r>
              <w:t>Примечание</w:t>
            </w:r>
          </w:p>
        </w:tc>
      </w:tr>
      <w:tr w:rsidR="008A399F" w:rsidTr="000E1D16">
        <w:tc>
          <w:tcPr>
            <w:tcW w:w="1560" w:type="dxa"/>
          </w:tcPr>
          <w:p w:rsidR="008A399F" w:rsidRDefault="000E1D16">
            <w:r>
              <w:t>1 января</w:t>
            </w:r>
          </w:p>
        </w:tc>
        <w:tc>
          <w:tcPr>
            <w:tcW w:w="2977" w:type="dxa"/>
          </w:tcPr>
          <w:p w:rsidR="008A399F" w:rsidRDefault="000E1D16">
            <w:r>
              <w:t>Confraternização Universal</w:t>
            </w:r>
          </w:p>
        </w:tc>
        <w:tc>
          <w:tcPr>
            <w:tcW w:w="2828" w:type="dxa"/>
          </w:tcPr>
          <w:p w:rsidR="008A399F" w:rsidRDefault="000E1D16">
            <w:r>
              <w:t>Всемирной дружбы</w:t>
            </w:r>
          </w:p>
        </w:tc>
        <w:tc>
          <w:tcPr>
            <w:tcW w:w="3409" w:type="dxa"/>
          </w:tcPr>
          <w:p w:rsidR="008A399F" w:rsidRDefault="000E1D16">
            <w:r>
              <w:t>Начало календарного года</w:t>
            </w:r>
          </w:p>
        </w:tc>
      </w:tr>
      <w:tr w:rsidR="008A399F" w:rsidTr="000E1D16">
        <w:tc>
          <w:tcPr>
            <w:tcW w:w="1560" w:type="dxa"/>
          </w:tcPr>
          <w:p w:rsidR="008A399F" w:rsidRDefault="000E1D16">
            <w:r>
              <w:t>19 апреля</w:t>
            </w:r>
          </w:p>
        </w:tc>
        <w:tc>
          <w:tcPr>
            <w:tcW w:w="2977" w:type="dxa"/>
          </w:tcPr>
          <w:p w:rsidR="008A399F" w:rsidRDefault="000E1D16">
            <w:r>
              <w:t>Paixão de Cristo</w:t>
            </w:r>
          </w:p>
        </w:tc>
        <w:tc>
          <w:tcPr>
            <w:tcW w:w="2828" w:type="dxa"/>
          </w:tcPr>
          <w:p w:rsidR="008A399F" w:rsidRDefault="000E1D16">
            <w:r>
              <w:t>Страсти Христовы</w:t>
            </w:r>
          </w:p>
        </w:tc>
        <w:tc>
          <w:tcPr>
            <w:tcW w:w="3409" w:type="dxa"/>
          </w:tcPr>
          <w:p w:rsidR="008A399F" w:rsidRDefault="000E1D16">
            <w:r>
              <w:t>Память о страданиях Христа</w:t>
            </w:r>
          </w:p>
        </w:tc>
      </w:tr>
      <w:tr w:rsidR="008A399F" w:rsidRPr="000E1D16" w:rsidTr="000E1D16">
        <w:tc>
          <w:tcPr>
            <w:tcW w:w="1560" w:type="dxa"/>
          </w:tcPr>
          <w:p w:rsidR="008A399F" w:rsidRDefault="000E1D16">
            <w:r>
              <w:t>21 апреля</w:t>
            </w:r>
          </w:p>
        </w:tc>
        <w:tc>
          <w:tcPr>
            <w:tcW w:w="2977" w:type="dxa"/>
          </w:tcPr>
          <w:p w:rsidR="008A399F" w:rsidRDefault="000E1D16">
            <w:r>
              <w:t>Tiradentes</w:t>
            </w:r>
          </w:p>
        </w:tc>
        <w:tc>
          <w:tcPr>
            <w:tcW w:w="2828" w:type="dxa"/>
          </w:tcPr>
          <w:p w:rsidR="008A399F" w:rsidRDefault="000E1D16">
            <w:r>
              <w:t>Тирадентис</w:t>
            </w:r>
          </w:p>
        </w:tc>
        <w:tc>
          <w:tcPr>
            <w:tcW w:w="3409" w:type="dxa"/>
          </w:tcPr>
          <w:p w:rsidR="008A399F" w:rsidRPr="000E1D16" w:rsidRDefault="000E1D16">
            <w:pPr>
              <w:rPr>
                <w:lang w:val="ru-RU"/>
              </w:rPr>
            </w:pPr>
            <w:r w:rsidRPr="000E1D16">
              <w:rPr>
                <w:lang w:val="ru-RU"/>
              </w:rPr>
              <w:t xml:space="preserve">В честь мучеников заговора в </w:t>
            </w:r>
            <w:proofErr w:type="spellStart"/>
            <w:r w:rsidRPr="000E1D16">
              <w:rPr>
                <w:lang w:val="ru-RU"/>
              </w:rPr>
              <w:t>Минас-Жерайсе</w:t>
            </w:r>
            <w:proofErr w:type="spellEnd"/>
          </w:p>
        </w:tc>
      </w:tr>
      <w:tr w:rsidR="008A399F" w:rsidTr="000E1D16">
        <w:tc>
          <w:tcPr>
            <w:tcW w:w="1560" w:type="dxa"/>
          </w:tcPr>
          <w:p w:rsidR="008A399F" w:rsidRDefault="000E1D16">
            <w:r>
              <w:t xml:space="preserve">1 </w:t>
            </w:r>
            <w:proofErr w:type="spellStart"/>
            <w:r>
              <w:t>мая</w:t>
            </w:r>
            <w:proofErr w:type="spellEnd"/>
          </w:p>
        </w:tc>
        <w:tc>
          <w:tcPr>
            <w:tcW w:w="2977" w:type="dxa"/>
          </w:tcPr>
          <w:p w:rsidR="008A399F" w:rsidRDefault="000E1D16">
            <w:r>
              <w:t>Dia do Trabalhador</w:t>
            </w:r>
          </w:p>
        </w:tc>
        <w:tc>
          <w:tcPr>
            <w:tcW w:w="2828" w:type="dxa"/>
          </w:tcPr>
          <w:p w:rsidR="008A399F" w:rsidRDefault="000E1D16">
            <w:r>
              <w:t>День рабочего</w:t>
            </w:r>
          </w:p>
        </w:tc>
        <w:tc>
          <w:tcPr>
            <w:tcW w:w="3409" w:type="dxa"/>
          </w:tcPr>
          <w:p w:rsidR="008A399F" w:rsidRDefault="000E1D16">
            <w:r>
              <w:t>В честь всех рабочих</w:t>
            </w:r>
          </w:p>
        </w:tc>
      </w:tr>
      <w:tr w:rsidR="008A399F" w:rsidTr="000E1D16">
        <w:tc>
          <w:tcPr>
            <w:tcW w:w="1560" w:type="dxa"/>
          </w:tcPr>
          <w:p w:rsidR="008A399F" w:rsidRDefault="000E1D16">
            <w:r>
              <w:t>7 сентября</w:t>
            </w:r>
          </w:p>
        </w:tc>
        <w:tc>
          <w:tcPr>
            <w:tcW w:w="2977" w:type="dxa"/>
          </w:tcPr>
          <w:p w:rsidR="008A399F" w:rsidRDefault="000E1D16">
            <w:r>
              <w:t>Independência</w:t>
            </w:r>
          </w:p>
        </w:tc>
        <w:tc>
          <w:tcPr>
            <w:tcW w:w="2828" w:type="dxa"/>
          </w:tcPr>
          <w:p w:rsidR="008A399F" w:rsidRDefault="000E1D16">
            <w:r>
              <w:t>Независимости</w:t>
            </w:r>
          </w:p>
        </w:tc>
        <w:tc>
          <w:tcPr>
            <w:tcW w:w="3409" w:type="dxa"/>
          </w:tcPr>
          <w:p w:rsidR="008A399F" w:rsidRDefault="000E1D16">
            <w:r>
              <w:t>Провозглашение независимости от Португалии</w:t>
            </w:r>
          </w:p>
        </w:tc>
      </w:tr>
      <w:tr w:rsidR="008A399F" w:rsidTr="000E1D16">
        <w:tc>
          <w:tcPr>
            <w:tcW w:w="1560" w:type="dxa"/>
          </w:tcPr>
          <w:p w:rsidR="008A399F" w:rsidRDefault="000E1D16">
            <w:r>
              <w:t>12 октября</w:t>
            </w:r>
          </w:p>
        </w:tc>
        <w:tc>
          <w:tcPr>
            <w:tcW w:w="2977" w:type="dxa"/>
          </w:tcPr>
          <w:p w:rsidR="008A399F" w:rsidRDefault="000E1D16">
            <w:r>
              <w:t>Nossa Senhora Aparecida</w:t>
            </w:r>
          </w:p>
        </w:tc>
        <w:tc>
          <w:tcPr>
            <w:tcW w:w="2828" w:type="dxa"/>
          </w:tcPr>
          <w:p w:rsidR="008A399F" w:rsidRDefault="000E1D16">
            <w:r>
              <w:t>Нашей госпожи Апаресиды</w:t>
            </w:r>
          </w:p>
        </w:tc>
        <w:tc>
          <w:tcPr>
            <w:tcW w:w="3409" w:type="dxa"/>
          </w:tcPr>
          <w:p w:rsidR="008A399F" w:rsidRDefault="000E1D16">
            <w:r>
              <w:t>Покровительница страны</w:t>
            </w:r>
          </w:p>
        </w:tc>
      </w:tr>
      <w:tr w:rsidR="008A399F" w:rsidTr="000E1D16">
        <w:tc>
          <w:tcPr>
            <w:tcW w:w="1560" w:type="dxa"/>
          </w:tcPr>
          <w:p w:rsidR="008A399F" w:rsidRDefault="000E1D16">
            <w:r>
              <w:t>2 ноября</w:t>
            </w:r>
          </w:p>
        </w:tc>
        <w:tc>
          <w:tcPr>
            <w:tcW w:w="2977" w:type="dxa"/>
          </w:tcPr>
          <w:p w:rsidR="008A399F" w:rsidRDefault="000E1D16">
            <w:r>
              <w:t>Finados</w:t>
            </w:r>
          </w:p>
        </w:tc>
        <w:tc>
          <w:tcPr>
            <w:tcW w:w="2828" w:type="dxa"/>
          </w:tcPr>
          <w:p w:rsidR="008A399F" w:rsidRDefault="000E1D16">
            <w:r>
              <w:t>Покойных</w:t>
            </w:r>
          </w:p>
        </w:tc>
        <w:tc>
          <w:tcPr>
            <w:tcW w:w="3409" w:type="dxa"/>
          </w:tcPr>
          <w:p w:rsidR="008A399F" w:rsidRDefault="000E1D16">
            <w:r>
              <w:t>День поминовения умерших</w:t>
            </w:r>
          </w:p>
        </w:tc>
      </w:tr>
      <w:tr w:rsidR="008A399F" w:rsidTr="000E1D16">
        <w:tc>
          <w:tcPr>
            <w:tcW w:w="1560" w:type="dxa"/>
          </w:tcPr>
          <w:p w:rsidR="008A399F" w:rsidRDefault="000E1D16">
            <w:r>
              <w:t>15 ноября</w:t>
            </w:r>
          </w:p>
        </w:tc>
        <w:tc>
          <w:tcPr>
            <w:tcW w:w="2977" w:type="dxa"/>
          </w:tcPr>
          <w:p w:rsidR="008A399F" w:rsidRDefault="000E1D16">
            <w:r>
              <w:t>Proclamação da República</w:t>
            </w:r>
          </w:p>
        </w:tc>
        <w:tc>
          <w:tcPr>
            <w:tcW w:w="2828" w:type="dxa"/>
          </w:tcPr>
          <w:p w:rsidR="008A399F" w:rsidRDefault="000E1D16">
            <w:r>
              <w:t>Провозглашения республики</w:t>
            </w:r>
          </w:p>
        </w:tc>
        <w:tc>
          <w:tcPr>
            <w:tcW w:w="3409" w:type="dxa"/>
          </w:tcPr>
          <w:p w:rsidR="008A399F" w:rsidRDefault="000E1D16">
            <w:r>
              <w:t>Трансформация империи в республику</w:t>
            </w:r>
          </w:p>
        </w:tc>
      </w:tr>
      <w:tr w:rsidR="008A399F" w:rsidTr="000E1D16">
        <w:tc>
          <w:tcPr>
            <w:tcW w:w="1560" w:type="dxa"/>
          </w:tcPr>
          <w:p w:rsidR="008A399F" w:rsidRDefault="000E1D16">
            <w:r>
              <w:t>25 декабря</w:t>
            </w:r>
          </w:p>
        </w:tc>
        <w:tc>
          <w:tcPr>
            <w:tcW w:w="2977" w:type="dxa"/>
          </w:tcPr>
          <w:p w:rsidR="008A399F" w:rsidRDefault="000E1D16">
            <w:r>
              <w:t>Natal</w:t>
            </w:r>
          </w:p>
        </w:tc>
        <w:tc>
          <w:tcPr>
            <w:tcW w:w="2828" w:type="dxa"/>
          </w:tcPr>
          <w:p w:rsidR="008A399F" w:rsidRDefault="000E1D16">
            <w:r>
              <w:t>Рождество</w:t>
            </w:r>
          </w:p>
        </w:tc>
        <w:tc>
          <w:tcPr>
            <w:tcW w:w="3409" w:type="dxa"/>
          </w:tcPr>
          <w:p w:rsidR="008A399F" w:rsidRDefault="000E1D16">
            <w:r>
              <w:t>Празднование Рождества</w:t>
            </w:r>
          </w:p>
        </w:tc>
      </w:tr>
    </w:tbl>
    <w:p w:rsidR="008A399F" w:rsidRDefault="008A399F">
      <w:bookmarkStart w:id="0" w:name="_GoBack"/>
      <w:bookmarkEnd w:id="0"/>
    </w:p>
    <w:sectPr w:rsidR="008A39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1D16"/>
    <w:rsid w:val="0015074B"/>
    <w:rsid w:val="0029639D"/>
    <w:rsid w:val="00326F90"/>
    <w:rsid w:val="008A39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F599E0-C223-479F-9C5E-E110539A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2025-03-13T02:35:00Z</dcterms:modified>
  <cp:category/>
</cp:coreProperties>
</file>