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1"/>
        <w:gridCol w:w="1385"/>
        <w:gridCol w:w="1418"/>
      </w:tblGrid>
      <w:tr w:rsidR="00CB7966" w:rsidTr="00CE3E85">
        <w:tc>
          <w:tcPr>
            <w:tcW w:w="1651" w:type="dxa"/>
          </w:tcPr>
          <w:p w:rsidR="00CB7966" w:rsidRDefault="00CE3E85">
            <w:r>
              <w:t>Unnamed: 0_level_0</w:t>
            </w:r>
          </w:p>
        </w:tc>
        <w:tc>
          <w:tcPr>
            <w:tcW w:w="1651" w:type="dxa"/>
          </w:tcPr>
          <w:p w:rsidR="00CB7966" w:rsidRDefault="00CE3E85">
            <w:r>
              <w:t>Capita</w:t>
            </w:r>
          </w:p>
        </w:tc>
        <w:tc>
          <w:tcPr>
            <w:tcW w:w="1651" w:type="dxa"/>
          </w:tcPr>
          <w:p w:rsidR="00CB7966" w:rsidRDefault="00CE3E85">
            <w:r>
              <w:t>Первичная энергия</w:t>
            </w:r>
          </w:p>
        </w:tc>
        <w:tc>
          <w:tcPr>
            <w:tcW w:w="1651" w:type="dxa"/>
          </w:tcPr>
          <w:p w:rsidR="00CB7966" w:rsidRDefault="00CE3E85">
            <w:r>
              <w:t>Произ-водство</w:t>
            </w:r>
          </w:p>
        </w:tc>
        <w:tc>
          <w:tcPr>
            <w:tcW w:w="1651" w:type="dxa"/>
          </w:tcPr>
          <w:p w:rsidR="00CB7966" w:rsidRDefault="00CE3E85">
            <w:r>
              <w:t>Импорт</w:t>
            </w:r>
          </w:p>
        </w:tc>
        <w:tc>
          <w:tcPr>
            <w:tcW w:w="1385" w:type="dxa"/>
          </w:tcPr>
          <w:p w:rsidR="00CB7966" w:rsidRDefault="00CE3E85">
            <w:r>
              <w:t>Электри-чество</w:t>
            </w:r>
          </w:p>
        </w:tc>
        <w:tc>
          <w:tcPr>
            <w:tcW w:w="1418" w:type="dxa"/>
          </w:tcPr>
          <w:p w:rsidR="00CB7966" w:rsidRDefault="00CE3E85">
            <w:r>
              <w:t>Выбр</w:t>
            </w:r>
            <w:bookmarkStart w:id="0" w:name="_GoBack"/>
            <w:bookmarkEnd w:id="0"/>
            <w:r>
              <w:t>осы CO2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Unnamed: 0_level_1</w:t>
            </w:r>
          </w:p>
        </w:tc>
        <w:tc>
          <w:tcPr>
            <w:tcW w:w="1651" w:type="dxa"/>
          </w:tcPr>
          <w:p w:rsidR="00CB7966" w:rsidRDefault="00CE3E85">
            <w:r>
              <w:t>Миллион</w:t>
            </w:r>
          </w:p>
        </w:tc>
        <w:tc>
          <w:tcPr>
            <w:tcW w:w="1651" w:type="dxa"/>
          </w:tcPr>
          <w:p w:rsidR="00CB7966" w:rsidRDefault="00CE3E85">
            <w:r>
              <w:t>ТВт·ч</w:t>
            </w:r>
          </w:p>
        </w:tc>
        <w:tc>
          <w:tcPr>
            <w:tcW w:w="1651" w:type="dxa"/>
          </w:tcPr>
          <w:p w:rsidR="00CB7966" w:rsidRDefault="00CE3E85">
            <w:r>
              <w:t>ТВт·ч</w:t>
            </w:r>
          </w:p>
        </w:tc>
        <w:tc>
          <w:tcPr>
            <w:tcW w:w="1651" w:type="dxa"/>
          </w:tcPr>
          <w:p w:rsidR="00CB7966" w:rsidRDefault="00CE3E85">
            <w:r>
              <w:t>ТВт·ч</w:t>
            </w:r>
          </w:p>
        </w:tc>
        <w:tc>
          <w:tcPr>
            <w:tcW w:w="1385" w:type="dxa"/>
          </w:tcPr>
          <w:p w:rsidR="00CB7966" w:rsidRDefault="00CE3E85">
            <w:r>
              <w:t>ТВт·ч</w:t>
            </w:r>
          </w:p>
        </w:tc>
        <w:tc>
          <w:tcPr>
            <w:tcW w:w="1418" w:type="dxa"/>
          </w:tcPr>
          <w:p w:rsidR="00CB7966" w:rsidRDefault="00CE3E85">
            <w:r>
              <w:t>Мт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2004 г.</w:t>
            </w:r>
          </w:p>
        </w:tc>
        <w:tc>
          <w:tcPr>
            <w:tcW w:w="1651" w:type="dxa"/>
          </w:tcPr>
          <w:p w:rsidR="00CB7966" w:rsidRDefault="00CE3E85">
            <w:r>
              <w:t>4808</w:t>
            </w:r>
          </w:p>
        </w:tc>
        <w:tc>
          <w:tcPr>
            <w:tcW w:w="1651" w:type="dxa"/>
          </w:tcPr>
          <w:p w:rsidR="00CB7966" w:rsidRDefault="00CE3E85">
            <w:r>
              <w:t>2 478</w:t>
            </w:r>
          </w:p>
        </w:tc>
        <w:tc>
          <w:tcPr>
            <w:tcW w:w="1651" w:type="dxa"/>
          </w:tcPr>
          <w:p w:rsidR="00CB7966" w:rsidRDefault="00CE3E85">
            <w:r>
              <w:t>442</w:t>
            </w:r>
          </w:p>
        </w:tc>
        <w:tc>
          <w:tcPr>
            <w:tcW w:w="1651" w:type="dxa"/>
          </w:tcPr>
          <w:p w:rsidR="00CB7966" w:rsidRDefault="00CE3E85">
            <w:r>
              <w:t>2140</w:t>
            </w:r>
          </w:p>
        </w:tc>
        <w:tc>
          <w:tcPr>
            <w:tcW w:w="1385" w:type="dxa"/>
          </w:tcPr>
          <w:p w:rsidR="00CB7966" w:rsidRDefault="00CE3E85">
            <w:r>
              <w:t>355</w:t>
            </w:r>
          </w:p>
        </w:tc>
        <w:tc>
          <w:tcPr>
            <w:tcW w:w="1418" w:type="dxa"/>
          </w:tcPr>
          <w:p w:rsidR="00CB7966" w:rsidRDefault="00CE3E85">
            <w:r>
              <w:t>462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2007 г.</w:t>
            </w:r>
          </w:p>
        </w:tc>
        <w:tc>
          <w:tcPr>
            <w:tcW w:w="1651" w:type="dxa"/>
          </w:tcPr>
          <w:p w:rsidR="00CB7966" w:rsidRDefault="00CE3E85">
            <w:r>
              <w:t>4846</w:t>
            </w:r>
          </w:p>
        </w:tc>
        <w:tc>
          <w:tcPr>
            <w:tcW w:w="1651" w:type="dxa"/>
          </w:tcPr>
          <w:p w:rsidR="00CB7966" w:rsidRDefault="00CE3E85">
            <w:r>
              <w:t>2584</w:t>
            </w:r>
          </w:p>
        </w:tc>
        <w:tc>
          <w:tcPr>
            <w:tcW w:w="1651" w:type="dxa"/>
          </w:tcPr>
          <w:p w:rsidR="00CB7966" w:rsidRDefault="00CE3E85">
            <w:r>
              <w:t>494</w:t>
            </w:r>
          </w:p>
        </w:tc>
        <w:tc>
          <w:tcPr>
            <w:tcW w:w="1651" w:type="dxa"/>
          </w:tcPr>
          <w:p w:rsidR="00CB7966" w:rsidRDefault="00CE3E85">
            <w:r>
              <w:t>2213</w:t>
            </w:r>
          </w:p>
        </w:tc>
        <w:tc>
          <w:tcPr>
            <w:tcW w:w="1385" w:type="dxa"/>
          </w:tcPr>
          <w:p w:rsidR="00CB7966" w:rsidRDefault="00CE3E85">
            <w:r>
              <w:t>412</w:t>
            </w:r>
          </w:p>
        </w:tc>
        <w:tc>
          <w:tcPr>
            <w:tcW w:w="1418" w:type="dxa"/>
          </w:tcPr>
          <w:p w:rsidR="00CB7966" w:rsidRDefault="00CE3E85">
            <w:r>
              <w:t>489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2008 г.</w:t>
            </w:r>
          </w:p>
        </w:tc>
        <w:tc>
          <w:tcPr>
            <w:tcW w:w="1651" w:type="dxa"/>
          </w:tcPr>
          <w:p w:rsidR="00CB7966" w:rsidRDefault="00CE3E85">
            <w:r>
              <w:t>4861</w:t>
            </w:r>
          </w:p>
        </w:tc>
        <w:tc>
          <w:tcPr>
            <w:tcW w:w="1651" w:type="dxa"/>
          </w:tcPr>
          <w:p w:rsidR="00CB7966" w:rsidRDefault="00CE3E85">
            <w:r>
              <w:t>2639</w:t>
            </w:r>
          </w:p>
        </w:tc>
        <w:tc>
          <w:tcPr>
            <w:tcW w:w="1651" w:type="dxa"/>
          </w:tcPr>
          <w:p w:rsidR="00CB7966" w:rsidRDefault="00CE3E85">
            <w:r>
              <w:t>520</w:t>
            </w:r>
          </w:p>
        </w:tc>
        <w:tc>
          <w:tcPr>
            <w:tcW w:w="1651" w:type="dxa"/>
          </w:tcPr>
          <w:p w:rsidR="00CB7966" w:rsidRDefault="00CE3E85">
            <w:r>
              <w:t>2269</w:t>
            </w:r>
          </w:p>
        </w:tc>
        <w:tc>
          <w:tcPr>
            <w:tcW w:w="1385" w:type="dxa"/>
          </w:tcPr>
          <w:p w:rsidR="00CB7966" w:rsidRDefault="00CE3E85">
            <w:r>
              <w:t>430</w:t>
            </w:r>
          </w:p>
        </w:tc>
        <w:tc>
          <w:tcPr>
            <w:tcW w:w="1418" w:type="dxa"/>
          </w:tcPr>
          <w:p w:rsidR="00CB7966" w:rsidRDefault="00CE3E85">
            <w:r>
              <w:t>501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2009 г.</w:t>
            </w:r>
          </w:p>
        </w:tc>
        <w:tc>
          <w:tcPr>
            <w:tcW w:w="1651" w:type="dxa"/>
          </w:tcPr>
          <w:p w:rsidR="00CB7966" w:rsidRDefault="00CE3E85">
            <w:r>
              <w:t>4875</w:t>
            </w:r>
          </w:p>
        </w:tc>
        <w:tc>
          <w:tcPr>
            <w:tcW w:w="1651" w:type="dxa"/>
          </w:tcPr>
          <w:p w:rsidR="00CB7966" w:rsidRDefault="00CE3E85">
            <w:r>
              <w:t>2665</w:t>
            </w:r>
          </w:p>
        </w:tc>
        <w:tc>
          <w:tcPr>
            <w:tcW w:w="1651" w:type="dxa"/>
          </w:tcPr>
          <w:p w:rsidR="00CB7966" w:rsidRDefault="00CE3E85">
            <w:r>
              <w:t>515</w:t>
            </w:r>
          </w:p>
        </w:tc>
        <w:tc>
          <w:tcPr>
            <w:tcW w:w="1651" w:type="dxa"/>
          </w:tcPr>
          <w:p w:rsidR="00CB7966" w:rsidRDefault="00CE3E85">
            <w:r>
              <w:t>2 304</w:t>
            </w:r>
          </w:p>
        </w:tc>
        <w:tc>
          <w:tcPr>
            <w:tcW w:w="1385" w:type="dxa"/>
          </w:tcPr>
          <w:p w:rsidR="00CB7966" w:rsidRDefault="00CE3E85">
            <w:r>
              <w:t>438</w:t>
            </w:r>
          </w:p>
        </w:tc>
        <w:tc>
          <w:tcPr>
            <w:tcW w:w="1418" w:type="dxa"/>
          </w:tcPr>
          <w:p w:rsidR="00CB7966" w:rsidRDefault="00CE3E85">
            <w:r>
              <w:t>515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2010 г.</w:t>
            </w:r>
          </w:p>
        </w:tc>
        <w:tc>
          <w:tcPr>
            <w:tcW w:w="1651" w:type="dxa"/>
          </w:tcPr>
          <w:p w:rsidR="00CB7966" w:rsidRDefault="00CE3E85">
            <w:r>
              <w:t>4888</w:t>
            </w:r>
          </w:p>
        </w:tc>
        <w:tc>
          <w:tcPr>
            <w:tcW w:w="1651" w:type="dxa"/>
          </w:tcPr>
          <w:p w:rsidR="00CB7966" w:rsidRDefault="00CE3E85">
            <w:r>
              <w:t>2 908</w:t>
            </w:r>
          </w:p>
        </w:tc>
        <w:tc>
          <w:tcPr>
            <w:tcW w:w="1651" w:type="dxa"/>
          </w:tcPr>
          <w:p w:rsidR="00CB7966" w:rsidRDefault="00CE3E85">
            <w:r>
              <w:t>522</w:t>
            </w:r>
          </w:p>
        </w:tc>
        <w:tc>
          <w:tcPr>
            <w:tcW w:w="1651" w:type="dxa"/>
          </w:tcPr>
          <w:p w:rsidR="00CB7966" w:rsidRDefault="00CE3E85">
            <w:r>
              <w:t>2571</w:t>
            </w:r>
          </w:p>
        </w:tc>
        <w:tc>
          <w:tcPr>
            <w:tcW w:w="1385" w:type="dxa"/>
          </w:tcPr>
          <w:p w:rsidR="00CB7966" w:rsidRDefault="00CE3E85">
            <w:r>
              <w:t>481</w:t>
            </w:r>
          </w:p>
        </w:tc>
        <w:tc>
          <w:tcPr>
            <w:tcW w:w="1418" w:type="dxa"/>
          </w:tcPr>
          <w:p w:rsidR="00CB7966" w:rsidRDefault="00CE3E85">
            <w:r>
              <w:t>563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2012 г.</w:t>
            </w:r>
          </w:p>
        </w:tc>
        <w:tc>
          <w:tcPr>
            <w:tcW w:w="1651" w:type="dxa"/>
          </w:tcPr>
          <w:p w:rsidR="00CB7966" w:rsidRDefault="00CE3E85">
            <w:r>
              <w:t>4978</w:t>
            </w:r>
          </w:p>
        </w:tc>
        <w:tc>
          <w:tcPr>
            <w:tcW w:w="1651" w:type="dxa"/>
          </w:tcPr>
          <w:p w:rsidR="00CB7966" w:rsidRDefault="00CE3E85">
            <w:r>
              <w:t>3029</w:t>
            </w:r>
          </w:p>
        </w:tc>
        <w:tc>
          <w:tcPr>
            <w:tcW w:w="1651" w:type="dxa"/>
          </w:tcPr>
          <w:p w:rsidR="00CB7966" w:rsidRDefault="00CE3E85">
            <w:r>
              <w:t>546</w:t>
            </w:r>
          </w:p>
        </w:tc>
        <w:tc>
          <w:tcPr>
            <w:tcW w:w="1651" w:type="dxa"/>
          </w:tcPr>
          <w:p w:rsidR="00CB7966" w:rsidRDefault="00CE3E85">
            <w:r>
              <w:t>2 644</w:t>
            </w:r>
          </w:p>
        </w:tc>
        <w:tc>
          <w:tcPr>
            <w:tcW w:w="1385" w:type="dxa"/>
          </w:tcPr>
          <w:p w:rsidR="00CB7966" w:rsidRDefault="00CE3E85">
            <w:r>
              <w:t>506</w:t>
            </w:r>
          </w:p>
        </w:tc>
        <w:tc>
          <w:tcPr>
            <w:tcW w:w="1418" w:type="dxa"/>
          </w:tcPr>
          <w:p w:rsidR="00CB7966" w:rsidRDefault="00CE3E85">
            <w:r>
              <w:t>588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2012R</w:t>
            </w:r>
          </w:p>
        </w:tc>
        <w:tc>
          <w:tcPr>
            <w:tcW w:w="1651" w:type="dxa"/>
          </w:tcPr>
          <w:p w:rsidR="00CB7966" w:rsidRDefault="00CE3E85">
            <w:r>
              <w:t>50.00</w:t>
            </w:r>
          </w:p>
        </w:tc>
        <w:tc>
          <w:tcPr>
            <w:tcW w:w="1651" w:type="dxa"/>
          </w:tcPr>
          <w:p w:rsidR="00CB7966" w:rsidRDefault="00CE3E85">
            <w:r>
              <w:t>3064</w:t>
            </w:r>
          </w:p>
        </w:tc>
        <w:tc>
          <w:tcPr>
            <w:tcW w:w="1651" w:type="dxa"/>
          </w:tcPr>
          <w:p w:rsidR="00CB7966" w:rsidRDefault="00CE3E85">
            <w:r>
              <w:t>538</w:t>
            </w:r>
          </w:p>
        </w:tc>
        <w:tc>
          <w:tcPr>
            <w:tcW w:w="1651" w:type="dxa"/>
          </w:tcPr>
          <w:p w:rsidR="00CB7966" w:rsidRDefault="00CE3E85">
            <w:r>
              <w:t>2 659</w:t>
            </w:r>
          </w:p>
        </w:tc>
        <w:tc>
          <w:tcPr>
            <w:tcW w:w="1385" w:type="dxa"/>
          </w:tcPr>
          <w:p w:rsidR="00CB7966" w:rsidRDefault="00CE3E85">
            <w:r>
              <w:t>517</w:t>
            </w:r>
          </w:p>
        </w:tc>
        <w:tc>
          <w:tcPr>
            <w:tcW w:w="1418" w:type="dxa"/>
          </w:tcPr>
          <w:p w:rsidR="00CB7966" w:rsidRDefault="00CE3E85">
            <w:r>
              <w:t>593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2013</w:t>
            </w:r>
          </w:p>
        </w:tc>
        <w:tc>
          <w:tcPr>
            <w:tcW w:w="1651" w:type="dxa"/>
          </w:tcPr>
          <w:p w:rsidR="00CB7966" w:rsidRDefault="00CE3E85">
            <w:r>
              <w:t>5022</w:t>
            </w:r>
          </w:p>
        </w:tc>
        <w:tc>
          <w:tcPr>
            <w:tcW w:w="1651" w:type="dxa"/>
          </w:tcPr>
          <w:p w:rsidR="00CB7966" w:rsidRDefault="00CE3E85">
            <w:r>
              <w:t>3068</w:t>
            </w:r>
          </w:p>
        </w:tc>
        <w:tc>
          <w:tcPr>
            <w:tcW w:w="1651" w:type="dxa"/>
          </w:tcPr>
          <w:p w:rsidR="00CB7966" w:rsidRDefault="00CE3E85">
            <w:r>
              <w:t>507</w:t>
            </w:r>
          </w:p>
        </w:tc>
        <w:tc>
          <w:tcPr>
            <w:tcW w:w="1651" w:type="dxa"/>
          </w:tcPr>
          <w:p w:rsidR="00CB7966" w:rsidRDefault="00CE3E85">
            <w:r>
              <w:t>2 723</w:t>
            </w:r>
          </w:p>
        </w:tc>
        <w:tc>
          <w:tcPr>
            <w:tcW w:w="1385" w:type="dxa"/>
          </w:tcPr>
          <w:p w:rsidR="00CB7966" w:rsidRDefault="00CE3E85">
            <w:r>
              <w:t>524</w:t>
            </w:r>
          </w:p>
        </w:tc>
        <w:tc>
          <w:tcPr>
            <w:tcW w:w="1418" w:type="dxa"/>
          </w:tcPr>
          <w:p w:rsidR="00CB7966" w:rsidRDefault="00CE3E85">
            <w:r>
              <w:t>572</w:t>
            </w:r>
          </w:p>
        </w:tc>
      </w:tr>
      <w:tr w:rsidR="00CB7966" w:rsidTr="00CE3E85">
        <w:tc>
          <w:tcPr>
            <w:tcW w:w="1651" w:type="dxa"/>
          </w:tcPr>
          <w:p w:rsidR="00CB7966" w:rsidRDefault="00CE3E85">
            <w:r>
              <w:t>Изменение 2004-10</w:t>
            </w:r>
          </w:p>
        </w:tc>
        <w:tc>
          <w:tcPr>
            <w:tcW w:w="1651" w:type="dxa"/>
          </w:tcPr>
          <w:p w:rsidR="00CB7966" w:rsidRDefault="00CE3E85">
            <w:r>
              <w:t>1,7%</w:t>
            </w:r>
          </w:p>
        </w:tc>
        <w:tc>
          <w:tcPr>
            <w:tcW w:w="1651" w:type="dxa"/>
          </w:tcPr>
          <w:p w:rsidR="00CB7966" w:rsidRDefault="00CE3E85">
            <w:r>
              <w:t>17,3%</w:t>
            </w:r>
          </w:p>
        </w:tc>
        <w:tc>
          <w:tcPr>
            <w:tcW w:w="1651" w:type="dxa"/>
          </w:tcPr>
          <w:p w:rsidR="00CB7966" w:rsidRDefault="00CE3E85">
            <w:r>
              <w:t>18,1%</w:t>
            </w:r>
          </w:p>
        </w:tc>
        <w:tc>
          <w:tcPr>
            <w:tcW w:w="1651" w:type="dxa"/>
          </w:tcPr>
          <w:p w:rsidR="00CB7966" w:rsidRDefault="00CE3E85">
            <w:r>
              <w:t>20,1%</w:t>
            </w:r>
          </w:p>
        </w:tc>
        <w:tc>
          <w:tcPr>
            <w:tcW w:w="1385" w:type="dxa"/>
          </w:tcPr>
          <w:p w:rsidR="00CB7966" w:rsidRDefault="00CE3E85">
            <w:r>
              <w:t>35,5%</w:t>
            </w:r>
          </w:p>
        </w:tc>
        <w:tc>
          <w:tcPr>
            <w:tcW w:w="1418" w:type="dxa"/>
          </w:tcPr>
          <w:p w:rsidR="00CB7966" w:rsidRDefault="00CE3E85">
            <w:r>
              <w:t>21,9%</w:t>
            </w:r>
          </w:p>
        </w:tc>
      </w:tr>
      <w:tr w:rsidR="00CB7966" w:rsidRPr="00CE3E85" w:rsidTr="00CE3E85">
        <w:tc>
          <w:tcPr>
            <w:tcW w:w="1651" w:type="dxa"/>
          </w:tcPr>
          <w:p w:rsidR="00CB7966" w:rsidRPr="00CE3E85" w:rsidRDefault="00CE3E85">
            <w:pPr>
              <w:rPr>
                <w:lang w:val="ru-RU"/>
              </w:rPr>
            </w:pPr>
            <w:proofErr w:type="spellStart"/>
            <w:r w:rsidRPr="00CE3E85">
              <w:rPr>
                <w:lang w:val="ru-RU"/>
              </w:rPr>
              <w:t>Мтнэ</w:t>
            </w:r>
            <w:proofErr w:type="spellEnd"/>
            <w:r w:rsidRPr="00CE3E85">
              <w:rPr>
                <w:lang w:val="ru-RU"/>
              </w:rPr>
              <w:t xml:space="preserve"> = 11,63 </w:t>
            </w:r>
            <w:proofErr w:type="spellStart"/>
            <w:r w:rsidRPr="00CE3E85">
              <w:rPr>
                <w:lang w:val="ru-RU"/>
              </w:rPr>
              <w:t>ТВтч</w:t>
            </w:r>
            <w:proofErr w:type="spellEnd"/>
            <w:r w:rsidRPr="00CE3E85">
              <w:rPr>
                <w:lang w:val="ru-RU"/>
              </w:rPr>
              <w:t xml:space="preserve">. </w:t>
            </w:r>
            <w:r w:rsidRPr="00CE3E85">
              <w:rPr>
                <w:lang w:val="ru-RU"/>
              </w:rPr>
              <w:t>Первичная энергия включает потери энергии, которые составляют 2/3 для ядерной энергетики[5] 2012</w:t>
            </w:r>
            <w:r>
              <w:t>R</w:t>
            </w:r>
            <w:r w:rsidRPr="00CE3E85">
              <w:rPr>
                <w:lang w:val="ru-RU"/>
              </w:rPr>
              <w:t xml:space="preserve"> = критерии расчета </w:t>
            </w:r>
            <w:r>
              <w:t>CO</w:t>
            </w:r>
            <w:r w:rsidRPr="00CE3E85">
              <w:rPr>
                <w:lang w:val="ru-RU"/>
              </w:rPr>
              <w:t>2 изменены, числа обновлены</w:t>
            </w:r>
          </w:p>
        </w:tc>
        <w:tc>
          <w:tcPr>
            <w:tcW w:w="1651" w:type="dxa"/>
          </w:tcPr>
          <w:p w:rsidR="00CB7966" w:rsidRPr="00CE3E85" w:rsidRDefault="00CE3E85">
            <w:pPr>
              <w:rPr>
                <w:lang w:val="ru-RU"/>
              </w:rPr>
            </w:pPr>
            <w:proofErr w:type="spellStart"/>
            <w:r w:rsidRPr="00CE3E85">
              <w:rPr>
                <w:lang w:val="ru-RU"/>
              </w:rPr>
              <w:t>Мтнэ</w:t>
            </w:r>
            <w:proofErr w:type="spellEnd"/>
            <w:r w:rsidRPr="00CE3E85">
              <w:rPr>
                <w:lang w:val="ru-RU"/>
              </w:rPr>
              <w:t xml:space="preserve"> = 11,63 </w:t>
            </w:r>
            <w:proofErr w:type="spellStart"/>
            <w:r w:rsidRPr="00CE3E85">
              <w:rPr>
                <w:lang w:val="ru-RU"/>
              </w:rPr>
              <w:t>ТВтч</w:t>
            </w:r>
            <w:proofErr w:type="spellEnd"/>
            <w:r w:rsidRPr="00CE3E85">
              <w:rPr>
                <w:lang w:val="ru-RU"/>
              </w:rPr>
              <w:t>. Первичная энергия включает потери энергии, которые составляют 2/3 для ядерной энергетики[5</w:t>
            </w:r>
            <w:r w:rsidRPr="00CE3E85">
              <w:rPr>
                <w:lang w:val="ru-RU"/>
              </w:rPr>
              <w:t>] 2012</w:t>
            </w:r>
            <w:r>
              <w:t>R</w:t>
            </w:r>
            <w:r w:rsidRPr="00CE3E85">
              <w:rPr>
                <w:lang w:val="ru-RU"/>
              </w:rPr>
              <w:t xml:space="preserve"> = критерии расчета </w:t>
            </w:r>
            <w:r>
              <w:t>CO</w:t>
            </w:r>
            <w:r w:rsidRPr="00CE3E85">
              <w:rPr>
                <w:lang w:val="ru-RU"/>
              </w:rPr>
              <w:t>2 изменены, числа обновлены</w:t>
            </w:r>
          </w:p>
        </w:tc>
        <w:tc>
          <w:tcPr>
            <w:tcW w:w="1651" w:type="dxa"/>
          </w:tcPr>
          <w:p w:rsidR="00CB7966" w:rsidRPr="00CE3E85" w:rsidRDefault="00CE3E85">
            <w:pPr>
              <w:rPr>
                <w:lang w:val="ru-RU"/>
              </w:rPr>
            </w:pPr>
            <w:proofErr w:type="spellStart"/>
            <w:r w:rsidRPr="00CE3E85">
              <w:rPr>
                <w:lang w:val="ru-RU"/>
              </w:rPr>
              <w:t>Мтнэ</w:t>
            </w:r>
            <w:proofErr w:type="spellEnd"/>
            <w:r w:rsidRPr="00CE3E85">
              <w:rPr>
                <w:lang w:val="ru-RU"/>
              </w:rPr>
              <w:t xml:space="preserve"> = 11,63 </w:t>
            </w:r>
            <w:proofErr w:type="spellStart"/>
            <w:r w:rsidRPr="00CE3E85">
              <w:rPr>
                <w:lang w:val="ru-RU"/>
              </w:rPr>
              <w:t>ТВтч</w:t>
            </w:r>
            <w:proofErr w:type="spellEnd"/>
            <w:r w:rsidRPr="00CE3E85">
              <w:rPr>
                <w:lang w:val="ru-RU"/>
              </w:rPr>
              <w:t>. Первичная энергия включает потери энергии, которые составляют 2/3 для ядерной энергетики[5] 2012</w:t>
            </w:r>
            <w:r>
              <w:t>R</w:t>
            </w:r>
            <w:r w:rsidRPr="00CE3E85">
              <w:rPr>
                <w:lang w:val="ru-RU"/>
              </w:rPr>
              <w:t xml:space="preserve"> = критерии расчета </w:t>
            </w:r>
            <w:r>
              <w:t>CO</w:t>
            </w:r>
            <w:r w:rsidRPr="00CE3E85">
              <w:rPr>
                <w:lang w:val="ru-RU"/>
              </w:rPr>
              <w:t>2 изменены, числа обновлены</w:t>
            </w:r>
          </w:p>
        </w:tc>
        <w:tc>
          <w:tcPr>
            <w:tcW w:w="1651" w:type="dxa"/>
          </w:tcPr>
          <w:p w:rsidR="00CB7966" w:rsidRPr="00CE3E85" w:rsidRDefault="00CE3E85">
            <w:pPr>
              <w:rPr>
                <w:lang w:val="ru-RU"/>
              </w:rPr>
            </w:pPr>
            <w:proofErr w:type="spellStart"/>
            <w:r w:rsidRPr="00CE3E85">
              <w:rPr>
                <w:lang w:val="ru-RU"/>
              </w:rPr>
              <w:t>Мтнэ</w:t>
            </w:r>
            <w:proofErr w:type="spellEnd"/>
            <w:r w:rsidRPr="00CE3E85">
              <w:rPr>
                <w:lang w:val="ru-RU"/>
              </w:rPr>
              <w:t xml:space="preserve"> = 11,63 </w:t>
            </w:r>
            <w:proofErr w:type="spellStart"/>
            <w:r w:rsidRPr="00CE3E85">
              <w:rPr>
                <w:lang w:val="ru-RU"/>
              </w:rPr>
              <w:t>ТВтч</w:t>
            </w:r>
            <w:proofErr w:type="spellEnd"/>
            <w:r w:rsidRPr="00CE3E85">
              <w:rPr>
                <w:lang w:val="ru-RU"/>
              </w:rPr>
              <w:t>. Первичная энер</w:t>
            </w:r>
            <w:r w:rsidRPr="00CE3E85">
              <w:rPr>
                <w:lang w:val="ru-RU"/>
              </w:rPr>
              <w:t>гия включает потери энергии, которые составляют 2/3 для ядерной энергетики[5] 2012</w:t>
            </w:r>
            <w:r>
              <w:t>R</w:t>
            </w:r>
            <w:r w:rsidRPr="00CE3E85">
              <w:rPr>
                <w:lang w:val="ru-RU"/>
              </w:rPr>
              <w:t xml:space="preserve"> = критерии расчета </w:t>
            </w:r>
            <w:r>
              <w:t>CO</w:t>
            </w:r>
            <w:r w:rsidRPr="00CE3E85">
              <w:rPr>
                <w:lang w:val="ru-RU"/>
              </w:rPr>
              <w:t>2 изменены, числа обновлены</w:t>
            </w:r>
          </w:p>
        </w:tc>
        <w:tc>
          <w:tcPr>
            <w:tcW w:w="1651" w:type="dxa"/>
          </w:tcPr>
          <w:p w:rsidR="00CB7966" w:rsidRPr="00CE3E85" w:rsidRDefault="00CE3E85">
            <w:pPr>
              <w:rPr>
                <w:lang w:val="ru-RU"/>
              </w:rPr>
            </w:pPr>
            <w:proofErr w:type="spellStart"/>
            <w:r w:rsidRPr="00CE3E85">
              <w:rPr>
                <w:lang w:val="ru-RU"/>
              </w:rPr>
              <w:t>Мтнэ</w:t>
            </w:r>
            <w:proofErr w:type="spellEnd"/>
            <w:r w:rsidRPr="00CE3E85">
              <w:rPr>
                <w:lang w:val="ru-RU"/>
              </w:rPr>
              <w:t xml:space="preserve"> = 11,63 </w:t>
            </w:r>
            <w:proofErr w:type="spellStart"/>
            <w:r w:rsidRPr="00CE3E85">
              <w:rPr>
                <w:lang w:val="ru-RU"/>
              </w:rPr>
              <w:t>ТВтч</w:t>
            </w:r>
            <w:proofErr w:type="spellEnd"/>
            <w:r w:rsidRPr="00CE3E85">
              <w:rPr>
                <w:lang w:val="ru-RU"/>
              </w:rPr>
              <w:t>. Первичная энергия включает потери энергии, которые составляют 2/3 для ядерной энергетики[5] 2012</w:t>
            </w:r>
            <w:r>
              <w:t>R</w:t>
            </w:r>
            <w:r w:rsidRPr="00CE3E85">
              <w:rPr>
                <w:lang w:val="ru-RU"/>
              </w:rPr>
              <w:t xml:space="preserve"> = крит</w:t>
            </w:r>
            <w:r w:rsidRPr="00CE3E85">
              <w:rPr>
                <w:lang w:val="ru-RU"/>
              </w:rPr>
              <w:t xml:space="preserve">ерии расчета </w:t>
            </w:r>
            <w:r>
              <w:t>CO</w:t>
            </w:r>
            <w:r w:rsidRPr="00CE3E85">
              <w:rPr>
                <w:lang w:val="ru-RU"/>
              </w:rPr>
              <w:t>2 изменены, числа обновлены</w:t>
            </w:r>
          </w:p>
        </w:tc>
        <w:tc>
          <w:tcPr>
            <w:tcW w:w="1385" w:type="dxa"/>
          </w:tcPr>
          <w:p w:rsidR="00CB7966" w:rsidRPr="00CE3E85" w:rsidRDefault="00CE3E85">
            <w:pPr>
              <w:rPr>
                <w:lang w:val="ru-RU"/>
              </w:rPr>
            </w:pPr>
            <w:proofErr w:type="spellStart"/>
            <w:r w:rsidRPr="00CE3E85">
              <w:rPr>
                <w:lang w:val="ru-RU"/>
              </w:rPr>
              <w:t>Мтнэ</w:t>
            </w:r>
            <w:proofErr w:type="spellEnd"/>
            <w:r w:rsidRPr="00CE3E85">
              <w:rPr>
                <w:lang w:val="ru-RU"/>
              </w:rPr>
              <w:t xml:space="preserve"> = 11,63 </w:t>
            </w:r>
            <w:proofErr w:type="spellStart"/>
            <w:r w:rsidRPr="00CE3E85">
              <w:rPr>
                <w:lang w:val="ru-RU"/>
              </w:rPr>
              <w:t>ТВтч</w:t>
            </w:r>
            <w:proofErr w:type="spellEnd"/>
            <w:r w:rsidRPr="00CE3E85">
              <w:rPr>
                <w:lang w:val="ru-RU"/>
              </w:rPr>
              <w:t>. Первичная энергия включает потери энергии, которые составляют 2/3 для ядерной энергетики[5] 2012</w:t>
            </w:r>
            <w:r>
              <w:t>R</w:t>
            </w:r>
            <w:r w:rsidRPr="00CE3E85">
              <w:rPr>
                <w:lang w:val="ru-RU"/>
              </w:rPr>
              <w:t xml:space="preserve"> = критерии расчета </w:t>
            </w:r>
            <w:r>
              <w:t>CO</w:t>
            </w:r>
            <w:r w:rsidRPr="00CE3E85">
              <w:rPr>
                <w:lang w:val="ru-RU"/>
              </w:rPr>
              <w:t>2 изменены, числа обновлены</w:t>
            </w:r>
          </w:p>
        </w:tc>
        <w:tc>
          <w:tcPr>
            <w:tcW w:w="1418" w:type="dxa"/>
          </w:tcPr>
          <w:p w:rsidR="00CB7966" w:rsidRPr="00CE3E85" w:rsidRDefault="00CE3E85">
            <w:pPr>
              <w:rPr>
                <w:lang w:val="ru-RU"/>
              </w:rPr>
            </w:pPr>
            <w:proofErr w:type="spellStart"/>
            <w:r w:rsidRPr="00CE3E85">
              <w:rPr>
                <w:lang w:val="ru-RU"/>
              </w:rPr>
              <w:t>Мтнэ</w:t>
            </w:r>
            <w:proofErr w:type="spellEnd"/>
            <w:r w:rsidRPr="00CE3E85">
              <w:rPr>
                <w:lang w:val="ru-RU"/>
              </w:rPr>
              <w:t xml:space="preserve"> = 11,63 </w:t>
            </w:r>
            <w:proofErr w:type="spellStart"/>
            <w:r w:rsidRPr="00CE3E85">
              <w:rPr>
                <w:lang w:val="ru-RU"/>
              </w:rPr>
              <w:t>ТВтч</w:t>
            </w:r>
            <w:proofErr w:type="spellEnd"/>
            <w:r w:rsidRPr="00CE3E85">
              <w:rPr>
                <w:lang w:val="ru-RU"/>
              </w:rPr>
              <w:t>. Первичная энергия включает п</w:t>
            </w:r>
            <w:r w:rsidRPr="00CE3E85">
              <w:rPr>
                <w:lang w:val="ru-RU"/>
              </w:rPr>
              <w:t>отери энергии, которые составляют 2/3 для ядерной энергетики[5] 2012</w:t>
            </w:r>
            <w:r>
              <w:t>R</w:t>
            </w:r>
            <w:r w:rsidRPr="00CE3E85">
              <w:rPr>
                <w:lang w:val="ru-RU"/>
              </w:rPr>
              <w:t xml:space="preserve"> = критерии расчета </w:t>
            </w:r>
            <w:r>
              <w:t>CO</w:t>
            </w:r>
            <w:r w:rsidRPr="00CE3E85">
              <w:rPr>
                <w:lang w:val="ru-RU"/>
              </w:rPr>
              <w:t>2 изменены, числа обновлены</w:t>
            </w:r>
          </w:p>
        </w:tc>
      </w:tr>
    </w:tbl>
    <w:p w:rsidR="00CB7966" w:rsidRPr="00CE3E85" w:rsidRDefault="00CB7966">
      <w:pPr>
        <w:rPr>
          <w:lang w:val="ru-RU"/>
        </w:rPr>
      </w:pPr>
    </w:p>
    <w:sectPr w:rsidR="00CB7966" w:rsidRPr="00CE3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7966"/>
    <w:rsid w:val="00CE3E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698187-9FD0-4AFB-A7EA-F011E0702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2025-03-12T08:51:00Z</dcterms:modified>
  <cp:category/>
</cp:coreProperties>
</file>