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B2705" w14:textId="5C0F6D16" w:rsidR="004A6AC2" w:rsidRPr="002F70D4" w:rsidRDefault="00000000">
      <w:pPr>
        <w:pStyle w:val="Title"/>
        <w:rPr>
          <w:lang w:val="en-GB"/>
        </w:rPr>
      </w:pPr>
      <w:bookmarkStart w:id="0" w:name="_5hbua9boybg7" w:colFirst="0" w:colLast="0"/>
      <w:bookmarkEnd w:id="0"/>
      <w:r w:rsidRPr="002F70D4">
        <w:rPr>
          <w:lang w:val="en-GB"/>
        </w:rPr>
        <w:t>Project Description: Simulated Distribution Station Control</w:t>
      </w:r>
    </w:p>
    <w:p w14:paraId="1D64D644" w14:textId="77777777" w:rsidR="004A6AC2" w:rsidRPr="002F70D4" w:rsidRDefault="00000000">
      <w:pPr>
        <w:pStyle w:val="Heading1"/>
        <w:rPr>
          <w:lang w:val="en-GB"/>
        </w:rPr>
      </w:pPr>
      <w:bookmarkStart w:id="1" w:name="_spsxr6go1ph5" w:colFirst="0" w:colLast="0"/>
      <w:bookmarkEnd w:id="1"/>
      <w:r w:rsidRPr="002F70D4">
        <w:rPr>
          <w:lang w:val="en-GB"/>
        </w:rPr>
        <w:t>Overview</w:t>
      </w:r>
    </w:p>
    <w:p w14:paraId="407CB450" w14:textId="4A88A68F" w:rsidR="004A6AC2" w:rsidRPr="002F70D4" w:rsidRDefault="00000000">
      <w:pPr>
        <w:rPr>
          <w:lang w:val="en-GB"/>
        </w:rPr>
      </w:pPr>
      <w:r w:rsidRPr="002F70D4">
        <w:rPr>
          <w:lang w:val="en-GB"/>
        </w:rPr>
        <w:t>This project involves developing and implementing an industrial automation control system for a simulated Distribution Station. The primary function of the station is to store raw workpieces</w:t>
      </w:r>
      <w:r w:rsidR="002F70D4">
        <w:rPr>
          <w:lang w:val="en-GB"/>
        </w:rPr>
        <w:t xml:space="preserve"> </w:t>
      </w:r>
      <w:r w:rsidRPr="002F70D4">
        <w:rPr>
          <w:lang w:val="en-GB"/>
        </w:rPr>
        <w:t>and transfer them reliably to downstream production processes within a modular, distributed manufacturing environment.</w:t>
      </w:r>
    </w:p>
    <w:p w14:paraId="0B1E3117" w14:textId="77777777" w:rsidR="004A6AC2" w:rsidRPr="002F70D4" w:rsidRDefault="00000000">
      <w:pPr>
        <w:pStyle w:val="Heading1"/>
        <w:rPr>
          <w:lang w:val="en-GB"/>
        </w:rPr>
      </w:pPr>
      <w:bookmarkStart w:id="2" w:name="_51fl8mucj27m" w:colFirst="0" w:colLast="0"/>
      <w:bookmarkEnd w:id="2"/>
      <w:r w:rsidRPr="002F70D4">
        <w:rPr>
          <w:lang w:val="en-GB"/>
        </w:rPr>
        <w:t>System Architecture &amp; Subsystems</w:t>
      </w:r>
    </w:p>
    <w:p w14:paraId="204DF289" w14:textId="77777777" w:rsidR="004A6AC2" w:rsidRPr="002F70D4" w:rsidRDefault="00000000">
      <w:pPr>
        <w:rPr>
          <w:lang w:val="en-GB"/>
        </w:rPr>
      </w:pPr>
      <w:r w:rsidRPr="002F70D4">
        <w:rPr>
          <w:lang w:val="en-GB"/>
        </w:rPr>
        <w:t>The station is divided into two primary, interconnected subsystems that must execute coordinated control sequences:</w:t>
      </w:r>
    </w:p>
    <w:p w14:paraId="695E2791" w14:textId="77777777" w:rsidR="004A6AC2" w:rsidRDefault="00000000">
      <w:pPr>
        <w:pStyle w:val="Heading2"/>
      </w:pPr>
      <w:bookmarkStart w:id="3" w:name="_ok1ig8vj7wmg" w:colFirst="0" w:colLast="0"/>
      <w:bookmarkEnd w:id="3"/>
      <w:r>
        <w:t>1. Stack Magazine Subsystem</w:t>
      </w:r>
    </w:p>
    <w:p w14:paraId="5C20CF8C" w14:textId="4EBC3B28" w:rsidR="004A6AC2" w:rsidRPr="002F70D4" w:rsidRDefault="00000000">
      <w:pPr>
        <w:numPr>
          <w:ilvl w:val="0"/>
          <w:numId w:val="2"/>
        </w:numPr>
        <w:rPr>
          <w:lang w:val="en-GB"/>
        </w:rPr>
      </w:pPr>
      <w:r w:rsidRPr="002F70D4">
        <w:rPr>
          <w:b/>
          <w:bCs/>
          <w:lang w:val="en-GB"/>
        </w:rPr>
        <w:t>Function:</w:t>
      </w:r>
      <w:r w:rsidRPr="002F70D4">
        <w:rPr>
          <w:lang w:val="en-GB"/>
        </w:rPr>
        <w:t xml:space="preserve"> Stores workpieces in a vertical column and dispenses them one by one.</w:t>
      </w:r>
    </w:p>
    <w:p w14:paraId="71C720F2" w14:textId="77777777" w:rsidR="004A6AC2" w:rsidRDefault="00000000">
      <w:pPr>
        <w:numPr>
          <w:ilvl w:val="0"/>
          <w:numId w:val="2"/>
        </w:numPr>
      </w:pPr>
      <w:r>
        <w:rPr>
          <w:b/>
          <w:bCs/>
        </w:rPr>
        <w:t>Controller Responsibilities:</w:t>
      </w:r>
    </w:p>
    <w:p w14:paraId="7F47E41D" w14:textId="2313C0A2" w:rsidR="004A6AC2" w:rsidRDefault="002F70D4">
      <w:pPr>
        <w:numPr>
          <w:ilvl w:val="1"/>
          <w:numId w:val="2"/>
        </w:numPr>
        <w:rPr>
          <w:lang w:val="en-GB"/>
        </w:rPr>
      </w:pPr>
      <w:r>
        <w:rPr>
          <w:lang w:val="en-GB"/>
        </w:rPr>
        <w:t>E</w:t>
      </w:r>
      <w:r w:rsidRPr="002F70D4">
        <w:rPr>
          <w:lang w:val="en-GB"/>
        </w:rPr>
        <w:t>mpty</w:t>
      </w:r>
      <w:r>
        <w:rPr>
          <w:lang w:val="en-GB"/>
        </w:rPr>
        <w:t xml:space="preserve"> </w:t>
      </w:r>
      <w:r w:rsidRPr="002F70D4">
        <w:rPr>
          <w:lang w:val="en-GB"/>
        </w:rPr>
        <w:t>sensor</w:t>
      </w:r>
    </w:p>
    <w:p w14:paraId="3709D0E2" w14:textId="7085027A" w:rsidR="002F70D4" w:rsidRPr="002F70D4" w:rsidRDefault="002F70D4">
      <w:pPr>
        <w:numPr>
          <w:ilvl w:val="1"/>
          <w:numId w:val="2"/>
        </w:numPr>
        <w:rPr>
          <w:lang w:val="en-GB"/>
        </w:rPr>
      </w:pPr>
      <w:r>
        <w:rPr>
          <w:lang w:val="en-GB"/>
        </w:rPr>
        <w:t>Cylinder limit position sensors</w:t>
      </w:r>
    </w:p>
    <w:p w14:paraId="040724A6" w14:textId="64739363" w:rsidR="004A6AC2" w:rsidRPr="002F70D4" w:rsidRDefault="00000000">
      <w:pPr>
        <w:numPr>
          <w:ilvl w:val="1"/>
          <w:numId w:val="2"/>
        </w:numPr>
        <w:rPr>
          <w:lang w:val="en-GB"/>
        </w:rPr>
      </w:pPr>
      <w:r w:rsidRPr="002F70D4">
        <w:rPr>
          <w:lang w:val="en-GB"/>
        </w:rPr>
        <w:t xml:space="preserve">Commands the </w:t>
      </w:r>
      <w:r w:rsidR="002F70D4">
        <w:rPr>
          <w:lang w:val="en-GB"/>
        </w:rPr>
        <w:t>cylinder</w:t>
      </w:r>
      <w:r w:rsidRPr="002F70D4">
        <w:rPr>
          <w:lang w:val="en-GB"/>
        </w:rPr>
        <w:t xml:space="preserve"> to feed a workpiece</w:t>
      </w:r>
    </w:p>
    <w:p w14:paraId="57CF69F2" w14:textId="77777777" w:rsidR="004A6AC2" w:rsidRDefault="00000000">
      <w:pPr>
        <w:pStyle w:val="Heading2"/>
      </w:pPr>
      <w:bookmarkStart w:id="4" w:name="_upy5kgmggjay" w:colFirst="0" w:colLast="0"/>
      <w:bookmarkEnd w:id="4"/>
      <w:r>
        <w:t>2. Transfer Unit Subsystem</w:t>
      </w:r>
    </w:p>
    <w:p w14:paraId="4B205748" w14:textId="77777777" w:rsidR="004A6AC2" w:rsidRPr="002F70D4" w:rsidRDefault="00000000">
      <w:pPr>
        <w:numPr>
          <w:ilvl w:val="0"/>
          <w:numId w:val="2"/>
        </w:numPr>
        <w:rPr>
          <w:lang w:val="en-GB"/>
        </w:rPr>
      </w:pPr>
      <w:r w:rsidRPr="002F70D4">
        <w:rPr>
          <w:b/>
          <w:bCs/>
          <w:lang w:val="en-GB"/>
        </w:rPr>
        <w:t>Function:</w:t>
      </w:r>
      <w:r w:rsidRPr="002F70D4">
        <w:rPr>
          <w:lang w:val="en-GB"/>
        </w:rPr>
        <w:t xml:space="preserve"> Picks up the separated workpiece at the handover point and transports it to the defined output location for the next station.</w:t>
      </w:r>
    </w:p>
    <w:p w14:paraId="32C1545A" w14:textId="77777777" w:rsidR="004A6AC2" w:rsidRDefault="00000000">
      <w:pPr>
        <w:numPr>
          <w:ilvl w:val="0"/>
          <w:numId w:val="2"/>
        </w:numPr>
      </w:pPr>
      <w:r>
        <w:rPr>
          <w:b/>
          <w:bCs/>
        </w:rPr>
        <w:t>Controller Responsibilities:</w:t>
      </w:r>
    </w:p>
    <w:p w14:paraId="3DCDC973" w14:textId="49D0BBD1" w:rsidR="004A6AC2" w:rsidRPr="002F70D4" w:rsidRDefault="00000000">
      <w:pPr>
        <w:numPr>
          <w:ilvl w:val="1"/>
          <w:numId w:val="2"/>
        </w:numPr>
        <w:rPr>
          <w:lang w:val="en-GB"/>
        </w:rPr>
      </w:pPr>
      <w:r w:rsidRPr="002F70D4">
        <w:rPr>
          <w:lang w:val="en-GB"/>
        </w:rPr>
        <w:t>Coordinates a vacuum grippe</w:t>
      </w:r>
      <w:r w:rsidR="002F70D4">
        <w:rPr>
          <w:lang w:val="en-GB"/>
        </w:rPr>
        <w:t>r</w:t>
      </w:r>
      <w:r w:rsidRPr="002F70D4">
        <w:rPr>
          <w:lang w:val="en-GB"/>
        </w:rPr>
        <w:t xml:space="preserve"> to grip and release parts safely.</w:t>
      </w:r>
    </w:p>
    <w:p w14:paraId="1AB628EE" w14:textId="67C21A17" w:rsidR="004A6AC2" w:rsidRPr="002F70D4" w:rsidRDefault="00000000">
      <w:pPr>
        <w:numPr>
          <w:ilvl w:val="1"/>
          <w:numId w:val="2"/>
        </w:numPr>
        <w:rPr>
          <w:lang w:val="en-GB"/>
        </w:rPr>
      </w:pPr>
      <w:r w:rsidRPr="002F70D4">
        <w:rPr>
          <w:lang w:val="en-GB"/>
        </w:rPr>
        <w:t>Controls transfer drive actuators to transition between pickup and drop-off positions.</w:t>
      </w:r>
    </w:p>
    <w:p w14:paraId="1FE93362" w14:textId="77777777" w:rsidR="002F70D4" w:rsidRDefault="002F70D4">
      <w:pPr>
        <w:numPr>
          <w:ilvl w:val="1"/>
          <w:numId w:val="2"/>
        </w:numPr>
        <w:rPr>
          <w:lang w:val="en-GB"/>
        </w:rPr>
      </w:pPr>
      <w:r>
        <w:rPr>
          <w:lang w:val="en-GB"/>
        </w:rPr>
        <w:t>M</w:t>
      </w:r>
      <w:r w:rsidRPr="002F70D4">
        <w:rPr>
          <w:lang w:val="en-GB"/>
        </w:rPr>
        <w:t xml:space="preserve">otion limit switches </w:t>
      </w:r>
    </w:p>
    <w:p w14:paraId="26DF0753" w14:textId="13C04071" w:rsidR="004A6AC2" w:rsidRDefault="002F70D4" w:rsidP="007E12D9">
      <w:pPr>
        <w:numPr>
          <w:ilvl w:val="1"/>
          <w:numId w:val="2"/>
        </w:numPr>
        <w:rPr>
          <w:lang w:val="en-GB"/>
        </w:rPr>
      </w:pPr>
      <w:r>
        <w:rPr>
          <w:lang w:val="en-GB"/>
        </w:rPr>
        <w:t>V</w:t>
      </w:r>
      <w:r w:rsidRPr="002F70D4">
        <w:rPr>
          <w:lang w:val="en-GB"/>
        </w:rPr>
        <w:t>acuum sensor</w:t>
      </w:r>
      <w:bookmarkStart w:id="5" w:name="_o92fk7iim6v5" w:colFirst="0" w:colLast="0"/>
      <w:bookmarkEnd w:id="5"/>
    </w:p>
    <w:p w14:paraId="39FF4790" w14:textId="683CD5C9" w:rsidR="00B12FB4" w:rsidRDefault="004212BF" w:rsidP="00B12FB4">
      <w:pPr>
        <w:pStyle w:val="Heading2"/>
        <w:rPr>
          <w:rFonts w:asciiTheme="minorHAnsi" w:hAnsiTheme="minorHAnsi"/>
          <w:lang w:val="ru-RU"/>
        </w:rPr>
      </w:pPr>
      <w:r>
        <w:rPr>
          <w:lang w:val="en-GB"/>
        </w:rPr>
        <w:t>3. Requirements</w:t>
      </w:r>
    </w:p>
    <w:p w14:paraId="12361F8E" w14:textId="5D080811" w:rsidR="00B12FB4" w:rsidRDefault="00B12FB4" w:rsidP="00B12FB4">
      <w:pPr>
        <w:pStyle w:val="Heading3"/>
        <w:rPr>
          <w:rFonts w:asciiTheme="minorHAnsi" w:hAnsiTheme="minorHAnsi"/>
          <w:lang w:val="pl-PL"/>
        </w:rPr>
      </w:pPr>
      <w:r>
        <w:rPr>
          <w:rFonts w:asciiTheme="minorHAnsi" w:hAnsiTheme="minorHAnsi"/>
          <w:lang w:val="pl-PL"/>
        </w:rPr>
        <w:t xml:space="preserve">3.1 General </w:t>
      </w:r>
      <w:proofErr w:type="spellStart"/>
      <w:r>
        <w:rPr>
          <w:rFonts w:asciiTheme="minorHAnsi" w:hAnsiTheme="minorHAnsi"/>
          <w:lang w:val="pl-PL"/>
        </w:rPr>
        <w:t>Requirements</w:t>
      </w:r>
      <w:proofErr w:type="spellEnd"/>
    </w:p>
    <w:p w14:paraId="298146D1" w14:textId="185ED4D3" w:rsidR="00B12FB4" w:rsidRDefault="00B12FB4" w:rsidP="00B12FB4">
      <w:pPr>
        <w:rPr>
          <w:lang w:val="en-GB"/>
        </w:rPr>
      </w:pPr>
      <w:r w:rsidRPr="00B12FB4">
        <w:rPr>
          <w:lang w:val="en-GB"/>
        </w:rPr>
        <w:t>GR-01 Station should work i</w:t>
      </w:r>
      <w:r>
        <w:rPr>
          <w:lang w:val="en-GB"/>
        </w:rPr>
        <w:t xml:space="preserve">n </w:t>
      </w:r>
      <w:r w:rsidR="00BD5020">
        <w:rPr>
          <w:lang w:val="en-GB"/>
        </w:rPr>
        <w:t>MANUAL</w:t>
      </w:r>
      <w:r>
        <w:rPr>
          <w:lang w:val="en-GB"/>
        </w:rPr>
        <w:t xml:space="preserve"> and </w:t>
      </w:r>
      <w:r w:rsidR="00BD5020">
        <w:rPr>
          <w:lang w:val="en-GB"/>
        </w:rPr>
        <w:t>AUTOMATIC</w:t>
      </w:r>
      <w:r>
        <w:rPr>
          <w:lang w:val="en-GB"/>
        </w:rPr>
        <w:t xml:space="preserve"> state.</w:t>
      </w:r>
    </w:p>
    <w:p w14:paraId="723099B1" w14:textId="1760C110" w:rsidR="00B12FB4" w:rsidRPr="00B12FB4" w:rsidRDefault="00B12FB4" w:rsidP="00B12FB4">
      <w:pPr>
        <w:pStyle w:val="Heading3"/>
        <w:rPr>
          <w:rFonts w:asciiTheme="minorHAnsi" w:hAnsiTheme="minorHAnsi"/>
          <w:lang w:val="en-GB"/>
        </w:rPr>
      </w:pPr>
      <w:r w:rsidRPr="00B12FB4">
        <w:rPr>
          <w:rFonts w:asciiTheme="minorHAnsi" w:hAnsiTheme="minorHAnsi"/>
          <w:lang w:val="en-GB"/>
        </w:rPr>
        <w:lastRenderedPageBreak/>
        <w:t>3.</w:t>
      </w:r>
      <w:r w:rsidRPr="00B12FB4">
        <w:rPr>
          <w:rFonts w:asciiTheme="minorHAnsi" w:hAnsiTheme="minorHAnsi"/>
          <w:lang w:val="en-GB"/>
        </w:rPr>
        <w:t>2</w:t>
      </w:r>
      <w:r w:rsidRPr="00B12FB4">
        <w:rPr>
          <w:rFonts w:asciiTheme="minorHAnsi" w:hAnsiTheme="minorHAnsi"/>
          <w:lang w:val="en-GB"/>
        </w:rPr>
        <w:t xml:space="preserve"> </w:t>
      </w:r>
      <w:r w:rsidRPr="00B12FB4">
        <w:rPr>
          <w:rFonts w:asciiTheme="minorHAnsi" w:hAnsiTheme="minorHAnsi"/>
          <w:lang w:val="en-GB"/>
        </w:rPr>
        <w:t>Initial</w:t>
      </w:r>
      <w:r w:rsidRPr="00B12FB4">
        <w:rPr>
          <w:rFonts w:asciiTheme="minorHAnsi" w:hAnsiTheme="minorHAnsi"/>
          <w:lang w:val="en-GB"/>
        </w:rPr>
        <w:t xml:space="preserve"> Requirements</w:t>
      </w:r>
    </w:p>
    <w:p w14:paraId="79CC37DD" w14:textId="6943F84D" w:rsidR="00B12FB4" w:rsidRDefault="00B12FB4" w:rsidP="00B12FB4">
      <w:pPr>
        <w:rPr>
          <w:lang w:val="en-GB"/>
        </w:rPr>
      </w:pPr>
      <w:r w:rsidRPr="00B12FB4">
        <w:rPr>
          <w:lang w:val="en-GB"/>
        </w:rPr>
        <w:t>IR-01 At I</w:t>
      </w:r>
      <w:r>
        <w:rPr>
          <w:lang w:val="en-GB"/>
        </w:rPr>
        <w:t xml:space="preserve">nitial state </w:t>
      </w:r>
      <w:r w:rsidRPr="00B12FB4">
        <w:rPr>
          <w:lang w:val="en-GB"/>
        </w:rPr>
        <w:t>Stack Magazine</w:t>
      </w:r>
      <w:r>
        <w:rPr>
          <w:lang w:val="en-GB"/>
        </w:rPr>
        <w:t xml:space="preserve"> cylinder is retracted</w:t>
      </w:r>
    </w:p>
    <w:p w14:paraId="37F3FFC2" w14:textId="73EFCAE5" w:rsidR="00B12FB4" w:rsidRDefault="00B12FB4" w:rsidP="00B12FB4">
      <w:pPr>
        <w:rPr>
          <w:lang w:val="en-GB"/>
        </w:rPr>
      </w:pPr>
      <w:r w:rsidRPr="00B12FB4">
        <w:rPr>
          <w:lang w:val="en-GB"/>
        </w:rPr>
        <w:t>IR-0</w:t>
      </w:r>
      <w:r>
        <w:rPr>
          <w:lang w:val="en-GB"/>
        </w:rPr>
        <w:t>2</w:t>
      </w:r>
      <w:r w:rsidRPr="00B12FB4">
        <w:rPr>
          <w:lang w:val="en-GB"/>
        </w:rPr>
        <w:t xml:space="preserve"> At I</w:t>
      </w:r>
      <w:r>
        <w:rPr>
          <w:lang w:val="en-GB"/>
        </w:rPr>
        <w:t xml:space="preserve">nitial state </w:t>
      </w:r>
      <w:r w:rsidRPr="00B12FB4">
        <w:rPr>
          <w:lang w:val="en-GB"/>
        </w:rPr>
        <w:t xml:space="preserve">Transfer Unit </w:t>
      </w:r>
      <w:r w:rsidRPr="00B12FB4">
        <w:rPr>
          <w:lang w:val="en-GB"/>
        </w:rPr>
        <w:t>Arm is</w:t>
      </w:r>
      <w:r>
        <w:rPr>
          <w:lang w:val="en-GB"/>
        </w:rPr>
        <w:t xml:space="preserve"> at magazine point and vacuum is turned off</w:t>
      </w:r>
    </w:p>
    <w:p w14:paraId="4483B4FE" w14:textId="32E089D3" w:rsidR="00B12FB4" w:rsidRPr="00B12FB4" w:rsidRDefault="00B12FB4" w:rsidP="00B12FB4">
      <w:pPr>
        <w:rPr>
          <w:lang w:val="en-GB"/>
        </w:rPr>
      </w:pPr>
      <w:r>
        <w:rPr>
          <w:lang w:val="en-GB"/>
        </w:rPr>
        <w:t>IR-03 After system is turned on , station goes to initial position</w:t>
      </w:r>
    </w:p>
    <w:p w14:paraId="3512392C" w14:textId="77777777" w:rsidR="00B12FB4" w:rsidRPr="00B12FB4" w:rsidRDefault="00B12FB4" w:rsidP="00B12FB4">
      <w:pPr>
        <w:rPr>
          <w:lang w:val="en-GB"/>
        </w:rPr>
      </w:pPr>
    </w:p>
    <w:p w14:paraId="4AA9E120" w14:textId="20232EB5" w:rsidR="00B12FB4" w:rsidRDefault="00B12FB4" w:rsidP="00B12FB4">
      <w:pPr>
        <w:pStyle w:val="Heading3"/>
        <w:rPr>
          <w:rFonts w:asciiTheme="minorHAnsi" w:hAnsiTheme="minorHAnsi"/>
          <w:lang w:val="en-GB"/>
        </w:rPr>
      </w:pPr>
      <w:r w:rsidRPr="00B12FB4">
        <w:rPr>
          <w:rFonts w:asciiTheme="minorHAnsi" w:hAnsiTheme="minorHAnsi"/>
          <w:lang w:val="en-GB"/>
        </w:rPr>
        <w:t>3.</w:t>
      </w:r>
      <w:r w:rsidR="00AE7A89">
        <w:rPr>
          <w:rFonts w:asciiTheme="minorHAnsi" w:hAnsiTheme="minorHAnsi"/>
          <w:lang w:val="en-GB"/>
        </w:rPr>
        <w:t>3</w:t>
      </w:r>
      <w:r w:rsidRPr="00B12FB4">
        <w:rPr>
          <w:rFonts w:asciiTheme="minorHAnsi" w:hAnsiTheme="minorHAnsi"/>
          <w:lang w:val="en-GB"/>
        </w:rPr>
        <w:t xml:space="preserve"> </w:t>
      </w:r>
      <w:r w:rsidR="00AE7A89">
        <w:rPr>
          <w:rFonts w:asciiTheme="minorHAnsi" w:hAnsiTheme="minorHAnsi"/>
          <w:lang w:val="en-GB"/>
        </w:rPr>
        <w:t xml:space="preserve">Automatic </w:t>
      </w:r>
      <w:r>
        <w:rPr>
          <w:rFonts w:asciiTheme="minorHAnsi" w:hAnsiTheme="minorHAnsi"/>
          <w:lang w:val="en-GB"/>
        </w:rPr>
        <w:t>Mode</w:t>
      </w:r>
      <w:r w:rsidRPr="00B12FB4">
        <w:rPr>
          <w:rFonts w:asciiTheme="minorHAnsi" w:hAnsiTheme="minorHAnsi"/>
          <w:lang w:val="en-GB"/>
        </w:rPr>
        <w:t xml:space="preserve"> Requirements</w:t>
      </w:r>
    </w:p>
    <w:p w14:paraId="6E9135A1" w14:textId="56DB4A26" w:rsidR="00AE7A89" w:rsidRDefault="00AE7A89" w:rsidP="00AE7A89">
      <w:pPr>
        <w:rPr>
          <w:lang w:val="en-GB"/>
        </w:rPr>
      </w:pPr>
      <w:r>
        <w:rPr>
          <w:lang w:val="en-GB"/>
        </w:rPr>
        <w:t>Those requirements are suitable for automatic mode:</w:t>
      </w:r>
    </w:p>
    <w:p w14:paraId="211251DD" w14:textId="77777777" w:rsidR="00AE7A89" w:rsidRPr="00AE7A89" w:rsidRDefault="00AE7A89" w:rsidP="00AE7A89">
      <w:pPr>
        <w:rPr>
          <w:lang w:val="en-GB"/>
        </w:rPr>
      </w:pPr>
    </w:p>
    <w:p w14:paraId="42AB3D0A" w14:textId="00C3A09D" w:rsidR="00B12FB4" w:rsidRPr="00B12FB4" w:rsidRDefault="00AE7A89" w:rsidP="00B12FB4">
      <w:pPr>
        <w:rPr>
          <w:lang w:val="en-GB"/>
        </w:rPr>
      </w:pPr>
      <w:r>
        <w:rPr>
          <w:lang w:val="en-GB"/>
        </w:rPr>
        <w:t>A</w:t>
      </w:r>
      <w:r w:rsidR="00B12FB4">
        <w:rPr>
          <w:lang w:val="en-GB"/>
        </w:rPr>
        <w:t xml:space="preserve">MR-01 When </w:t>
      </w:r>
      <w:r w:rsidR="00B12FB4" w:rsidRPr="00B12FB4">
        <w:rPr>
          <w:lang w:val="en-GB"/>
        </w:rPr>
        <w:t>Stack Magazine</w:t>
      </w:r>
      <w:r w:rsidR="00B12FB4">
        <w:rPr>
          <w:lang w:val="en-GB"/>
        </w:rPr>
        <w:t xml:space="preserve"> and Transfer Unit are in Initial position , </w:t>
      </w:r>
      <w:r>
        <w:rPr>
          <w:lang w:val="en-GB"/>
        </w:rPr>
        <w:t>Ready indicator should activate(Start button led turn on)</w:t>
      </w:r>
    </w:p>
    <w:p w14:paraId="30F9E0A0" w14:textId="12805E04" w:rsidR="00B12FB4" w:rsidRDefault="00AE7A89" w:rsidP="00B12FB4">
      <w:pPr>
        <w:rPr>
          <w:lang w:val="en-GB"/>
        </w:rPr>
      </w:pPr>
      <w:r>
        <w:rPr>
          <w:lang w:val="en-GB"/>
        </w:rPr>
        <w:t>AMR-02 When Start button is pressed , station should start(continue) working cycle</w:t>
      </w:r>
    </w:p>
    <w:p w14:paraId="754F1D74" w14:textId="7859CA91" w:rsidR="00AE7A89" w:rsidRDefault="00AE7A89" w:rsidP="00B12FB4">
      <w:pPr>
        <w:rPr>
          <w:lang w:val="en-GB"/>
        </w:rPr>
      </w:pPr>
      <w:r>
        <w:rPr>
          <w:lang w:val="en-GB"/>
        </w:rPr>
        <w:t>AMR-03 When Stop is triggered, station should continue to next stable state and then stop working cycle</w:t>
      </w:r>
    </w:p>
    <w:p w14:paraId="1BE482AE" w14:textId="5EFDBB8B" w:rsidR="00AE7A89" w:rsidRDefault="00AE7A89" w:rsidP="00B12FB4">
      <w:pPr>
        <w:rPr>
          <w:lang w:val="en-GB"/>
        </w:rPr>
      </w:pPr>
      <w:r>
        <w:rPr>
          <w:lang w:val="en-GB"/>
        </w:rPr>
        <w:t>AMR-04 When</w:t>
      </w:r>
      <w:r w:rsidR="0010378C">
        <w:rPr>
          <w:lang w:val="en-GB"/>
        </w:rPr>
        <w:t xml:space="preserve"> station is stopped and</w:t>
      </w:r>
      <w:r>
        <w:rPr>
          <w:lang w:val="en-GB"/>
        </w:rPr>
        <w:t xml:space="preserve"> RESET is triggered</w:t>
      </w:r>
      <w:r w:rsidR="0010378C">
        <w:rPr>
          <w:lang w:val="en-GB"/>
        </w:rPr>
        <w:t xml:space="preserve">, station </w:t>
      </w:r>
      <w:r w:rsidR="0033005F">
        <w:rPr>
          <w:lang w:val="en-GB"/>
        </w:rPr>
        <w:t xml:space="preserve">and </w:t>
      </w:r>
      <w:r w:rsidR="0033005F">
        <w:rPr>
          <w:lang w:val="en-GB"/>
        </w:rPr>
        <w:t>a</w:t>
      </w:r>
      <w:r w:rsidR="0033005F">
        <w:rPr>
          <w:lang w:val="en-GB"/>
        </w:rPr>
        <w:t>cknowledge indication</w:t>
      </w:r>
      <w:r w:rsidR="0033005F">
        <w:rPr>
          <w:lang w:val="en-GB"/>
        </w:rPr>
        <w:t xml:space="preserve"> </w:t>
      </w:r>
      <w:r w:rsidR="0010378C">
        <w:rPr>
          <w:lang w:val="en-GB"/>
        </w:rPr>
        <w:t>should go to initial state</w:t>
      </w:r>
      <w:r w:rsidR="0033005F">
        <w:rPr>
          <w:lang w:val="en-GB"/>
        </w:rPr>
        <w:t xml:space="preserve"> </w:t>
      </w:r>
    </w:p>
    <w:p w14:paraId="4851D21F" w14:textId="1971B601" w:rsidR="00AE7A89" w:rsidRDefault="0010378C" w:rsidP="0010378C">
      <w:pPr>
        <w:rPr>
          <w:lang w:val="en-GB"/>
        </w:rPr>
      </w:pPr>
      <w:r w:rsidRPr="0010378C">
        <w:rPr>
          <w:lang w:val="en-GB"/>
        </w:rPr>
        <w:t>AMR-05 Transition from Manual t</w:t>
      </w:r>
      <w:r>
        <w:rPr>
          <w:lang w:val="en-GB"/>
        </w:rPr>
        <w:t>o Automatic is only possible when station is stopped</w:t>
      </w:r>
    </w:p>
    <w:p w14:paraId="4F852BF8" w14:textId="5E8D4173" w:rsidR="0033005F" w:rsidRDefault="0033005F" w:rsidP="0010378C">
      <w:pPr>
        <w:rPr>
          <w:lang w:val="en-GB"/>
        </w:rPr>
      </w:pPr>
      <w:r w:rsidRPr="0010378C">
        <w:rPr>
          <w:lang w:val="en-GB"/>
        </w:rPr>
        <w:t xml:space="preserve">AMR-05 Transition from </w:t>
      </w:r>
      <w:r>
        <w:rPr>
          <w:lang w:val="en-GB"/>
        </w:rPr>
        <w:t>Automatic</w:t>
      </w:r>
      <w:r>
        <w:rPr>
          <w:lang w:val="en-GB"/>
        </w:rPr>
        <w:t xml:space="preserve"> to Manual</w:t>
      </w:r>
      <w:r>
        <w:rPr>
          <w:lang w:val="en-GB"/>
        </w:rPr>
        <w:t xml:space="preserve"> is only possible when station </w:t>
      </w:r>
      <w:r>
        <w:rPr>
          <w:lang w:val="en-GB"/>
        </w:rPr>
        <w:t>complete all commands</w:t>
      </w:r>
    </w:p>
    <w:p w14:paraId="3938CF7D" w14:textId="47F77A78" w:rsidR="009A1315" w:rsidRDefault="009A1315" w:rsidP="0010378C">
      <w:pPr>
        <w:rPr>
          <w:lang w:val="en-GB"/>
        </w:rPr>
      </w:pPr>
      <w:r>
        <w:rPr>
          <w:lang w:val="en-GB"/>
        </w:rPr>
        <w:t>AMR-06 If Magazine stack is not empty, Acknowledge button led should turn on</w:t>
      </w:r>
    </w:p>
    <w:p w14:paraId="123D3926" w14:textId="1F72BEAC" w:rsidR="009A1315" w:rsidRDefault="009A1315" w:rsidP="009A1315">
      <w:pPr>
        <w:rPr>
          <w:lang w:val="en-GB"/>
        </w:rPr>
      </w:pPr>
      <w:r>
        <w:rPr>
          <w:lang w:val="en-GB"/>
        </w:rPr>
        <w:t>AMR-0</w:t>
      </w:r>
      <w:r>
        <w:rPr>
          <w:lang w:val="en-GB"/>
        </w:rPr>
        <w:t>7</w:t>
      </w:r>
      <w:r>
        <w:rPr>
          <w:lang w:val="en-GB"/>
        </w:rPr>
        <w:t xml:space="preserve"> If Magazine stack is empty, Acknowledge button should start blink</w:t>
      </w:r>
    </w:p>
    <w:p w14:paraId="47D661E6" w14:textId="75865AC1" w:rsidR="009A1315" w:rsidRDefault="009A1315" w:rsidP="009A1315">
      <w:pPr>
        <w:rPr>
          <w:lang w:val="en-GB"/>
        </w:rPr>
      </w:pPr>
      <w:r>
        <w:rPr>
          <w:lang w:val="en-GB"/>
        </w:rPr>
        <w:t>AMR-08 Acknowledge button</w:t>
      </w:r>
      <w:r w:rsidR="0033005F">
        <w:rPr>
          <w:lang w:val="en-GB"/>
        </w:rPr>
        <w:t xml:space="preserve"> stops blinking, after operator pressed acknowledge</w:t>
      </w:r>
      <w:r>
        <w:rPr>
          <w:lang w:val="en-GB"/>
        </w:rPr>
        <w:t xml:space="preserve"> </w:t>
      </w:r>
      <w:r w:rsidR="0033005F">
        <w:rPr>
          <w:lang w:val="en-GB"/>
        </w:rPr>
        <w:t>button</w:t>
      </w:r>
    </w:p>
    <w:p w14:paraId="5762DBC9" w14:textId="77777777" w:rsidR="00AE7A89" w:rsidRDefault="00AE7A89" w:rsidP="00B12FB4">
      <w:pPr>
        <w:rPr>
          <w:lang w:val="en-GB"/>
        </w:rPr>
      </w:pPr>
    </w:p>
    <w:p w14:paraId="23F28768" w14:textId="4E99ABE7" w:rsidR="0033005F" w:rsidRDefault="0033005F" w:rsidP="0033005F">
      <w:pPr>
        <w:pStyle w:val="Heading3"/>
        <w:rPr>
          <w:rFonts w:asciiTheme="minorHAnsi" w:hAnsiTheme="minorHAnsi"/>
          <w:lang w:val="en-GB"/>
        </w:rPr>
      </w:pPr>
      <w:r w:rsidRPr="00B12FB4">
        <w:rPr>
          <w:rFonts w:asciiTheme="minorHAnsi" w:hAnsiTheme="minorHAnsi"/>
          <w:lang w:val="en-GB"/>
        </w:rPr>
        <w:t>3.</w:t>
      </w:r>
      <w:r>
        <w:rPr>
          <w:rFonts w:asciiTheme="minorHAnsi" w:hAnsiTheme="minorHAnsi"/>
          <w:lang w:val="en-GB"/>
        </w:rPr>
        <w:t>4</w:t>
      </w:r>
      <w:r w:rsidRPr="00B12FB4">
        <w:rPr>
          <w:rFonts w:asciiTheme="minorHAnsi" w:hAnsiTheme="minorHAnsi"/>
          <w:lang w:val="en-GB"/>
        </w:rPr>
        <w:t xml:space="preserve"> </w:t>
      </w:r>
      <w:r>
        <w:rPr>
          <w:rFonts w:asciiTheme="minorHAnsi" w:hAnsiTheme="minorHAnsi"/>
          <w:lang w:val="en-GB"/>
        </w:rPr>
        <w:t>Stack</w:t>
      </w:r>
      <w:r>
        <w:rPr>
          <w:rFonts w:asciiTheme="minorHAnsi" w:hAnsiTheme="minorHAnsi"/>
          <w:lang w:val="en-GB"/>
        </w:rPr>
        <w:t xml:space="preserve"> M</w:t>
      </w:r>
      <w:r>
        <w:rPr>
          <w:rFonts w:asciiTheme="minorHAnsi" w:hAnsiTheme="minorHAnsi"/>
          <w:lang w:val="en-GB"/>
        </w:rPr>
        <w:t>agazine</w:t>
      </w:r>
      <w:r w:rsidRPr="00B12FB4">
        <w:rPr>
          <w:rFonts w:asciiTheme="minorHAnsi" w:hAnsiTheme="minorHAnsi"/>
          <w:lang w:val="en-GB"/>
        </w:rPr>
        <w:t xml:space="preserve"> Requirements</w:t>
      </w:r>
    </w:p>
    <w:p w14:paraId="33538B97" w14:textId="3E173E6C" w:rsidR="00CD7542" w:rsidRPr="00CD7542" w:rsidRDefault="00CD7542" w:rsidP="00CD7542">
      <w:pPr>
        <w:rPr>
          <w:lang w:val="en-GB"/>
        </w:rPr>
      </w:pPr>
      <w:r>
        <w:rPr>
          <w:lang w:val="en-GB"/>
        </w:rPr>
        <w:t>MR-01 if sensor is empty for longer then 1.5 second,</w:t>
      </w:r>
      <w:r w:rsidR="00B324CD">
        <w:rPr>
          <w:lang w:val="en-GB"/>
        </w:rPr>
        <w:t xml:space="preserve"> stack empty </w:t>
      </w:r>
      <w:r>
        <w:rPr>
          <w:lang w:val="en-GB"/>
        </w:rPr>
        <w:t>indicat</w:t>
      </w:r>
      <w:r w:rsidR="00B324CD">
        <w:rPr>
          <w:lang w:val="en-GB"/>
        </w:rPr>
        <w:t>or should activate(ack blinking)</w:t>
      </w:r>
    </w:p>
    <w:p w14:paraId="7817E838" w14:textId="2F28ADBF" w:rsidR="009D7E28" w:rsidRDefault="009D7E28" w:rsidP="009D7E28">
      <w:pPr>
        <w:pStyle w:val="Heading3"/>
        <w:rPr>
          <w:rFonts w:asciiTheme="minorHAnsi" w:hAnsiTheme="minorHAnsi"/>
          <w:lang w:val="en-GB"/>
        </w:rPr>
      </w:pPr>
      <w:r w:rsidRPr="00B12FB4">
        <w:rPr>
          <w:rFonts w:asciiTheme="minorHAnsi" w:hAnsiTheme="minorHAnsi"/>
          <w:lang w:val="en-GB"/>
        </w:rPr>
        <w:t>3.</w:t>
      </w:r>
      <w:r>
        <w:rPr>
          <w:rFonts w:asciiTheme="minorHAnsi" w:hAnsiTheme="minorHAnsi"/>
          <w:lang w:val="en-GB"/>
        </w:rPr>
        <w:t>5</w:t>
      </w:r>
      <w:r w:rsidRPr="00B12FB4">
        <w:rPr>
          <w:rFonts w:asciiTheme="minorHAnsi" w:hAnsiTheme="minorHAnsi"/>
          <w:lang w:val="en-GB"/>
        </w:rPr>
        <w:t xml:space="preserve"> </w:t>
      </w:r>
      <w:r>
        <w:rPr>
          <w:rFonts w:asciiTheme="minorHAnsi" w:hAnsiTheme="minorHAnsi"/>
          <w:lang w:val="en-GB"/>
        </w:rPr>
        <w:t>Transfer Unit</w:t>
      </w:r>
      <w:r w:rsidRPr="00B12FB4">
        <w:rPr>
          <w:rFonts w:asciiTheme="minorHAnsi" w:hAnsiTheme="minorHAnsi"/>
          <w:lang w:val="en-GB"/>
        </w:rPr>
        <w:t xml:space="preserve"> Requirements</w:t>
      </w:r>
    </w:p>
    <w:p w14:paraId="44B6F3AD" w14:textId="75CF9F0A" w:rsidR="009D7E28" w:rsidRPr="009D7E28" w:rsidRDefault="009D7E28" w:rsidP="009D7E28">
      <w:pPr>
        <w:rPr>
          <w:lang w:val="en-GB"/>
        </w:rPr>
      </w:pPr>
      <w:r>
        <w:rPr>
          <w:lang w:val="en-GB"/>
        </w:rPr>
        <w:t>TR-01 Vacuum should not turn off during transportation of workpiece between stable points</w:t>
      </w:r>
    </w:p>
    <w:p w14:paraId="08C49311" w14:textId="2B940940" w:rsidR="00B324CD" w:rsidRDefault="00B324CD" w:rsidP="00B324CD">
      <w:pPr>
        <w:pStyle w:val="Heading3"/>
        <w:rPr>
          <w:rFonts w:asciiTheme="minorHAnsi" w:hAnsiTheme="minorHAnsi"/>
          <w:lang w:val="en-GB"/>
        </w:rPr>
      </w:pPr>
      <w:r w:rsidRPr="00B12FB4">
        <w:rPr>
          <w:rFonts w:asciiTheme="minorHAnsi" w:hAnsiTheme="minorHAnsi"/>
          <w:lang w:val="en-GB"/>
        </w:rPr>
        <w:t>3.</w:t>
      </w:r>
      <w:r>
        <w:rPr>
          <w:rFonts w:asciiTheme="minorHAnsi" w:hAnsiTheme="minorHAnsi"/>
          <w:lang w:val="en-GB"/>
        </w:rPr>
        <w:t>6</w:t>
      </w:r>
      <w:r w:rsidRPr="00B12FB4">
        <w:rPr>
          <w:rFonts w:asciiTheme="minorHAnsi" w:hAnsiTheme="minorHAnsi"/>
          <w:lang w:val="en-GB"/>
        </w:rPr>
        <w:t xml:space="preserve"> </w:t>
      </w:r>
      <w:r>
        <w:rPr>
          <w:rFonts w:asciiTheme="minorHAnsi" w:hAnsiTheme="minorHAnsi"/>
          <w:lang w:val="en-GB"/>
        </w:rPr>
        <w:t>Manual</w:t>
      </w:r>
      <w:r>
        <w:rPr>
          <w:rFonts w:asciiTheme="minorHAnsi" w:hAnsiTheme="minorHAnsi"/>
          <w:lang w:val="en-GB"/>
        </w:rPr>
        <w:t xml:space="preserve"> Mode</w:t>
      </w:r>
      <w:r w:rsidRPr="00B12FB4">
        <w:rPr>
          <w:rFonts w:asciiTheme="minorHAnsi" w:hAnsiTheme="minorHAnsi"/>
          <w:lang w:val="en-GB"/>
        </w:rPr>
        <w:t xml:space="preserve"> Requirements</w:t>
      </w:r>
    </w:p>
    <w:p w14:paraId="2CBDB27C" w14:textId="7FCC81C0" w:rsidR="009D7E28" w:rsidRDefault="00B324CD" w:rsidP="009D7E28">
      <w:pPr>
        <w:rPr>
          <w:lang w:val="en-GB"/>
        </w:rPr>
      </w:pPr>
      <w:r>
        <w:rPr>
          <w:lang w:val="en-GB"/>
        </w:rPr>
        <w:t>During manual operation next functionalities are available:</w:t>
      </w:r>
    </w:p>
    <w:p w14:paraId="3F6CF0C0" w14:textId="13E8993C" w:rsidR="00B324CD" w:rsidRDefault="00364984" w:rsidP="009D7E28">
      <w:pPr>
        <w:rPr>
          <w:lang w:val="en-GB"/>
        </w:rPr>
      </w:pPr>
      <w:r>
        <w:rPr>
          <w:lang w:val="en-GB"/>
        </w:rPr>
        <w:t>MMR-01: When Push WP is active, Stack Magazine cylinder is extending</w:t>
      </w:r>
    </w:p>
    <w:p w14:paraId="6D9BD50B" w14:textId="198996CA" w:rsidR="00364984" w:rsidRDefault="00364984" w:rsidP="00364984">
      <w:pPr>
        <w:rPr>
          <w:lang w:val="en-GB"/>
        </w:rPr>
      </w:pPr>
      <w:r>
        <w:rPr>
          <w:lang w:val="en-GB"/>
        </w:rPr>
        <w:t>MMR-0</w:t>
      </w:r>
      <w:r>
        <w:rPr>
          <w:lang w:val="en-GB"/>
        </w:rPr>
        <w:t>2</w:t>
      </w:r>
      <w:r>
        <w:rPr>
          <w:lang w:val="en-GB"/>
        </w:rPr>
        <w:t>: When Push WP is</w:t>
      </w:r>
      <w:r>
        <w:rPr>
          <w:lang w:val="en-GB"/>
        </w:rPr>
        <w:t xml:space="preserve"> not</w:t>
      </w:r>
      <w:r>
        <w:rPr>
          <w:lang w:val="en-GB"/>
        </w:rPr>
        <w:t xml:space="preserve"> active, Stack Magazine cylinder is </w:t>
      </w:r>
      <w:r>
        <w:rPr>
          <w:lang w:val="en-GB"/>
        </w:rPr>
        <w:t>retract</w:t>
      </w:r>
      <w:r>
        <w:rPr>
          <w:lang w:val="en-GB"/>
        </w:rPr>
        <w:t>ing</w:t>
      </w:r>
    </w:p>
    <w:p w14:paraId="66A378FA" w14:textId="76419B18" w:rsidR="00364984" w:rsidRDefault="00364984" w:rsidP="00364984">
      <w:pPr>
        <w:rPr>
          <w:lang w:val="en-GB"/>
        </w:rPr>
      </w:pPr>
      <w:r>
        <w:rPr>
          <w:lang w:val="en-GB"/>
        </w:rPr>
        <w:t>MMR-03 When GO TO MAG is active, arm goes to magazine point</w:t>
      </w:r>
    </w:p>
    <w:p w14:paraId="7745BF0A" w14:textId="41491FBE" w:rsidR="00364984" w:rsidRDefault="00364984" w:rsidP="00364984">
      <w:pPr>
        <w:rPr>
          <w:lang w:val="en-GB"/>
        </w:rPr>
      </w:pPr>
      <w:r>
        <w:rPr>
          <w:lang w:val="en-GB"/>
        </w:rPr>
        <w:t>MMR-0</w:t>
      </w:r>
      <w:r>
        <w:rPr>
          <w:lang w:val="en-GB"/>
        </w:rPr>
        <w:t>4</w:t>
      </w:r>
      <w:r>
        <w:rPr>
          <w:lang w:val="en-GB"/>
        </w:rPr>
        <w:t xml:space="preserve"> When GO TO </w:t>
      </w:r>
      <w:r>
        <w:rPr>
          <w:lang w:val="en-GB"/>
        </w:rPr>
        <w:t>NEXT</w:t>
      </w:r>
      <w:r>
        <w:rPr>
          <w:lang w:val="en-GB"/>
        </w:rPr>
        <w:t xml:space="preserve"> is active, arm goes to </w:t>
      </w:r>
      <w:r>
        <w:rPr>
          <w:lang w:val="en-GB"/>
        </w:rPr>
        <w:t>next station</w:t>
      </w:r>
      <w:r>
        <w:rPr>
          <w:lang w:val="en-GB"/>
        </w:rPr>
        <w:t xml:space="preserve"> point</w:t>
      </w:r>
    </w:p>
    <w:p w14:paraId="6AFE3EBA" w14:textId="4461B1BE" w:rsidR="00364984" w:rsidRDefault="00364984" w:rsidP="00364984">
      <w:pPr>
        <w:rPr>
          <w:lang w:val="en-GB"/>
        </w:rPr>
      </w:pPr>
      <w:r>
        <w:rPr>
          <w:lang w:val="en-GB"/>
        </w:rPr>
        <w:t>MMR-0</w:t>
      </w:r>
      <w:r>
        <w:rPr>
          <w:lang w:val="en-GB"/>
        </w:rPr>
        <w:t>5</w:t>
      </w:r>
      <w:r>
        <w:rPr>
          <w:lang w:val="en-GB"/>
        </w:rPr>
        <w:t xml:space="preserve"> When </w:t>
      </w:r>
      <w:r>
        <w:rPr>
          <w:lang w:val="en-GB"/>
        </w:rPr>
        <w:t xml:space="preserve">both GO TO MAG and </w:t>
      </w:r>
      <w:r>
        <w:rPr>
          <w:lang w:val="en-GB"/>
        </w:rPr>
        <w:t xml:space="preserve">GO TO NEXT is active, arm </w:t>
      </w:r>
      <w:r>
        <w:rPr>
          <w:lang w:val="en-GB"/>
        </w:rPr>
        <w:t>stops</w:t>
      </w:r>
    </w:p>
    <w:p w14:paraId="6FEF7BAC" w14:textId="17A16B37" w:rsidR="00364984" w:rsidRDefault="00364984" w:rsidP="00364984">
      <w:pPr>
        <w:rPr>
          <w:lang w:val="en-GB"/>
        </w:rPr>
      </w:pPr>
      <w:r>
        <w:rPr>
          <w:lang w:val="en-GB"/>
        </w:rPr>
        <w:t>MMR-0</w:t>
      </w:r>
      <w:r>
        <w:rPr>
          <w:lang w:val="en-GB"/>
        </w:rPr>
        <w:t>6</w:t>
      </w:r>
      <w:r>
        <w:rPr>
          <w:lang w:val="en-GB"/>
        </w:rPr>
        <w:t xml:space="preserve"> When </w:t>
      </w:r>
      <w:r>
        <w:rPr>
          <w:lang w:val="en-GB"/>
        </w:rPr>
        <w:t>Vacuum on</w:t>
      </w:r>
      <w:r>
        <w:rPr>
          <w:lang w:val="en-GB"/>
        </w:rPr>
        <w:t xml:space="preserve"> is active, </w:t>
      </w:r>
      <w:r>
        <w:rPr>
          <w:lang w:val="en-GB"/>
        </w:rPr>
        <w:t>vacuum is active</w:t>
      </w:r>
    </w:p>
    <w:p w14:paraId="79DF57FC" w14:textId="1D8C3B0C" w:rsidR="00364984" w:rsidRDefault="00364984" w:rsidP="00364984">
      <w:pPr>
        <w:rPr>
          <w:lang w:val="en-GB"/>
        </w:rPr>
      </w:pPr>
      <w:r>
        <w:rPr>
          <w:lang w:val="en-GB"/>
        </w:rPr>
        <w:lastRenderedPageBreak/>
        <w:t>MMR-0</w:t>
      </w:r>
      <w:r>
        <w:rPr>
          <w:lang w:val="en-GB"/>
        </w:rPr>
        <w:t>7</w:t>
      </w:r>
      <w:r>
        <w:rPr>
          <w:lang w:val="en-GB"/>
        </w:rPr>
        <w:t xml:space="preserve"> When Vacuum o</w:t>
      </w:r>
      <w:r>
        <w:rPr>
          <w:lang w:val="en-GB"/>
        </w:rPr>
        <w:t>ff</w:t>
      </w:r>
      <w:r>
        <w:rPr>
          <w:lang w:val="en-GB"/>
        </w:rPr>
        <w:t xml:space="preserve"> is active, vacuum is </w:t>
      </w:r>
      <w:r>
        <w:rPr>
          <w:lang w:val="en-GB"/>
        </w:rPr>
        <w:t xml:space="preserve">not </w:t>
      </w:r>
      <w:r>
        <w:rPr>
          <w:lang w:val="en-GB"/>
        </w:rPr>
        <w:t>active</w:t>
      </w:r>
    </w:p>
    <w:p w14:paraId="3739FF64" w14:textId="2CE65D3A" w:rsidR="00364984" w:rsidRDefault="00364984" w:rsidP="00364984">
      <w:pPr>
        <w:rPr>
          <w:lang w:val="en-GB"/>
        </w:rPr>
      </w:pPr>
      <w:r>
        <w:rPr>
          <w:lang w:val="en-GB"/>
        </w:rPr>
        <w:t>MMR-0</w:t>
      </w:r>
      <w:r>
        <w:rPr>
          <w:lang w:val="en-GB"/>
        </w:rPr>
        <w:t>8</w:t>
      </w:r>
      <w:r>
        <w:rPr>
          <w:lang w:val="en-GB"/>
        </w:rPr>
        <w:t xml:space="preserve"> When both </w:t>
      </w:r>
      <w:r>
        <w:rPr>
          <w:lang w:val="en-GB"/>
        </w:rPr>
        <w:t xml:space="preserve">VACUUM ON </w:t>
      </w:r>
      <w:r>
        <w:rPr>
          <w:lang w:val="en-GB"/>
        </w:rPr>
        <w:t xml:space="preserve">and </w:t>
      </w:r>
      <w:r>
        <w:rPr>
          <w:lang w:val="en-GB"/>
        </w:rPr>
        <w:t xml:space="preserve">VACUUM OFF </w:t>
      </w:r>
      <w:r>
        <w:rPr>
          <w:lang w:val="en-GB"/>
        </w:rPr>
        <w:t xml:space="preserve"> is active, </w:t>
      </w:r>
      <w:r>
        <w:rPr>
          <w:lang w:val="en-GB"/>
        </w:rPr>
        <w:t>vacuum is not active</w:t>
      </w:r>
    </w:p>
    <w:p w14:paraId="6A2394A7" w14:textId="551D68AB" w:rsidR="001662B6" w:rsidRDefault="001662B6" w:rsidP="001662B6">
      <w:pPr>
        <w:pStyle w:val="Heading2"/>
        <w:rPr>
          <w:lang w:val="en-GB"/>
        </w:rPr>
      </w:pPr>
      <w:r>
        <w:rPr>
          <w:lang w:val="en-GB"/>
        </w:rPr>
        <w:lastRenderedPageBreak/>
        <w:t>4</w:t>
      </w:r>
      <w:r>
        <w:rPr>
          <w:lang w:val="en-GB"/>
        </w:rPr>
        <w:t>.</w:t>
      </w:r>
      <w:r>
        <w:rPr>
          <w:lang w:val="en-GB"/>
        </w:rPr>
        <w:t>Logical Design</w:t>
      </w:r>
    </w:p>
    <w:p w14:paraId="52AC6D42" w14:textId="435E73FE" w:rsidR="001662B6" w:rsidRPr="001662B6" w:rsidRDefault="001662B6" w:rsidP="001662B6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7024F4E6" wp14:editId="21F773CF">
            <wp:extent cx="1955800" cy="4715974"/>
            <wp:effectExtent l="0" t="0" r="6350" b="8890"/>
            <wp:docPr id="189133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818" cy="4749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1B6B4AED" wp14:editId="45381B10">
            <wp:extent cx="5123713" cy="3153622"/>
            <wp:effectExtent l="0" t="0" r="1270" b="8890"/>
            <wp:docPr id="18414855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7586" cy="3156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lastRenderedPageBreak/>
        <w:drawing>
          <wp:inline distT="0" distB="0" distL="0" distR="0" wp14:anchorId="181970B4" wp14:editId="2749CD34">
            <wp:extent cx="2794000" cy="5722630"/>
            <wp:effectExtent l="0" t="0" r="6350" b="0"/>
            <wp:docPr id="6753582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169" cy="5737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1994C0B3" wp14:editId="5551FBDC">
            <wp:extent cx="4662139" cy="2997200"/>
            <wp:effectExtent l="0" t="0" r="5715" b="0"/>
            <wp:docPr id="2265730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193" cy="2998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17754" w14:textId="77777777" w:rsidR="004212BF" w:rsidRPr="00B12FB4" w:rsidRDefault="004212BF" w:rsidP="004212BF">
      <w:pPr>
        <w:rPr>
          <w:rFonts w:asciiTheme="minorHAnsi" w:hAnsiTheme="minorHAnsi"/>
          <w:lang w:val="en-GB"/>
        </w:rPr>
      </w:pPr>
    </w:p>
    <w:sectPr w:rsidR="004212BF" w:rsidRPr="00B12FB4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altName w:val="Calibri"/>
    <w:charset w:val="00"/>
    <w:family w:val="auto"/>
    <w:pitch w:val="default"/>
    <w:embedRegular r:id="rId1" w:fontKey="{BEDC9EC2-3EA8-4F98-B116-DF2EE3504C9E}"/>
    <w:embedBold r:id="rId2" w:fontKey="{EBF7A042-807C-4570-ADE3-8E259F113075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3" w:fontKey="{E377912D-E9DB-416F-A4A3-AC1B2144B4A7}"/>
    <w:embedBold r:id="rId4" w:fontKey="{1F8DFFA2-9190-4C93-BAEE-346DE9E8EE01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5" w:fontKey="{BA94D9D1-AF6F-4336-8791-257976C60B4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23E87"/>
    <w:multiLevelType w:val="multilevel"/>
    <w:tmpl w:val="FD30E2D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5A2C24E2"/>
    <w:multiLevelType w:val="multilevel"/>
    <w:tmpl w:val="747C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462C6C"/>
    <w:multiLevelType w:val="multilevel"/>
    <w:tmpl w:val="584CCDD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641277325">
    <w:abstractNumId w:val="2"/>
  </w:num>
  <w:num w:numId="2" w16cid:durableId="1550997458">
    <w:abstractNumId w:val="0"/>
  </w:num>
  <w:num w:numId="3" w16cid:durableId="1159808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AC2"/>
    <w:rsid w:val="00014B5A"/>
    <w:rsid w:val="0010378C"/>
    <w:rsid w:val="001662B6"/>
    <w:rsid w:val="002F70D4"/>
    <w:rsid w:val="0033005F"/>
    <w:rsid w:val="00364984"/>
    <w:rsid w:val="004212BF"/>
    <w:rsid w:val="004A6AC2"/>
    <w:rsid w:val="007E12D9"/>
    <w:rsid w:val="009A1315"/>
    <w:rsid w:val="009D7E28"/>
    <w:rsid w:val="009F2D1F"/>
    <w:rsid w:val="00AE7A89"/>
    <w:rsid w:val="00B12FB4"/>
    <w:rsid w:val="00B324CD"/>
    <w:rsid w:val="00B92A50"/>
    <w:rsid w:val="00BD5020"/>
    <w:rsid w:val="00CD7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64995"/>
  <w15:docId w15:val="{41DCA8A9-63FD-4921-B846-A503C312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334155"/>
        <w:sz w:val="22"/>
        <w:szCs w:val="22"/>
        <w:lang w:val="ru" w:eastAsia="pl-PL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98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color w:val="1E293B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80" w:after="80"/>
      <w:outlineLvl w:val="2"/>
    </w:pPr>
    <w:rPr>
      <w:b/>
      <w:bCs/>
      <w:color w:val="475569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b/>
      <w:bCs/>
      <w:color w:val="0F172A"/>
      <w:sz w:val="40"/>
      <w:szCs w:val="4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color w:val="64748B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160" w:type="dxa"/>
        <w:left w:w="200" w:type="dxa"/>
        <w:bottom w:w="160" w:type="dxa"/>
        <w:right w:w="20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22"/>
        <w:szCs w:val="22"/>
      </w:rPr>
      <w:tblPr/>
      <w:tcPr>
        <w:shd w:val="clear" w:color="auto" w:fill="F8FAFC"/>
        <w:vAlign w:val="center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B12FB4"/>
    <w:rPr>
      <w:b/>
      <w:bCs/>
      <w:color w:val="475569"/>
    </w:rPr>
  </w:style>
  <w:style w:type="character" w:customStyle="1" w:styleId="Heading2Char">
    <w:name w:val="Heading 2 Char"/>
    <w:basedOn w:val="DefaultParagraphFont"/>
    <w:link w:val="Heading2"/>
    <w:uiPriority w:val="9"/>
    <w:rsid w:val="001662B6"/>
    <w:rPr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575</TotalTime>
  <Pages>6</Pages>
  <Words>469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Elżbieta Radkowiec</cp:lastModifiedBy>
  <cp:revision>8</cp:revision>
  <dcterms:created xsi:type="dcterms:W3CDTF">2026-10-21T20:38:00Z</dcterms:created>
  <dcterms:modified xsi:type="dcterms:W3CDTF">2026-10-22T19:54:00Z</dcterms:modified>
</cp:coreProperties>
</file>