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5A93E3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F309EA">
        <w:rPr>
          <w:b/>
          <w:bCs/>
          <w:sz w:val="24"/>
          <w:szCs w:val="24"/>
        </w:rPr>
        <w:t>9-</w:t>
      </w:r>
      <w:r w:rsidR="00CB043A">
        <w:rPr>
          <w:b/>
          <w:bCs/>
          <w:sz w:val="24"/>
          <w:szCs w:val="24"/>
        </w:rPr>
        <w:t>1</w:t>
      </w:r>
      <w:r w:rsidR="003859C3">
        <w:rPr>
          <w:b/>
          <w:bCs/>
          <w:sz w:val="24"/>
          <w:szCs w:val="24"/>
        </w:rPr>
        <w:t>6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375438E8" w14:textId="5314D9E5" w:rsidR="00D15A2A" w:rsidRPr="00431782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  <w:r w:rsidR="002A1908">
        <w:rPr>
          <w:rFonts w:hint="eastAsia"/>
          <w:sz w:val="24"/>
          <w:szCs w:val="32"/>
        </w:rPr>
        <w:t>모델 학습시 발생하는</w:t>
      </w:r>
      <w:r w:rsidR="00D54776">
        <w:rPr>
          <w:rFonts w:hint="eastAsia"/>
          <w:sz w:val="24"/>
          <w:szCs w:val="32"/>
        </w:rPr>
        <w:t xml:space="preserve"> 오류의 해결</w:t>
      </w:r>
      <w:r w:rsidR="002A1908">
        <w:rPr>
          <w:rFonts w:hint="eastAsia"/>
          <w:sz w:val="24"/>
          <w:szCs w:val="32"/>
        </w:rPr>
        <w:t>중</w:t>
      </w:r>
    </w:p>
    <w:p w14:paraId="6CDC0020" w14:textId="5C3EB2B7" w:rsidR="004E0D8B" w:rsidRPr="0008248B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7787AEE4" w14:textId="2EE9CDCE" w:rsidR="009E6C08" w:rsidRPr="000C2E3E" w:rsidRDefault="00556FAC" w:rsidP="009E6C0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캐글</w:t>
      </w:r>
      <w:r w:rsidR="00591FDD">
        <w:rPr>
          <w:rFonts w:hint="eastAsia"/>
          <w:sz w:val="24"/>
          <w:szCs w:val="24"/>
        </w:rPr>
        <w:t xml:space="preserve">에서 </w:t>
      </w:r>
      <w:r w:rsidR="007C0F40">
        <w:rPr>
          <w:rFonts w:hint="eastAsia"/>
          <w:sz w:val="24"/>
          <w:szCs w:val="24"/>
        </w:rPr>
        <w:t>텍스트 데이터와</w:t>
      </w:r>
      <w:r w:rsidR="007C0F40">
        <w:rPr>
          <w:sz w:val="24"/>
          <w:szCs w:val="24"/>
        </w:rPr>
        <w:t xml:space="preserve"> </w:t>
      </w:r>
      <w:r w:rsidR="007C0F40">
        <w:rPr>
          <w:rFonts w:hint="eastAsia"/>
          <w:sz w:val="24"/>
          <w:szCs w:val="24"/>
        </w:rPr>
        <w:t xml:space="preserve">수치형 데이터가 혼합된 </w:t>
      </w:r>
      <w:r w:rsidR="000C2E3E">
        <w:rPr>
          <w:rFonts w:hint="eastAsia"/>
          <w:sz w:val="24"/>
          <w:szCs w:val="24"/>
        </w:rPr>
        <w:t xml:space="preserve">테이블 </w:t>
      </w:r>
      <w:r w:rsidR="00895CDA">
        <w:rPr>
          <w:rFonts w:hint="eastAsia"/>
          <w:sz w:val="24"/>
          <w:szCs w:val="24"/>
        </w:rPr>
        <w:t>데이터셋</w:t>
      </w:r>
      <w:r w:rsidR="00EC5311">
        <w:rPr>
          <w:rFonts w:hint="eastAsia"/>
          <w:sz w:val="24"/>
          <w:szCs w:val="24"/>
        </w:rPr>
        <w:t>(혼합형 데이터셋)</w:t>
      </w:r>
      <w:r w:rsidR="00895CDA">
        <w:rPr>
          <w:rFonts w:hint="eastAsia"/>
          <w:sz w:val="24"/>
          <w:szCs w:val="24"/>
        </w:rPr>
        <w:t>을 수집</w:t>
      </w:r>
      <w:r w:rsidR="00A83C48">
        <w:rPr>
          <w:rFonts w:hint="eastAsia"/>
          <w:sz w:val="24"/>
          <w:szCs w:val="24"/>
        </w:rPr>
        <w:t xml:space="preserve"> (현재 총 </w:t>
      </w:r>
      <w:r w:rsidR="00A83C48">
        <w:rPr>
          <w:sz w:val="24"/>
          <w:szCs w:val="24"/>
        </w:rPr>
        <w:t>3</w:t>
      </w:r>
      <w:r w:rsidR="000C2E3E">
        <w:rPr>
          <w:sz w:val="24"/>
          <w:szCs w:val="24"/>
        </w:rPr>
        <w:t>2</w:t>
      </w:r>
      <w:r w:rsidR="00A83C48">
        <w:rPr>
          <w:rFonts w:hint="eastAsia"/>
          <w:sz w:val="24"/>
          <w:szCs w:val="24"/>
        </w:rPr>
        <w:t>개 데이터</w:t>
      </w:r>
      <w:r w:rsidR="00F51163">
        <w:rPr>
          <w:sz w:val="24"/>
          <w:szCs w:val="24"/>
        </w:rPr>
        <w:t>)</w:t>
      </w:r>
    </w:p>
    <w:p w14:paraId="51CC9954" w14:textId="77777777" w:rsidR="000C2E3E" w:rsidRDefault="000C2E3E" w:rsidP="000C2E3E">
      <w:pPr>
        <w:keepNext/>
        <w:jc w:val="left"/>
      </w:pPr>
      <w:r w:rsidRPr="000C2E3E">
        <w:rPr>
          <w:noProof/>
        </w:rPr>
        <w:drawing>
          <wp:inline distT="0" distB="0" distL="0" distR="0" wp14:anchorId="354AA700" wp14:editId="74617447">
            <wp:extent cx="5731510" cy="46742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46B5" w14:textId="19D09E3B" w:rsidR="000C2E3E" w:rsidRPr="00F51163" w:rsidRDefault="000C2E3E" w:rsidP="000C2E3E">
      <w:pPr>
        <w:pStyle w:val="a8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>
        <w:rPr>
          <w:noProof/>
        </w:rPr>
        <w:t>1</w:t>
      </w:r>
      <w:r w:rsidR="003859C3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혼합형 데이터셋 모음</w:t>
      </w:r>
    </w:p>
    <w:p w14:paraId="181A8EEE" w14:textId="77777777" w:rsidR="005D7657" w:rsidRDefault="00011915" w:rsidP="005D765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051C6F64" wp14:editId="60647F06">
            <wp:extent cx="6534150" cy="484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ACA" w14:textId="2E934A71" w:rsidR="00F51163" w:rsidRPr="00B37E17" w:rsidRDefault="005D7657" w:rsidP="005D7657">
      <w:pPr>
        <w:pStyle w:val="a8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0C2E3E">
        <w:rPr>
          <w:noProof/>
        </w:rPr>
        <w:t>2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혼합형 데이터셋 예시</w:t>
      </w:r>
    </w:p>
    <w:p w14:paraId="4B69B987" w14:textId="07D3DF18" w:rsidR="00F11EA4" w:rsidRDefault="00DA6A80" w:rsidP="00F11EA4">
      <w:pPr>
        <w:pStyle w:val="a3"/>
        <w:keepNext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단순 계급 값 이산화</w:t>
      </w:r>
      <w:r w:rsidR="00053EEA">
        <w:rPr>
          <w:rFonts w:hint="eastAsia"/>
          <w:sz w:val="24"/>
          <w:szCs w:val="24"/>
        </w:rPr>
        <w:t xml:space="preserve"> (</w:t>
      </w:r>
      <w:r w:rsidR="00053EEA">
        <w:rPr>
          <w:sz w:val="24"/>
          <w:szCs w:val="24"/>
        </w:rPr>
        <w:t>1-5</w:t>
      </w:r>
      <w:r w:rsidR="00053EEA">
        <w:rPr>
          <w:rFonts w:hint="eastAsia"/>
          <w:sz w:val="24"/>
          <w:szCs w:val="24"/>
        </w:rPr>
        <w:t>사이 값으로 이산화</w:t>
      </w:r>
      <w:r w:rsidR="00053EE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이도훈 연구원의 방식으로 이산화</w:t>
      </w:r>
      <w:r w:rsidR="00C007AB">
        <w:rPr>
          <w:rFonts w:hint="eastAsia"/>
          <w:sz w:val="24"/>
          <w:szCs w:val="24"/>
        </w:rPr>
        <w:t xml:space="preserve"> </w:t>
      </w:r>
      <w:r w:rsidR="00053EEA">
        <w:rPr>
          <w:rFonts w:hint="eastAsia"/>
          <w:sz w:val="24"/>
          <w:szCs w:val="24"/>
        </w:rPr>
        <w:t>(</w:t>
      </w:r>
      <w:r w:rsidR="00A17E32">
        <w:rPr>
          <w:sz w:val="24"/>
          <w:szCs w:val="24"/>
        </w:rPr>
        <w:t>int(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7E2060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6E91">
        <w:rPr>
          <w:rFonts w:hint="eastAsia"/>
          <w:sz w:val="24"/>
          <w:szCs w:val="24"/>
        </w:rPr>
        <w:t xml:space="preserve">단순 계급 값 </w:t>
      </w:r>
      <w:r>
        <w:rPr>
          <w:rFonts w:hint="eastAsia"/>
          <w:sz w:val="24"/>
          <w:szCs w:val="24"/>
        </w:rPr>
        <w:t>이산화한 것을 범주형 데이터로</w:t>
      </w:r>
      <w:r w:rsidR="00834698">
        <w:rPr>
          <w:sz w:val="24"/>
          <w:szCs w:val="24"/>
        </w:rPr>
        <w:t xml:space="preserve"> (very high</w:t>
      </w:r>
      <w:r w:rsidR="00E72489">
        <w:rPr>
          <w:sz w:val="24"/>
          <w:szCs w:val="24"/>
        </w:rPr>
        <w:t>(5</w:t>
      </w:r>
      <w:proofErr w:type="gramStart"/>
      <w:r w:rsidR="00E72489">
        <w:rPr>
          <w:sz w:val="24"/>
          <w:szCs w:val="24"/>
        </w:rPr>
        <w:t>)</w:t>
      </w:r>
      <w:r w:rsidR="00834698">
        <w:rPr>
          <w:sz w:val="24"/>
          <w:szCs w:val="24"/>
        </w:rPr>
        <w:t xml:space="preserve"> /</w:t>
      </w:r>
      <w:proofErr w:type="gramEnd"/>
      <w:r w:rsidR="00834698">
        <w:rPr>
          <w:sz w:val="24"/>
          <w:szCs w:val="24"/>
        </w:rPr>
        <w:t xml:space="preserve"> high</w:t>
      </w:r>
      <w:r w:rsidR="00E72489">
        <w:rPr>
          <w:sz w:val="24"/>
          <w:szCs w:val="24"/>
        </w:rPr>
        <w:t>(4)</w:t>
      </w:r>
      <w:r w:rsidR="00834698">
        <w:rPr>
          <w:sz w:val="24"/>
          <w:szCs w:val="24"/>
        </w:rPr>
        <w:t xml:space="preserve"> / medium</w:t>
      </w:r>
      <w:r w:rsidR="00E72489">
        <w:rPr>
          <w:sz w:val="24"/>
          <w:szCs w:val="24"/>
        </w:rPr>
        <w:t>(3)</w:t>
      </w:r>
      <w:r w:rsidR="00834698">
        <w:rPr>
          <w:sz w:val="24"/>
          <w:szCs w:val="24"/>
        </w:rPr>
        <w:t xml:space="preserve"> / low</w:t>
      </w:r>
      <w:r w:rsidR="00E72489">
        <w:rPr>
          <w:sz w:val="24"/>
          <w:szCs w:val="24"/>
        </w:rPr>
        <w:t>(2)</w:t>
      </w:r>
      <w:r w:rsidR="00834698">
        <w:rPr>
          <w:sz w:val="24"/>
          <w:szCs w:val="24"/>
        </w:rPr>
        <w:t xml:space="preserve"> / very low</w:t>
      </w:r>
      <w:r w:rsidR="00E72489">
        <w:rPr>
          <w:sz w:val="24"/>
          <w:szCs w:val="24"/>
        </w:rPr>
        <w:t>(1)</w:t>
      </w:r>
      <w:r w:rsidR="0083469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변경하는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가지 방식의 코드를 만들고 </w:t>
      </w:r>
      <w:r w:rsidR="00017775">
        <w:rPr>
          <w:rFonts w:hint="eastAsia"/>
          <w:sz w:val="24"/>
          <w:szCs w:val="24"/>
        </w:rPr>
        <w:t>비교실험</w:t>
      </w:r>
      <w:r>
        <w:rPr>
          <w:sz w:val="24"/>
          <w:szCs w:val="24"/>
        </w:rPr>
        <w:t xml:space="preserve"> </w:t>
      </w:r>
      <w:r w:rsidR="00746854">
        <w:rPr>
          <w:sz w:val="24"/>
          <w:szCs w:val="24"/>
        </w:rPr>
        <w:br/>
      </w:r>
      <w:r w:rsidR="00746854" w:rsidRPr="00746854">
        <w:rPr>
          <w:noProof/>
        </w:rPr>
        <w:lastRenderedPageBreak/>
        <w:drawing>
          <wp:inline distT="0" distB="0" distL="0" distR="0" wp14:anchorId="1AF30B15" wp14:editId="78FCD674">
            <wp:extent cx="4591691" cy="345805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35E2" w14:textId="1764AD27" w:rsidR="00A628F6" w:rsidRDefault="00F11EA4" w:rsidP="00A628F6">
      <w:pPr>
        <w:pStyle w:val="a8"/>
        <w:keepNext/>
        <w:ind w:left="1600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0C2E3E">
        <w:rPr>
          <w:noProof/>
        </w:rPr>
        <w:t>3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단순 계급 값 이산화</w:t>
      </w:r>
      <w:r>
        <w:br/>
      </w:r>
      <w:r w:rsidR="00B80BDE" w:rsidRPr="00B80BDE">
        <w:rPr>
          <w:noProof/>
        </w:rPr>
        <w:drawing>
          <wp:inline distT="0" distB="0" distL="0" distR="0" wp14:anchorId="45AE32D8" wp14:editId="46E15CD7">
            <wp:extent cx="4639322" cy="33151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C33" w14:textId="284C9E2E" w:rsidR="00053EEA" w:rsidRDefault="00A628F6" w:rsidP="00053EEA">
      <w:pPr>
        <w:pStyle w:val="a8"/>
        <w:keepNext/>
        <w:ind w:left="1600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0C2E3E">
        <w:rPr>
          <w:noProof/>
        </w:rPr>
        <w:t>4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이도훈 연구원의 방식으로 이산화</w:t>
      </w:r>
      <w:r>
        <w:br/>
      </w:r>
      <w:r w:rsidR="00053EEA" w:rsidRPr="00053EEA">
        <w:rPr>
          <w:noProof/>
        </w:rPr>
        <w:lastRenderedPageBreak/>
        <w:drawing>
          <wp:inline distT="0" distB="0" distL="0" distR="0" wp14:anchorId="34A81AE6" wp14:editId="301CB934">
            <wp:extent cx="4639322" cy="3391373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8F4B" w14:textId="639EB9EE" w:rsidR="00A628F6" w:rsidRPr="00A628F6" w:rsidRDefault="00053EEA" w:rsidP="00053EEA">
      <w:pPr>
        <w:pStyle w:val="a8"/>
        <w:ind w:left="800" w:firstLine="800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0C2E3E">
        <w:rPr>
          <w:noProof/>
        </w:rPr>
        <w:t>5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이산화한 것을 범주형 데이터로 변경</w:t>
      </w:r>
    </w:p>
    <w:p w14:paraId="0358E57D" w14:textId="247528B8" w:rsidR="00421ACD" w:rsidRDefault="007F2211" w:rsidP="00CB043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혼합형 </w:t>
      </w:r>
      <w:r w:rsidR="00EC5311">
        <w:rPr>
          <w:rFonts w:hint="eastAsia"/>
          <w:sz w:val="24"/>
          <w:szCs w:val="24"/>
        </w:rPr>
        <w:t>테이블 데이터를</w:t>
      </w:r>
      <w:r>
        <w:rPr>
          <w:rFonts w:hint="eastAsia"/>
          <w:sz w:val="24"/>
          <w:szCs w:val="24"/>
        </w:rPr>
        <w:t xml:space="preserve"> 이산화</w:t>
      </w:r>
      <w:r w:rsidR="00A12C9E">
        <w:rPr>
          <w:rFonts w:hint="eastAsia"/>
          <w:sz w:val="24"/>
          <w:szCs w:val="24"/>
        </w:rPr>
        <w:t>하고</w:t>
      </w:r>
      <w:r w:rsidR="005B41B0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윤종찬 연구원의 </w:t>
      </w:r>
      <w:r w:rsidR="005B41B0">
        <w:rPr>
          <w:rFonts w:hint="eastAsia"/>
          <w:sz w:val="24"/>
          <w:szCs w:val="24"/>
        </w:rPr>
        <w:t xml:space="preserve">기존 </w:t>
      </w:r>
      <w:r>
        <w:rPr>
          <w:rFonts w:hint="eastAsia"/>
          <w:sz w:val="24"/>
          <w:szCs w:val="24"/>
        </w:rPr>
        <w:t>코드</w:t>
      </w:r>
      <w:r w:rsidR="00135F55">
        <w:rPr>
          <w:rFonts w:hint="eastAsia"/>
          <w:sz w:val="24"/>
          <w:szCs w:val="24"/>
        </w:rPr>
        <w:t>를 일부 수정하여</w:t>
      </w:r>
      <w:r w:rsidR="00911534">
        <w:rPr>
          <w:rFonts w:hint="eastAsia"/>
          <w:sz w:val="24"/>
          <w:szCs w:val="24"/>
        </w:rPr>
        <w:t xml:space="preserve"> 테이블을</w:t>
      </w:r>
      <w:r>
        <w:rPr>
          <w:rFonts w:hint="eastAsia"/>
          <w:sz w:val="24"/>
          <w:szCs w:val="24"/>
        </w:rPr>
        <w:t xml:space="preserve"> 임베딩</w:t>
      </w:r>
    </w:p>
    <w:p w14:paraId="07B0ADD2" w14:textId="77777777" w:rsidR="00421ACD" w:rsidRPr="00FA652D" w:rsidRDefault="00421ACD" w:rsidP="00421ACD">
      <w:pPr>
        <w:jc w:val="left"/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41F709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1CF25B26" w14:textId="4FECE9A9" w:rsidR="001D17AD" w:rsidRPr="00017775" w:rsidRDefault="00895CDA" w:rsidP="00BC772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지속적으로 카테고리에 부합하는 데이터셋을 추가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 xml:space="preserve">목표 전체 데이터셋 </w:t>
      </w:r>
      <w:r>
        <w:rPr>
          <w:rFonts w:asciiTheme="minorEastAsia" w:hAnsiTheme="minorEastAsia"/>
          <w:sz w:val="24"/>
          <w:szCs w:val="24"/>
        </w:rPr>
        <w:t>150</w:t>
      </w:r>
      <w:r>
        <w:rPr>
          <w:rFonts w:asciiTheme="minorEastAsia" w:hAnsiTheme="minorEastAsia" w:hint="eastAsia"/>
          <w:sz w:val="24"/>
          <w:szCs w:val="24"/>
        </w:rPr>
        <w:t>개 이상)</w:t>
      </w:r>
    </w:p>
    <w:p w14:paraId="4ECCEA0F" w14:textId="53568F87" w:rsidR="00017775" w:rsidRPr="000E3132" w:rsidRDefault="00017775" w:rsidP="00BC772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추가한 데이터셋을 이용해 비교실험을 다시 진행</w:t>
      </w:r>
    </w:p>
    <w:p w14:paraId="7214BF47" w14:textId="155880EA" w:rsidR="00A13DFD" w:rsidRDefault="00317D6D" w:rsidP="000E313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NDCG</w:t>
      </w:r>
      <w:r w:rsidR="00477047">
        <w:rPr>
          <w:sz w:val="24"/>
          <w:szCs w:val="24"/>
        </w:rPr>
        <w:t xml:space="preserve"> </w:t>
      </w:r>
      <w:r w:rsidR="00477047">
        <w:rPr>
          <w:rFonts w:hint="eastAsia"/>
          <w:sz w:val="24"/>
          <w:szCs w:val="24"/>
        </w:rPr>
        <w:t xml:space="preserve">계산에 필요한 </w:t>
      </w:r>
      <w:r w:rsidR="005D7341">
        <w:rPr>
          <w:rFonts w:hint="eastAsia"/>
          <w:sz w:val="24"/>
          <w:szCs w:val="24"/>
        </w:rPr>
        <w:t>D</w:t>
      </w:r>
      <w:r w:rsidR="005D7341">
        <w:rPr>
          <w:sz w:val="24"/>
          <w:szCs w:val="24"/>
        </w:rPr>
        <w:t>ataset</w:t>
      </w:r>
      <w:r w:rsidR="00996FFB">
        <w:rPr>
          <w:sz w:val="24"/>
          <w:szCs w:val="24"/>
        </w:rPr>
        <w:t xml:space="preserve">_rel.csv </w:t>
      </w:r>
      <w:r w:rsidR="00996FFB">
        <w:rPr>
          <w:rFonts w:hint="eastAsia"/>
          <w:sz w:val="24"/>
          <w:szCs w:val="24"/>
        </w:rPr>
        <w:t xml:space="preserve">파일 생성 및 </w:t>
      </w:r>
      <w:r w:rsidR="00996FFB">
        <w:rPr>
          <w:sz w:val="24"/>
          <w:szCs w:val="24"/>
        </w:rPr>
        <w:t>NDCG</w:t>
      </w:r>
      <w:r w:rsidR="00996FFB">
        <w:rPr>
          <w:rFonts w:hint="eastAsia"/>
          <w:sz w:val="24"/>
          <w:szCs w:val="24"/>
        </w:rPr>
        <w:t xml:space="preserve">로 </w:t>
      </w:r>
      <w:r w:rsidR="00477047">
        <w:rPr>
          <w:rFonts w:hint="eastAsia"/>
          <w:sz w:val="24"/>
          <w:szCs w:val="24"/>
        </w:rPr>
        <w:t xml:space="preserve">임베딩 </w:t>
      </w:r>
      <w:r w:rsidR="00996FFB">
        <w:rPr>
          <w:rFonts w:hint="eastAsia"/>
          <w:sz w:val="24"/>
          <w:szCs w:val="24"/>
        </w:rPr>
        <w:t>모델의 정량적 평가 진행</w:t>
      </w:r>
    </w:p>
    <w:p w14:paraId="0508DAB5" w14:textId="4F971653" w:rsidR="00A60CB6" w:rsidRPr="00477047" w:rsidRDefault="00A60CB6" w:rsidP="00A60CB6">
      <w:pPr>
        <w:jc w:val="left"/>
        <w:rPr>
          <w:sz w:val="24"/>
          <w:szCs w:val="24"/>
        </w:rPr>
      </w:pPr>
    </w:p>
    <w:p w14:paraId="724047B0" w14:textId="270B2D77" w:rsidR="00A60CB6" w:rsidRDefault="00A60CB6" w:rsidP="00A60CB6">
      <w:pPr>
        <w:jc w:val="left"/>
        <w:rPr>
          <w:sz w:val="24"/>
          <w:szCs w:val="24"/>
        </w:rPr>
      </w:pPr>
    </w:p>
    <w:p w14:paraId="72DBF1E3" w14:textId="77777777" w:rsidR="00A60CB6" w:rsidRPr="00A60CB6" w:rsidRDefault="00A60CB6" w:rsidP="00A60CB6">
      <w:pPr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2EB92520" w:rsidR="00781854" w:rsidRPr="00A83C48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54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1556"/>
    <w:rsid w:val="00011915"/>
    <w:rsid w:val="0001590B"/>
    <w:rsid w:val="0001635B"/>
    <w:rsid w:val="00017775"/>
    <w:rsid w:val="0002592F"/>
    <w:rsid w:val="00030867"/>
    <w:rsid w:val="00037C1B"/>
    <w:rsid w:val="000443A3"/>
    <w:rsid w:val="00053EEA"/>
    <w:rsid w:val="00054A2B"/>
    <w:rsid w:val="000770DF"/>
    <w:rsid w:val="0008248B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5FFE"/>
    <w:rsid w:val="00135F55"/>
    <w:rsid w:val="00142FDE"/>
    <w:rsid w:val="00146E9E"/>
    <w:rsid w:val="00154F49"/>
    <w:rsid w:val="001848F4"/>
    <w:rsid w:val="0019350F"/>
    <w:rsid w:val="001A2379"/>
    <w:rsid w:val="001A3B5E"/>
    <w:rsid w:val="001A74E1"/>
    <w:rsid w:val="001D171E"/>
    <w:rsid w:val="001D17AD"/>
    <w:rsid w:val="001E6F27"/>
    <w:rsid w:val="0022663F"/>
    <w:rsid w:val="0023156F"/>
    <w:rsid w:val="00232834"/>
    <w:rsid w:val="00235569"/>
    <w:rsid w:val="00263AE5"/>
    <w:rsid w:val="00276820"/>
    <w:rsid w:val="0028391D"/>
    <w:rsid w:val="00285B45"/>
    <w:rsid w:val="002930A7"/>
    <w:rsid w:val="00294D8A"/>
    <w:rsid w:val="002A1908"/>
    <w:rsid w:val="002D0FA1"/>
    <w:rsid w:val="002E325A"/>
    <w:rsid w:val="002F3CE5"/>
    <w:rsid w:val="00304152"/>
    <w:rsid w:val="003123EA"/>
    <w:rsid w:val="00317D6D"/>
    <w:rsid w:val="0033496E"/>
    <w:rsid w:val="00341D8B"/>
    <w:rsid w:val="003538EC"/>
    <w:rsid w:val="00364AA6"/>
    <w:rsid w:val="00365160"/>
    <w:rsid w:val="003859C3"/>
    <w:rsid w:val="00386731"/>
    <w:rsid w:val="00391FD1"/>
    <w:rsid w:val="003A0868"/>
    <w:rsid w:val="003A722A"/>
    <w:rsid w:val="003C2884"/>
    <w:rsid w:val="003C711C"/>
    <w:rsid w:val="003D1A29"/>
    <w:rsid w:val="003F37B4"/>
    <w:rsid w:val="003F75E4"/>
    <w:rsid w:val="00421766"/>
    <w:rsid w:val="00421ACD"/>
    <w:rsid w:val="00431782"/>
    <w:rsid w:val="004430C3"/>
    <w:rsid w:val="004612A1"/>
    <w:rsid w:val="00471DF1"/>
    <w:rsid w:val="00477047"/>
    <w:rsid w:val="00496DB4"/>
    <w:rsid w:val="00496F93"/>
    <w:rsid w:val="004A3257"/>
    <w:rsid w:val="004A386F"/>
    <w:rsid w:val="004C10BB"/>
    <w:rsid w:val="004C4EDC"/>
    <w:rsid w:val="004D1034"/>
    <w:rsid w:val="004D299B"/>
    <w:rsid w:val="004E0D8B"/>
    <w:rsid w:val="004E47FF"/>
    <w:rsid w:val="004F3C51"/>
    <w:rsid w:val="0051488D"/>
    <w:rsid w:val="00523B0C"/>
    <w:rsid w:val="005244F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B0B31"/>
    <w:rsid w:val="005B41B0"/>
    <w:rsid w:val="005B523D"/>
    <w:rsid w:val="005C18CB"/>
    <w:rsid w:val="005D2CB5"/>
    <w:rsid w:val="005D7341"/>
    <w:rsid w:val="005D7657"/>
    <w:rsid w:val="005E18D4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6515E"/>
    <w:rsid w:val="00682017"/>
    <w:rsid w:val="00684399"/>
    <w:rsid w:val="006A56A4"/>
    <w:rsid w:val="006C0B34"/>
    <w:rsid w:val="006E63C7"/>
    <w:rsid w:val="006E7E6F"/>
    <w:rsid w:val="006F3975"/>
    <w:rsid w:val="00700A0D"/>
    <w:rsid w:val="007132B0"/>
    <w:rsid w:val="00716FD2"/>
    <w:rsid w:val="00724749"/>
    <w:rsid w:val="00735C9B"/>
    <w:rsid w:val="00746854"/>
    <w:rsid w:val="00772157"/>
    <w:rsid w:val="00781854"/>
    <w:rsid w:val="007839A9"/>
    <w:rsid w:val="00785439"/>
    <w:rsid w:val="007B5B2C"/>
    <w:rsid w:val="007B766F"/>
    <w:rsid w:val="007C0F40"/>
    <w:rsid w:val="007D3CB2"/>
    <w:rsid w:val="007E2060"/>
    <w:rsid w:val="007F2211"/>
    <w:rsid w:val="0081427F"/>
    <w:rsid w:val="00815C0D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B1C3B"/>
    <w:rsid w:val="008B5B85"/>
    <w:rsid w:val="008C13D5"/>
    <w:rsid w:val="008C4E51"/>
    <w:rsid w:val="008D67AD"/>
    <w:rsid w:val="008E2407"/>
    <w:rsid w:val="008E33B4"/>
    <w:rsid w:val="008E6C3D"/>
    <w:rsid w:val="008F7A89"/>
    <w:rsid w:val="009039E4"/>
    <w:rsid w:val="0090756B"/>
    <w:rsid w:val="00910660"/>
    <w:rsid w:val="00910C41"/>
    <w:rsid w:val="00911534"/>
    <w:rsid w:val="00920548"/>
    <w:rsid w:val="00921994"/>
    <w:rsid w:val="009360DA"/>
    <w:rsid w:val="009815BA"/>
    <w:rsid w:val="009903B5"/>
    <w:rsid w:val="00991376"/>
    <w:rsid w:val="00996FFB"/>
    <w:rsid w:val="009D3BCF"/>
    <w:rsid w:val="009D483B"/>
    <w:rsid w:val="009D7022"/>
    <w:rsid w:val="009E49B0"/>
    <w:rsid w:val="009E6C08"/>
    <w:rsid w:val="009F2923"/>
    <w:rsid w:val="00A064F7"/>
    <w:rsid w:val="00A10D26"/>
    <w:rsid w:val="00A12C9E"/>
    <w:rsid w:val="00A13313"/>
    <w:rsid w:val="00A13DFD"/>
    <w:rsid w:val="00A14E5E"/>
    <w:rsid w:val="00A17E32"/>
    <w:rsid w:val="00A3191A"/>
    <w:rsid w:val="00A331D6"/>
    <w:rsid w:val="00A4447A"/>
    <w:rsid w:val="00A50AB0"/>
    <w:rsid w:val="00A567A7"/>
    <w:rsid w:val="00A60CB6"/>
    <w:rsid w:val="00A628F6"/>
    <w:rsid w:val="00A748DD"/>
    <w:rsid w:val="00A83C48"/>
    <w:rsid w:val="00A879EE"/>
    <w:rsid w:val="00A92EEE"/>
    <w:rsid w:val="00AA4F43"/>
    <w:rsid w:val="00AA66C7"/>
    <w:rsid w:val="00AB269E"/>
    <w:rsid w:val="00AC0536"/>
    <w:rsid w:val="00AC3AA2"/>
    <w:rsid w:val="00AD125B"/>
    <w:rsid w:val="00AF0E41"/>
    <w:rsid w:val="00AF2D43"/>
    <w:rsid w:val="00AF62DE"/>
    <w:rsid w:val="00B3172F"/>
    <w:rsid w:val="00B34482"/>
    <w:rsid w:val="00B35D66"/>
    <w:rsid w:val="00B37E17"/>
    <w:rsid w:val="00B40AF5"/>
    <w:rsid w:val="00B47E7F"/>
    <w:rsid w:val="00B616C3"/>
    <w:rsid w:val="00B6640A"/>
    <w:rsid w:val="00B71FC5"/>
    <w:rsid w:val="00B80A7A"/>
    <w:rsid w:val="00B80BDE"/>
    <w:rsid w:val="00B82924"/>
    <w:rsid w:val="00B83EC3"/>
    <w:rsid w:val="00B90084"/>
    <w:rsid w:val="00B92904"/>
    <w:rsid w:val="00BB3C27"/>
    <w:rsid w:val="00BB3F32"/>
    <w:rsid w:val="00BC772B"/>
    <w:rsid w:val="00BD0F60"/>
    <w:rsid w:val="00BD3FD0"/>
    <w:rsid w:val="00BE4FF3"/>
    <w:rsid w:val="00C007AB"/>
    <w:rsid w:val="00C1690A"/>
    <w:rsid w:val="00C169A5"/>
    <w:rsid w:val="00C25027"/>
    <w:rsid w:val="00C37083"/>
    <w:rsid w:val="00C403F8"/>
    <w:rsid w:val="00C413DA"/>
    <w:rsid w:val="00C43894"/>
    <w:rsid w:val="00C4434C"/>
    <w:rsid w:val="00C504E0"/>
    <w:rsid w:val="00C533AF"/>
    <w:rsid w:val="00C53A5E"/>
    <w:rsid w:val="00CA3102"/>
    <w:rsid w:val="00CA4827"/>
    <w:rsid w:val="00CA50AE"/>
    <w:rsid w:val="00CA6BFF"/>
    <w:rsid w:val="00CB043A"/>
    <w:rsid w:val="00CB4F4F"/>
    <w:rsid w:val="00CE3A54"/>
    <w:rsid w:val="00CE70EA"/>
    <w:rsid w:val="00CF17C6"/>
    <w:rsid w:val="00CF3EC8"/>
    <w:rsid w:val="00CF78F5"/>
    <w:rsid w:val="00D026CA"/>
    <w:rsid w:val="00D07843"/>
    <w:rsid w:val="00D11265"/>
    <w:rsid w:val="00D129B3"/>
    <w:rsid w:val="00D12F8A"/>
    <w:rsid w:val="00D15A2A"/>
    <w:rsid w:val="00D344E9"/>
    <w:rsid w:val="00D434F4"/>
    <w:rsid w:val="00D51EC6"/>
    <w:rsid w:val="00D54776"/>
    <w:rsid w:val="00D57A43"/>
    <w:rsid w:val="00D75E8B"/>
    <w:rsid w:val="00D80924"/>
    <w:rsid w:val="00D823D9"/>
    <w:rsid w:val="00D8278B"/>
    <w:rsid w:val="00D86D96"/>
    <w:rsid w:val="00D9593A"/>
    <w:rsid w:val="00DA2B52"/>
    <w:rsid w:val="00DA2D56"/>
    <w:rsid w:val="00DA6A80"/>
    <w:rsid w:val="00DB1ADF"/>
    <w:rsid w:val="00DB65B3"/>
    <w:rsid w:val="00DC0075"/>
    <w:rsid w:val="00DC3B60"/>
    <w:rsid w:val="00DC79CA"/>
    <w:rsid w:val="00DE5A8B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83A"/>
    <w:rsid w:val="00E40CF5"/>
    <w:rsid w:val="00E4717B"/>
    <w:rsid w:val="00E503B1"/>
    <w:rsid w:val="00E57360"/>
    <w:rsid w:val="00E57933"/>
    <w:rsid w:val="00E661F8"/>
    <w:rsid w:val="00E72489"/>
    <w:rsid w:val="00E76C97"/>
    <w:rsid w:val="00E9289A"/>
    <w:rsid w:val="00E945C2"/>
    <w:rsid w:val="00E949C7"/>
    <w:rsid w:val="00EA0344"/>
    <w:rsid w:val="00EB0654"/>
    <w:rsid w:val="00EB6CD9"/>
    <w:rsid w:val="00EC2E64"/>
    <w:rsid w:val="00EC5311"/>
    <w:rsid w:val="00ED1DE6"/>
    <w:rsid w:val="00ED55C9"/>
    <w:rsid w:val="00EE763F"/>
    <w:rsid w:val="00EF6384"/>
    <w:rsid w:val="00F04038"/>
    <w:rsid w:val="00F06EF4"/>
    <w:rsid w:val="00F11EA4"/>
    <w:rsid w:val="00F135CF"/>
    <w:rsid w:val="00F309EA"/>
    <w:rsid w:val="00F318A0"/>
    <w:rsid w:val="00F3598B"/>
    <w:rsid w:val="00F455C0"/>
    <w:rsid w:val="00F47E0F"/>
    <w:rsid w:val="00F51163"/>
    <w:rsid w:val="00F73243"/>
    <w:rsid w:val="00F763FC"/>
    <w:rsid w:val="00F76E91"/>
    <w:rsid w:val="00FA21CE"/>
    <w:rsid w:val="00FA652D"/>
    <w:rsid w:val="00FB19EE"/>
    <w:rsid w:val="00FB2D59"/>
    <w:rsid w:val="00FD0031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2022-09-14T06:04:00Z</dcterms:created>
  <dcterms:modified xsi:type="dcterms:W3CDTF">2022-09-16T05:03:00Z</dcterms:modified>
  <cp:version>1000.0100.01</cp:version>
</cp:coreProperties>
</file>