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253E" w14:textId="01516E16" w:rsidR="00D64C65" w:rsidRPr="00744D9C" w:rsidRDefault="00D64C65" w:rsidP="00744D9C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C65">
        <w:rPr>
          <w:rFonts w:ascii="Times New Roman" w:hAnsi="Times New Roman" w:cs="Times New Roman"/>
          <w:sz w:val="48"/>
          <w:szCs w:val="48"/>
        </w:rPr>
        <w:t>YS-5-RED Cyber Security in Malware Analysis</w:t>
      </w:r>
    </w:p>
    <w:p w14:paraId="08671B7A" w14:textId="7695D1FC" w:rsidR="00D64C65" w:rsidRPr="00D64C65" w:rsidRDefault="00D64C65">
      <w:pPr>
        <w:rPr>
          <w:rFonts w:ascii="Times New Roman" w:hAnsi="Times New Roman" w:cs="Times New Roman"/>
        </w:rPr>
      </w:pPr>
    </w:p>
    <w:p w14:paraId="6CA5B95D" w14:textId="56A5BAE8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Computing and Software Engineering</w:t>
      </w:r>
    </w:p>
    <w:p w14:paraId="2F004135" w14:textId="2018EFCB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Kennesaw State University</w:t>
      </w:r>
    </w:p>
    <w:p w14:paraId="77B404E0" w14:textId="73A001DF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Marietta, USA</w:t>
      </w:r>
    </w:p>
    <w:p w14:paraId="5C74C37E" w14:textId="0BD399DB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Contact: OUR EMAILS AND </w:t>
      </w:r>
      <w:r w:rsidRPr="00D64C65">
        <w:rPr>
          <w:rFonts w:ascii="Times New Roman" w:hAnsi="Times New Roman" w:cs="Times New Roman"/>
        </w:rPr>
        <w:t>yshi5@ kennesaw.edu</w:t>
      </w:r>
    </w:p>
    <w:p w14:paraId="4FC22C3E" w14:textId="67281D83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09012660" w14:textId="0C29E70D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3E919DB6" w14:textId="735C2D99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324E48A9" w14:textId="00463B76" w:rsidR="00D64C65" w:rsidRDefault="00D64C65" w:rsidP="00D64C65">
      <w:pPr>
        <w:spacing w:after="80" w:line="240" w:lineRule="auto"/>
        <w:jc w:val="center"/>
        <w:rPr>
          <w:rFonts w:ascii="Times New Roman" w:hAnsi="Times New Roman" w:cs="Times New Roman"/>
        </w:rPr>
      </w:pPr>
    </w:p>
    <w:p w14:paraId="2EB286DD" w14:textId="77777777" w:rsidR="00D64C65" w:rsidRDefault="00D64C65" w:rsidP="00D64C65">
      <w:pPr>
        <w:spacing w:after="80" w:line="240" w:lineRule="auto"/>
        <w:rPr>
          <w:rFonts w:ascii="Times New Roman" w:hAnsi="Times New Roman" w:cs="Times New Roman"/>
        </w:rPr>
        <w:sectPr w:rsidR="00D64C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3DCF6" w14:textId="3D2E6277" w:rsidR="00D64C65" w:rsidRPr="00603493" w:rsidRDefault="00D64C65" w:rsidP="00603493">
      <w:pPr>
        <w:spacing w:after="8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03493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Abstract – </w:t>
      </w:r>
      <w:r w:rsidR="00603493" w:rsidRPr="00603493">
        <w:rPr>
          <w:rFonts w:ascii="Times New Roman" w:hAnsi="Times New Roman" w:cs="Times New Roman"/>
          <w:b/>
          <w:bCs/>
          <w:sz w:val="18"/>
          <w:szCs w:val="18"/>
        </w:rPr>
        <w:t>With the growing presence of comput</w:t>
      </w:r>
      <w:r w:rsidR="00603493">
        <w:rPr>
          <w:rFonts w:ascii="Times New Roman" w:hAnsi="Times New Roman" w:cs="Times New Roman"/>
          <w:b/>
          <w:bCs/>
          <w:sz w:val="18"/>
          <w:szCs w:val="18"/>
        </w:rPr>
        <w:t xml:space="preserve">erization </w:t>
      </w:r>
      <w:r w:rsidR="00603493" w:rsidRPr="00603493">
        <w:rPr>
          <w:rFonts w:ascii="Times New Roman" w:hAnsi="Times New Roman" w:cs="Times New Roman"/>
          <w:b/>
          <w:bCs/>
          <w:sz w:val="18"/>
          <w:szCs w:val="18"/>
        </w:rPr>
        <w:t xml:space="preserve">comes with new technologies </w:t>
      </w:r>
      <w:r w:rsidR="00603493">
        <w:rPr>
          <w:rFonts w:ascii="Times New Roman" w:hAnsi="Times New Roman" w:cs="Times New Roman"/>
          <w:b/>
          <w:bCs/>
          <w:sz w:val="18"/>
          <w:szCs w:val="18"/>
        </w:rPr>
        <w:t xml:space="preserve">and new </w:t>
      </w:r>
      <w:r w:rsidR="00603493" w:rsidRPr="00603493">
        <w:rPr>
          <w:rFonts w:ascii="Times New Roman" w:hAnsi="Times New Roman" w:cs="Times New Roman"/>
          <w:b/>
          <w:bCs/>
          <w:sz w:val="18"/>
          <w:szCs w:val="18"/>
        </w:rPr>
        <w:t>vulnerabilities</w:t>
      </w:r>
      <w:r w:rsidR="00603493">
        <w:rPr>
          <w:rFonts w:ascii="Times New Roman" w:hAnsi="Times New Roman" w:cs="Times New Roman"/>
          <w:b/>
          <w:bCs/>
          <w:sz w:val="18"/>
          <w:szCs w:val="18"/>
        </w:rPr>
        <w:t xml:space="preserve">. Depending on the severity of the vulnerability it could break the organization and cost millions to fix. One prevention method </w:t>
      </w:r>
    </w:p>
    <w:sectPr w:rsidR="00D64C65" w:rsidRPr="00603493" w:rsidSect="00D64C6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65"/>
    <w:rsid w:val="0016686B"/>
    <w:rsid w:val="00603493"/>
    <w:rsid w:val="00744D9C"/>
    <w:rsid w:val="007473F6"/>
    <w:rsid w:val="00D64C65"/>
    <w:rsid w:val="00FA0F28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C49"/>
  <w15:chartTrackingRefBased/>
  <w15:docId w15:val="{EA99BE16-5DE1-404A-AF1B-B6992341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6</cp:revision>
  <dcterms:created xsi:type="dcterms:W3CDTF">2022-10-24T18:40:00Z</dcterms:created>
  <dcterms:modified xsi:type="dcterms:W3CDTF">2022-10-24T21:30:00Z</dcterms:modified>
</cp:coreProperties>
</file>