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heading=h.41oy502xh93v" w:id="0"/>
      <w:bookmarkEnd w:id="0"/>
      <w:sdt>
        <w:sdtPr>
          <w:id w:val="-155094647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문제1-물음1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sdt>
        <w:sdtPr>
          <w:id w:val="62528330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원문</w:t>
          </w:r>
        </w:sdtContent>
      </w:sdt>
      <w:sdt>
        <w:sdtPr>
          <w:id w:val="-141721098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(1) 항공화물운송장(AWB)의 개념과 기능에 대하여 설명하시오. (10점)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sdt>
        <w:sdtPr>
          <w:id w:val="129707133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1"/>
        </w:numPr>
        <w:ind w:left="720" w:hanging="360"/>
        <w:rPr>
          <w:u w:val="none"/>
        </w:rPr>
      </w:pPr>
      <w:sdt>
        <w:sdtPr>
          <w:id w:val="45496175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항공화물운송장(AWB)은 화주와 항공사 간의 운송계약 증거이자 화물수취증으로, </w:t>
          </w:r>
        </w:sdtContent>
      </w:sdt>
      <w:sdt>
        <w:sdtPr>
          <w:id w:val="-128629967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선하증권과 달리 권리증권의 기능이 없는 기명식 비유통성 서류</w:t>
          </w:r>
        </w:sdtContent>
      </w:sdt>
      <w:sdt>
        <w:sdtPr>
          <w:id w:val="-455100671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sdt>
        <w:sdtPr>
          <w:id w:val="1562037960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8"/>
        </w:numPr>
        <w:ind w:left="720" w:hanging="360"/>
        <w:rPr>
          <w:u w:val="none"/>
        </w:rPr>
      </w:pPr>
      <w:sdt>
        <w:sdtPr>
          <w:id w:val="-770694994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항공화물운송장(AWB)의 개념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28"/>
        </w:numPr>
        <w:ind w:left="1440" w:hanging="360"/>
        <w:rPr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(</w:t>
      </w:r>
      <w:sdt>
        <w:sdtPr>
          <w:id w:val="1373711272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운송계약의 증거</w:t>
          </w:r>
        </w:sdtContent>
      </w:sdt>
      <w:sdt>
        <w:sdtPr>
          <w:id w:val="-1128186644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) 화물의 운송을 위해 화주와 항공사 간에 체결된 운송계약의 증거서류입니다.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28"/>
        </w:numPr>
        <w:ind w:left="1440" w:hanging="360"/>
        <w:rPr>
          <w:u w:val="none"/>
        </w:rPr>
      </w:pPr>
      <w:sdt>
        <w:sdtPr>
          <w:id w:val="117330726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(화물수취증) 운송인이 화물을 적절하게 수취했다는 것을 증명하는 증빙 서류입니다.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28"/>
        </w:numPr>
        <w:ind w:left="1440" w:hanging="360"/>
        <w:rPr>
          <w:u w:val="none"/>
        </w:rPr>
      </w:pPr>
      <w:sdt>
        <w:sdtPr>
          <w:id w:val="810750866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(비유통성) 기명식으로 발행되며 선하증권과는 달리 권리증권(Document of Title)이 아니므로 유통성이 없다는 특징을 가집니다.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8"/>
        </w:numPr>
        <w:ind w:left="720" w:hanging="360"/>
        <w:rPr>
          <w:u w:val="none"/>
        </w:rPr>
      </w:pPr>
      <w:sdt>
        <w:sdtPr>
          <w:id w:val="-71145651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항공화물운송장(AWB)의 기능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28"/>
        </w:numPr>
        <w:ind w:left="1440" w:hanging="360"/>
        <w:rPr>
          <w:u w:val="none"/>
        </w:rPr>
      </w:pPr>
      <w:sdt>
        <w:sdtPr>
          <w:id w:val="-1235326709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(다양한 용도) </w:t>
          </w:r>
        </w:sdtContent>
      </w:sdt>
      <w:sdt>
        <w:sdtPr>
          <w:id w:val="-1499930483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해상 선하증권과 달리 원본이 송하인용, 운송인용, 수하인용 등 다양한 용도에 따라 세 통이 각각 다르게 발급되며, 원본 전통(Full set)을 모두 제시할 필요가 없습니다.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28"/>
        </w:numPr>
        <w:ind w:left="1440" w:hanging="360"/>
        <w:rPr>
          <w:u w:val="none"/>
        </w:rPr>
      </w:pPr>
      <w:sdt>
        <w:sdtPr>
          <w:id w:val="794060565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(결제 증빙) 신용장 결제 조건하에서 화물 인도 및 대금 결제를 위한 증거서류의 기능을 수행합니다.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sdt>
        <w:sdtPr>
          <w:id w:val="983032423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참고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4"/>
        </w:numPr>
        <w:ind w:left="720" w:hanging="360"/>
        <w:rPr/>
      </w:pPr>
      <w:sdt>
        <w:sdtPr>
          <w:id w:val="-285215516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(권리증권 여부 확인) 실무자는 </w:t>
          </w:r>
        </w:sdtContent>
      </w:sdt>
      <w:sdt>
        <w:sdtPr>
          <w:id w:val="227393062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AWB가 권리증권이 아니므로</w:t>
          </w:r>
        </w:sdtContent>
      </w:sdt>
      <w:sdt>
        <w:sdtPr>
          <w:id w:val="-758474824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, 원본의 제시 없이도 수하인 확인만으로 화물이 인도될 수 있다는 점에 유의하여 대금 회수 안정성을 확보해야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4"/>
        </w:numPr>
        <w:ind w:left="720" w:hanging="360"/>
        <w:rPr/>
      </w:pPr>
      <w:sdt>
        <w:sdtPr>
          <w:id w:val="175416069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(원본 제시 방식) 원본이 용도별로 다르게 발급되므로 신용장 거래 시 은행에 제시해야 하는 </w:t>
          </w:r>
        </w:sdtContent>
      </w:sdt>
      <w:sdt>
        <w:sdtPr>
          <w:id w:val="594536897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송하인용 원본(Original for Consignor/Shipper)</w:t>
          </w:r>
        </w:sdtContent>
      </w:sdt>
      <w:sdt>
        <w:sdtPr>
          <w:id w:val="1581229137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을 정확히 수취해야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>
          <w:rFonts w:ascii="Arimo" w:cs="Arimo" w:eastAsia="Arimo" w:hAnsi="Arimo"/>
        </w:rPr>
      </w:pPr>
      <w:bookmarkStart w:colFirst="0" w:colLast="0" w:name="_heading=h.l23bww3s4g84" w:id="1"/>
      <w:bookmarkEnd w:id="1"/>
      <w:r w:rsidDel="00000000" w:rsidR="00000000" w:rsidRPr="00000000">
        <w:rPr>
          <w:rtl w:val="0"/>
        </w:rPr>
      </w:r>
    </w:p>
    <w:sdt>
      <w:sdtPr>
        <w:lock w:val="contentLocked"/>
        <w:id w:val="542769100"/>
        <w:tag w:val="goog_rdk_115"/>
      </w:sdtPr>
      <w:sdtContent>
        <w:tbl>
          <w:tblPr>
            <w:tblStyle w:val="Table1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widowControl w:val="0"/>
                  <w:spacing w:after="240" w:before="240" w:line="240" w:lineRule="auto"/>
                  <w:jc w:val="center"/>
                  <w:rPr>
                    <w:rFonts w:ascii="Arimo" w:cs="Arimo" w:eastAsia="Arimo" w:hAnsi="Arimo"/>
                    <w:b w:val="1"/>
                    <w:bCs w:val="1"/>
                    <w:color w:val="434343"/>
                    <w:sz w:val="30"/>
                    <w:szCs w:val="30"/>
                    <w:u w:val="single"/>
                  </w:rPr>
                </w:pPr>
                <w:sdt>
                  <w:sdtPr>
                    <w:id w:val="451412248"/>
                    <w:tag w:val="goog_rdk_2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434343"/>
                        <w:sz w:val="30"/>
                        <w:szCs w:val="30"/>
                        <w:u w:val="single"/>
                        <w:rtl w:val="0"/>
                      </w:rPr>
                      <w:t xml:space="preserve">선하증권(B/L)과 항공화물운송장(AWB)의 상세 비교</w:t>
                    </w:r>
                  </w:sdtContent>
                </w:sdt>
              </w:p>
              <w:p w:rsidR="00000000" w:rsidDel="00000000" w:rsidP="00000000" w:rsidRDefault="00000000" w:rsidRPr="00000000" w14:paraId="00000015">
                <w:pPr>
                  <w:keepNext w:val="0"/>
                  <w:keepLines w:val="0"/>
                  <w:widowControl w:val="0"/>
                  <w:spacing w:before="280" w:line="240" w:lineRule="auto"/>
                  <w:rPr>
                    <w:rFonts w:ascii="Arimo" w:cs="Arimo" w:eastAsia="Arimo" w:hAnsi="Arimo"/>
                  </w:rPr>
                </w:pPr>
                <w:sdt>
                  <w:sdtPr>
                    <w:id w:val="-1670147659"/>
                    <w:tag w:val="goog_rdk_2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1. 선하증권(B/L) vs 항공화물운송장(AWB) 비교표</w:t>
                    </w:r>
                  </w:sdtContent>
                </w:sdt>
              </w:p>
              <w:tbl>
                <w:tblPr>
                  <w:tblStyle w:val="Table2"/>
                  <w:tblW w:w="8805.0" w:type="dxa"/>
                  <w:jc w:val="left"/>
                  <w:tbl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  <w:insideH w:color="000000" w:space="0" w:sz="4" w:val="single"/>
                    <w:insideV w:color="000000" w:space="0" w:sz="4" w:val="single"/>
                  </w:tblBorders>
                  <w:tblLayout w:type="fixed"/>
                  <w:tblLook w:val="0600"/>
                </w:tblPr>
                <w:tblGrid>
                  <w:gridCol w:w="1003.3386581469649"/>
                  <w:gridCol w:w="3914.8961661341855"/>
                  <w:gridCol w:w="3886.7651757188496"/>
                  <w:tblGridChange w:id="0">
                    <w:tblGrid>
                      <w:gridCol w:w="1003.3386581469649"/>
                      <w:gridCol w:w="3914.8961661341855"/>
                      <w:gridCol w:w="3886.7651757188496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16">
                      <w:pPr>
                        <w:widowControl w:val="0"/>
                        <w:spacing w:line="240" w:lineRule="auto"/>
                        <w:jc w:val="center"/>
                        <w:rPr>
                          <w:rFonts w:ascii="Arimo" w:cs="Arimo" w:eastAsia="Arimo" w:hAnsi="Arimo"/>
                          <w:color w:val="434343"/>
                        </w:rPr>
                      </w:pPr>
                      <w:sdt>
                        <w:sdtPr>
                          <w:id w:val="990008240"/>
                          <w:tag w:val="goog_rdk_26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color w:val="434343"/>
                              <w:rtl w:val="0"/>
                            </w:rPr>
                            <w:t xml:space="preserve">구분</w:t>
                          </w:r>
                        </w:sdtContent>
                      </w:sdt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17">
                      <w:pPr>
                        <w:widowControl w:val="0"/>
                        <w:spacing w:line="240" w:lineRule="auto"/>
                        <w:jc w:val="center"/>
                        <w:rPr>
                          <w:rFonts w:ascii="Arimo" w:cs="Arimo" w:eastAsia="Arimo" w:hAnsi="Arimo"/>
                          <w:color w:val="434343"/>
                        </w:rPr>
                      </w:pPr>
                      <w:sdt>
                        <w:sdtPr>
                          <w:id w:val="-651079376"/>
                          <w:tag w:val="goog_rdk_27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color w:val="434343"/>
                              <w:rtl w:val="0"/>
                            </w:rPr>
                            <w:t xml:space="preserve">선하증권 (Bill of Lading, B/L)</w:t>
                          </w:r>
                        </w:sdtContent>
                      </w:sdt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18">
                      <w:pPr>
                        <w:widowControl w:val="0"/>
                        <w:spacing w:line="240" w:lineRule="auto"/>
                        <w:jc w:val="center"/>
                        <w:rPr>
                          <w:rFonts w:ascii="Arimo" w:cs="Arimo" w:eastAsia="Arimo" w:hAnsi="Arimo"/>
                          <w:color w:val="434343"/>
                        </w:rPr>
                      </w:pPr>
                      <w:sdt>
                        <w:sdtPr>
                          <w:id w:val="-156240556"/>
                          <w:tag w:val="goog_rdk_28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color w:val="434343"/>
                              <w:rtl w:val="0"/>
                            </w:rPr>
                            <w:t xml:space="preserve">항공화물운송장 (Air Waybill, AWB)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19">
                      <w:pPr>
                        <w:widowControl w:val="0"/>
                        <w:spacing w:line="240" w:lineRule="auto"/>
                        <w:jc w:val="center"/>
                        <w:rPr>
                          <w:rFonts w:ascii="Arimo" w:cs="Arimo" w:eastAsia="Arimo" w:hAnsi="Arimo"/>
                          <w:color w:val="434343"/>
                        </w:rPr>
                      </w:pPr>
                      <w:sdt>
                        <w:sdtPr>
                          <w:id w:val="2122232192"/>
                          <w:tag w:val="goog_rdk_29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color w:val="434343"/>
                              <w:rtl w:val="0"/>
                            </w:rPr>
                            <w:t xml:space="preserve">운송 수단</w:t>
                          </w:r>
                        </w:sdtContent>
                      </w:sdt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1A">
                      <w:pPr>
                        <w:widowControl w:val="0"/>
                        <w:spacing w:line="240" w:lineRule="auto"/>
                        <w:rPr>
                          <w:rFonts w:ascii="Arimo" w:cs="Arimo" w:eastAsia="Arimo" w:hAnsi="Arimo"/>
                          <w:color w:val="434343"/>
                        </w:rPr>
                      </w:pPr>
                      <w:sdt>
                        <w:sdtPr>
                          <w:id w:val="1351957525"/>
                          <w:tag w:val="goog_rdk_30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color w:val="434343"/>
                              <w:rtl w:val="0"/>
                            </w:rPr>
                            <w:t xml:space="preserve">해상 운송 (UCP 600 제20조)</w:t>
                          </w:r>
                        </w:sdtContent>
                      </w:sdt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1B">
                      <w:pPr>
                        <w:widowControl w:val="0"/>
                        <w:spacing w:line="240" w:lineRule="auto"/>
                        <w:rPr>
                          <w:rFonts w:ascii="Arimo" w:cs="Arimo" w:eastAsia="Arimo" w:hAnsi="Arimo"/>
                          <w:color w:val="434343"/>
                        </w:rPr>
                      </w:pPr>
                      <w:sdt>
                        <w:sdtPr>
                          <w:id w:val="-34215791"/>
                          <w:tag w:val="goog_rdk_31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color w:val="434343"/>
                              <w:rtl w:val="0"/>
                            </w:rPr>
                            <w:t xml:space="preserve">항공 운송 (UCP 600 제23조)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1C">
                      <w:pPr>
                        <w:widowControl w:val="0"/>
                        <w:spacing w:line="240" w:lineRule="auto"/>
                        <w:jc w:val="center"/>
                        <w:rPr>
                          <w:rFonts w:ascii="Arimo" w:cs="Arimo" w:eastAsia="Arimo" w:hAnsi="Arimo"/>
                          <w:color w:val="434343"/>
                        </w:rPr>
                      </w:pPr>
                      <w:sdt>
                        <w:sdtPr>
                          <w:id w:val="443032168"/>
                          <w:tag w:val="goog_rdk_32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color w:val="434343"/>
                              <w:rtl w:val="0"/>
                            </w:rPr>
                            <w:t xml:space="preserve">법적 성격</w:t>
                          </w:r>
                        </w:sdtContent>
                      </w:sdt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1D">
                      <w:pPr>
                        <w:widowControl w:val="0"/>
                        <w:spacing w:line="240" w:lineRule="auto"/>
                        <w:rPr>
                          <w:rFonts w:ascii="Arimo" w:cs="Arimo" w:eastAsia="Arimo" w:hAnsi="Arimo"/>
                          <w:color w:val="434343"/>
                        </w:rPr>
                      </w:pPr>
                      <w:sdt>
                        <w:sdtPr>
                          <w:id w:val="1842556336"/>
                          <w:tag w:val="goog_rdk_33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b w:val="1"/>
                              <w:bCs w:val="1"/>
                              <w:color w:val="434343"/>
                              <w:u w:val="single"/>
                              <w:rtl w:val="0"/>
                            </w:rPr>
                            <w:t xml:space="preserve">권리증권</w:t>
                          </w:r>
                        </w:sdtContent>
                      </w:sdt>
                      <w:r w:rsidDel="00000000" w:rsidR="00000000" w:rsidRPr="00000000">
                        <w:rPr>
                          <w:rFonts w:ascii="Arimo" w:cs="Arimo" w:eastAsia="Arimo" w:hAnsi="Arimo"/>
                          <w:color w:val="434343"/>
                          <w:rtl w:val="0"/>
                        </w:rPr>
                        <w:t xml:space="preserve">(Document of Title), </w:t>
                      </w:r>
                      <w:sdt>
                        <w:sdtPr>
                          <w:id w:val="589429479"/>
                          <w:tag w:val="goog_rdk_34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b w:val="1"/>
                              <w:bCs w:val="1"/>
                              <w:color w:val="434343"/>
                              <w:u w:val="single"/>
                              <w:rtl w:val="0"/>
                            </w:rPr>
                            <w:t xml:space="preserve">유통</w:t>
                          </w:r>
                        </w:sdtContent>
                      </w:sdt>
                      <w:sdt>
                        <w:sdtPr>
                          <w:id w:val="-740611622"/>
                          <w:tag w:val="goog_rdk_35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color w:val="434343"/>
                              <w:rtl w:val="0"/>
                            </w:rPr>
                            <w:t xml:space="preserve">가능서류</w:t>
                          </w:r>
                        </w:sdtContent>
                      </w:sdt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1E">
                      <w:pPr>
                        <w:widowControl w:val="0"/>
                        <w:spacing w:line="240" w:lineRule="auto"/>
                        <w:rPr>
                          <w:rFonts w:ascii="Arimo" w:cs="Arimo" w:eastAsia="Arimo" w:hAnsi="Arimo"/>
                          <w:color w:val="434343"/>
                        </w:rPr>
                      </w:pPr>
                      <w:sdt>
                        <w:sdtPr>
                          <w:id w:val="1667254530"/>
                          <w:tag w:val="goog_rdk_36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color w:val="434343"/>
                              <w:rtl w:val="0"/>
                            </w:rPr>
                            <w:t xml:space="preserve">화물수취증, 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1F">
                      <w:pPr>
                        <w:widowControl w:val="0"/>
                        <w:spacing w:line="240" w:lineRule="auto"/>
                        <w:rPr>
                          <w:rFonts w:ascii="Arimo" w:cs="Arimo" w:eastAsia="Arimo" w:hAnsi="Arimo"/>
                          <w:color w:val="434343"/>
                        </w:rPr>
                      </w:pPr>
                      <w:sdt>
                        <w:sdtPr>
                          <w:id w:val="-2129907636"/>
                          <w:tag w:val="goog_rdk_37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color w:val="434343"/>
                              <w:rtl w:val="0"/>
                            </w:rPr>
                            <w:t xml:space="preserve">비유통성 서류 (Non-negotiable)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20">
                      <w:pPr>
                        <w:widowControl w:val="0"/>
                        <w:spacing w:line="240" w:lineRule="auto"/>
                        <w:jc w:val="center"/>
                        <w:rPr>
                          <w:rFonts w:ascii="Arimo" w:cs="Arimo" w:eastAsia="Arimo" w:hAnsi="Arimo"/>
                          <w:color w:val="434343"/>
                        </w:rPr>
                      </w:pPr>
                      <w:sdt>
                        <w:sdtPr>
                          <w:id w:val="-1329998862"/>
                          <w:tag w:val="goog_rdk_38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color w:val="434343"/>
                              <w:rtl w:val="0"/>
                            </w:rPr>
                            <w:t xml:space="preserve">선적 표시</w:t>
                          </w:r>
                        </w:sdtContent>
                      </w:sdt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21">
                      <w:pPr>
                        <w:widowControl w:val="0"/>
                        <w:spacing w:line="240" w:lineRule="auto"/>
                        <w:rPr>
                          <w:rFonts w:ascii="Arimo" w:cs="Arimo" w:eastAsia="Arimo" w:hAnsi="Arimo"/>
                          <w:color w:val="434343"/>
                        </w:rPr>
                      </w:pPr>
                      <w:sdt>
                        <w:sdtPr>
                          <w:id w:val="-910725273"/>
                          <w:tag w:val="goog_rdk_39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b w:val="1"/>
                              <w:bCs w:val="1"/>
                              <w:color w:val="434343"/>
                              <w:u w:val="single"/>
                              <w:rtl w:val="0"/>
                            </w:rPr>
                            <w:t xml:space="preserve">본선적재</w:t>
                          </w:r>
                        </w:sdtContent>
                      </w:sdt>
                      <w:sdt>
                        <w:sdtPr>
                          <w:id w:val="-1618328604"/>
                          <w:tag w:val="goog_rdk_40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color w:val="434343"/>
                              <w:rtl w:val="0"/>
                            </w:rPr>
                            <w:t xml:space="preserve">(Shipped on Board) 표기 필수</w:t>
                          </w:r>
                        </w:sdtContent>
                      </w:sdt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22">
                      <w:pPr>
                        <w:widowControl w:val="0"/>
                        <w:spacing w:line="240" w:lineRule="auto"/>
                        <w:rPr>
                          <w:rFonts w:ascii="Arimo" w:cs="Arimo" w:eastAsia="Arimo" w:hAnsi="Arimo"/>
                          <w:color w:val="434343"/>
                        </w:rPr>
                      </w:pPr>
                      <w:sdt>
                        <w:sdtPr>
                          <w:id w:val="1706987809"/>
                          <w:tag w:val="goog_rdk_41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color w:val="434343"/>
                              <w:rtl w:val="0"/>
                            </w:rPr>
                            <w:t xml:space="preserve">운송수취(Accepted for Carriage) 표시 기본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23">
                      <w:pPr>
                        <w:widowControl w:val="0"/>
                        <w:spacing w:line="240" w:lineRule="auto"/>
                        <w:jc w:val="center"/>
                        <w:rPr>
                          <w:rFonts w:ascii="Arimo" w:cs="Arimo" w:eastAsia="Arimo" w:hAnsi="Arimo"/>
                          <w:color w:val="434343"/>
                        </w:rPr>
                      </w:pPr>
                      <w:sdt>
                        <w:sdtPr>
                          <w:id w:val="-2146966192"/>
                          <w:tag w:val="goog_rdk_42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color w:val="434343"/>
                              <w:rtl w:val="0"/>
                            </w:rPr>
                            <w:t xml:space="preserve">물품 인도</w:t>
                          </w:r>
                        </w:sdtContent>
                      </w:sdt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24">
                      <w:pPr>
                        <w:widowControl w:val="0"/>
                        <w:spacing w:line="240" w:lineRule="auto"/>
                        <w:rPr>
                          <w:rFonts w:ascii="Arimo" w:cs="Arimo" w:eastAsia="Arimo" w:hAnsi="Arimo"/>
                          <w:color w:val="434343"/>
                        </w:rPr>
                      </w:pPr>
                      <w:sdt>
                        <w:sdtPr>
                          <w:id w:val="1602585182"/>
                          <w:tag w:val="goog_rdk_43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b w:val="1"/>
                              <w:bCs w:val="1"/>
                              <w:color w:val="434343"/>
                              <w:u w:val="single"/>
                              <w:rtl w:val="0"/>
                            </w:rPr>
                            <w:t xml:space="preserve">원본</w:t>
                          </w:r>
                        </w:sdtContent>
                      </w:sdt>
                      <w:sdt>
                        <w:sdtPr>
                          <w:id w:val="614227095"/>
                          <w:tag w:val="goog_rdk_44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color w:val="434343"/>
                              <w:rtl w:val="0"/>
                            </w:rPr>
                            <w:t xml:space="preserve"> 서류 제시 및 상환 인도</w:t>
                          </w:r>
                        </w:sdtContent>
                      </w:sdt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25">
                      <w:pPr>
                        <w:widowControl w:val="0"/>
                        <w:spacing w:line="240" w:lineRule="auto"/>
                        <w:rPr>
                          <w:rFonts w:ascii="Arimo" w:cs="Arimo" w:eastAsia="Arimo" w:hAnsi="Arimo"/>
                          <w:color w:val="434343"/>
                        </w:rPr>
                      </w:pPr>
                      <w:sdt>
                        <w:sdtPr>
                          <w:id w:val="619662427"/>
                          <w:tag w:val="goog_rdk_45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color w:val="434343"/>
                              <w:rtl w:val="0"/>
                            </w:rPr>
                            <w:t xml:space="preserve">수하인 확인 후 인도 (원본 제시 불요)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26">
                      <w:pPr>
                        <w:widowControl w:val="0"/>
                        <w:spacing w:line="240" w:lineRule="auto"/>
                        <w:jc w:val="center"/>
                        <w:rPr>
                          <w:rFonts w:ascii="Arimo" w:cs="Arimo" w:eastAsia="Arimo" w:hAnsi="Arimo"/>
                          <w:color w:val="434343"/>
                        </w:rPr>
                      </w:pPr>
                      <w:sdt>
                        <w:sdtPr>
                          <w:id w:val="-978164060"/>
                          <w:tag w:val="goog_rdk_46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color w:val="434343"/>
                              <w:rtl w:val="0"/>
                            </w:rPr>
                            <w:t xml:space="preserve">발행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27">
                      <w:pPr>
                        <w:widowControl w:val="0"/>
                        <w:spacing w:line="240" w:lineRule="auto"/>
                        <w:jc w:val="center"/>
                        <w:rPr>
                          <w:rFonts w:ascii="Arimo" w:cs="Arimo" w:eastAsia="Arimo" w:hAnsi="Arimo"/>
                          <w:color w:val="434343"/>
                        </w:rPr>
                      </w:pPr>
                      <w:sdt>
                        <w:sdtPr>
                          <w:id w:val="-1212662356"/>
                          <w:tag w:val="goog_rdk_47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color w:val="434343"/>
                              <w:rtl w:val="0"/>
                            </w:rPr>
                            <w:t xml:space="preserve">제시</w:t>
                          </w:r>
                        </w:sdtContent>
                      </w:sdt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28">
                      <w:pPr>
                        <w:widowControl w:val="0"/>
                        <w:spacing w:line="240" w:lineRule="auto"/>
                        <w:rPr>
                          <w:rFonts w:ascii="Arimo" w:cs="Arimo" w:eastAsia="Arimo" w:hAnsi="Arimo"/>
                          <w:color w:val="434343"/>
                        </w:rPr>
                      </w:pPr>
                      <w:sdt>
                        <w:sdtPr>
                          <w:id w:val="-1615334427"/>
                          <w:tag w:val="goog_rdk_48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b w:val="1"/>
                              <w:bCs w:val="1"/>
                              <w:color w:val="434343"/>
                              <w:u w:val="single"/>
                              <w:rtl w:val="0"/>
                            </w:rPr>
                            <w:t xml:space="preserve">전통(Full Set) 원본</w:t>
                          </w:r>
                        </w:sdtContent>
                      </w:sdt>
                      <w:sdt>
                        <w:sdtPr>
                          <w:id w:val="1089392395"/>
                          <w:tag w:val="goog_rdk_49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color w:val="434343"/>
                              <w:rtl w:val="0"/>
                            </w:rPr>
                            <w:t xml:space="preserve"> 제시 원칙</w:t>
                          </w:r>
                        </w:sdtContent>
                      </w:sdt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29">
                      <w:pPr>
                        <w:widowControl w:val="0"/>
                        <w:spacing w:line="240" w:lineRule="auto"/>
                        <w:rPr>
                          <w:rFonts w:ascii="Arimo" w:cs="Arimo" w:eastAsia="Arimo" w:hAnsi="Arimo"/>
                          <w:color w:val="434343"/>
                        </w:rPr>
                      </w:pPr>
                      <w:sdt>
                        <w:sdtPr>
                          <w:id w:val="607467253"/>
                          <w:tag w:val="goog_rdk_50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color w:val="434343"/>
                              <w:rtl w:val="0"/>
                            </w:rPr>
                            <w:t xml:space="preserve">송화인용 원본(Original for Shipper) 1통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2A">
                      <w:pPr>
                        <w:widowControl w:val="0"/>
                        <w:spacing w:line="240" w:lineRule="auto"/>
                        <w:jc w:val="center"/>
                        <w:rPr>
                          <w:rFonts w:ascii="Arimo" w:cs="Arimo" w:eastAsia="Arimo" w:hAnsi="Arimo"/>
                          <w:color w:val="434343"/>
                        </w:rPr>
                      </w:pPr>
                      <w:sdt>
                        <w:sdtPr>
                          <w:id w:val="1097858871"/>
                          <w:tag w:val="goog_rdk_51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color w:val="434343"/>
                              <w:rtl w:val="0"/>
                            </w:rPr>
                            <w:t xml:space="preserve">서명 주체</w:t>
                          </w:r>
                        </w:sdtContent>
                      </w:sdt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2B">
                      <w:pPr>
                        <w:widowControl w:val="0"/>
                        <w:spacing w:line="240" w:lineRule="auto"/>
                        <w:rPr>
                          <w:rFonts w:ascii="Arimo" w:cs="Arimo" w:eastAsia="Arimo" w:hAnsi="Arimo"/>
                          <w:color w:val="434343"/>
                        </w:rPr>
                      </w:pPr>
                      <w:sdt>
                        <w:sdtPr>
                          <w:id w:val="-338790763"/>
                          <w:tag w:val="goog_rdk_52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color w:val="434343"/>
                              <w:rtl w:val="0"/>
                            </w:rPr>
                            <w:t xml:space="preserve">운송인, </w:t>
                          </w:r>
                        </w:sdtContent>
                      </w:sdt>
                      <w:sdt>
                        <w:sdtPr>
                          <w:id w:val="107155887"/>
                          <w:tag w:val="goog_rdk_53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b w:val="1"/>
                              <w:bCs w:val="1"/>
                              <w:color w:val="434343"/>
                              <w:u w:val="single"/>
                              <w:rtl w:val="0"/>
                            </w:rPr>
                            <w:t xml:space="preserve">선장</w:t>
                          </w:r>
                        </w:sdtContent>
                      </w:sdt>
                      <w:sdt>
                        <w:sdtPr>
                          <w:id w:val="1041218259"/>
                          <w:tag w:val="goog_rdk_54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color w:val="434343"/>
                              <w:rtl w:val="0"/>
                            </w:rPr>
                            <w:t xml:space="preserve"> 또는 그 지정 대리인</w:t>
                          </w:r>
                        </w:sdtContent>
                      </w:sdt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2C">
                      <w:pPr>
                        <w:widowControl w:val="0"/>
                        <w:spacing w:line="240" w:lineRule="auto"/>
                        <w:rPr>
                          <w:rFonts w:ascii="Arimo" w:cs="Arimo" w:eastAsia="Arimo" w:hAnsi="Arimo"/>
                          <w:color w:val="434343"/>
                        </w:rPr>
                      </w:pPr>
                      <w:sdt>
                        <w:sdtPr>
                          <w:id w:val="-402920483"/>
                          <w:tag w:val="goog_rdk_55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color w:val="434343"/>
                              <w:rtl w:val="0"/>
                            </w:rPr>
                            <w:t xml:space="preserve">운송인 또는 그 지정 대리인</w:t>
                          </w:r>
                        </w:sdtContent>
                      </w:sdt>
                    </w:p>
                  </w:tc>
                </w:tr>
              </w:tbl>
              <w:p w:rsidR="00000000" w:rsidDel="00000000" w:rsidP="00000000" w:rsidRDefault="00000000" w:rsidRPr="00000000" w14:paraId="0000002D">
                <w:pPr>
                  <w:widowControl w:val="0"/>
                  <w:spacing w:line="240" w:lineRule="auto"/>
                  <w:rPr>
                    <w:rFonts w:ascii="Arimo" w:cs="Arimo" w:eastAsia="Arimo" w:hAnsi="Arimo"/>
                    <w:color w:val="434343"/>
                  </w:rPr>
                </w:pPr>
                <w:r w:rsidDel="00000000" w:rsidR="00000000" w:rsidRPr="00000000">
                  <w:pict>
                    <v:rect style="width:0.0pt;height:1.5pt" o:hr="t" o:hrstd="t" o:hralign="center" fillcolor="#A0A0A0" stroked="f"/>
                  </w:pic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widowControl w:val="0"/>
                  <w:spacing w:before="280" w:line="240" w:lineRule="auto"/>
                  <w:rPr>
                    <w:rFonts w:ascii="Arimo" w:cs="Arimo" w:eastAsia="Arimo" w:hAnsi="Arimo"/>
                  </w:rPr>
                </w:pPr>
                <w:sdt>
                  <w:sdtPr>
                    <w:id w:val="-1975605851"/>
                    <w:tag w:val="goog_rdk_5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2. 상세 비교 및 주요 차이점 정리 (개조식)</w:t>
                    </w:r>
                  </w:sdtContent>
                </w:sdt>
              </w:p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widowControl w:val="0"/>
                  <w:spacing w:after="40" w:before="240" w:line="240" w:lineRule="auto"/>
                  <w:rPr>
                    <w:rFonts w:ascii="Arimo" w:cs="Arimo" w:eastAsia="Arimo" w:hAnsi="Arimo"/>
                  </w:rPr>
                </w:pPr>
                <w:sdt>
                  <w:sdtPr>
                    <w:id w:val="-1718976208"/>
                    <w:tag w:val="goog_rdk_5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① 법적 성격 및 유통성 (가장 근본적인 차이)</w:t>
                    </w:r>
                  </w:sdtContent>
                </w:sdt>
              </w:p>
              <w:p w:rsidR="00000000" w:rsidDel="00000000" w:rsidP="00000000" w:rsidRDefault="00000000" w:rsidRPr="00000000" w14:paraId="00000030">
                <w:pPr>
                  <w:widowControl w:val="0"/>
                  <w:numPr>
                    <w:ilvl w:val="0"/>
                    <w:numId w:val="36"/>
                  </w:numPr>
                  <w:spacing w:after="0" w:afterAutospacing="0" w:before="240" w:line="240" w:lineRule="auto"/>
                  <w:ind w:left="72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-1285550937"/>
                    <w:tag w:val="goog_rdk_5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선하증권(B/L):</w:t>
                    </w:r>
                  </w:sdtContent>
                </w:sdt>
              </w:p>
              <w:p w:rsidR="00000000" w:rsidDel="00000000" w:rsidP="00000000" w:rsidRDefault="00000000" w:rsidRPr="00000000" w14:paraId="00000031">
                <w:pPr>
                  <w:widowControl w:val="0"/>
                  <w:numPr>
                    <w:ilvl w:val="1"/>
                    <w:numId w:val="36"/>
                  </w:numPr>
                  <w:spacing w:after="0" w:afterAutospacing="0" w:before="0" w:beforeAutospacing="0" w:line="240" w:lineRule="auto"/>
                  <w:ind w:left="144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-1756299140"/>
                    <w:tag w:val="goog_rdk_5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물품의 </w:t>
                    </w:r>
                  </w:sdtContent>
                </w:sdt>
                <w:sdt>
                  <w:sdtPr>
                    <w:id w:val="-1906038015"/>
                    <w:tag w:val="goog_rdk_6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434343"/>
                        <w:u w:val="single"/>
                        <w:rtl w:val="0"/>
                      </w:rPr>
                      <w:t xml:space="preserve">소유권</w:t>
                    </w:r>
                  </w:sdtContent>
                </w:sdt>
                <w:sdt>
                  <w:sdtPr>
                    <w:id w:val="-1610499310"/>
                    <w:tag w:val="goog_rdk_6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을 상징하는 권리증권입니다.</w:t>
                    </w:r>
                  </w:sdtContent>
                </w:sdt>
              </w:p>
              <w:p w:rsidR="00000000" w:rsidDel="00000000" w:rsidP="00000000" w:rsidRDefault="00000000" w:rsidRPr="00000000" w14:paraId="00000032">
                <w:pPr>
                  <w:widowControl w:val="0"/>
                  <w:numPr>
                    <w:ilvl w:val="1"/>
                    <w:numId w:val="36"/>
                  </w:numPr>
                  <w:spacing w:after="0" w:afterAutospacing="0" w:before="0" w:beforeAutospacing="0" w:line="240" w:lineRule="auto"/>
                  <w:ind w:left="144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1833269432"/>
                    <w:tag w:val="goog_rdk_6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u w:val="single"/>
                        <w:rtl w:val="0"/>
                      </w:rPr>
                      <w:t xml:space="preserve">배서(Endorsement)를 통해 제3자에게 물품의 소유권을 이전</w:t>
                    </w:r>
                  </w:sdtContent>
                </w:sdt>
                <w:sdt>
                  <w:sdtPr>
                    <w:id w:val="1885402505"/>
                    <w:tag w:val="goog_rdk_6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할 수 있는 </w:t>
                    </w:r>
                  </w:sdtContent>
                </w:sdt>
                <w:sdt>
                  <w:sdtPr>
                    <w:id w:val="1779663296"/>
                    <w:tag w:val="goog_rdk_6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434343"/>
                        <w:u w:val="single"/>
                        <w:rtl w:val="0"/>
                      </w:rPr>
                      <w:t xml:space="preserve">유통증권</w:t>
                    </w:r>
                  </w:sdtContent>
                </w:sdt>
                <w:sdt>
                  <w:sdtPr>
                    <w:id w:val="1721112569"/>
                    <w:tag w:val="goog_rdk_6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 기능을 수행합니다.</w:t>
                    </w:r>
                  </w:sdtContent>
                </w:sdt>
              </w:p>
              <w:p w:rsidR="00000000" w:rsidDel="00000000" w:rsidP="00000000" w:rsidRDefault="00000000" w:rsidRPr="00000000" w14:paraId="00000033">
                <w:pPr>
                  <w:widowControl w:val="0"/>
                  <w:numPr>
                    <w:ilvl w:val="0"/>
                    <w:numId w:val="36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1252281718"/>
                    <w:tag w:val="goog_rdk_6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항공화물운송장(AWB):</w:t>
                    </w:r>
                  </w:sdtContent>
                </w:sdt>
              </w:p>
              <w:p w:rsidR="00000000" w:rsidDel="00000000" w:rsidP="00000000" w:rsidRDefault="00000000" w:rsidRPr="00000000" w14:paraId="00000034">
                <w:pPr>
                  <w:widowControl w:val="0"/>
                  <w:numPr>
                    <w:ilvl w:val="1"/>
                    <w:numId w:val="36"/>
                  </w:numPr>
                  <w:spacing w:after="0" w:afterAutospacing="0" w:before="0" w:beforeAutospacing="0" w:line="240" w:lineRule="auto"/>
                  <w:ind w:left="144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-1149570695"/>
                    <w:tag w:val="goog_rdk_6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운송인이 물품을 받았음을 증명하는 단순 </w:t>
                    </w:r>
                  </w:sdtContent>
                </w:sdt>
                <w:sdt>
                  <w:sdtPr>
                    <w:id w:val="238824288"/>
                    <w:tag w:val="goog_rdk_6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u w:val="single"/>
                        <w:rtl w:val="0"/>
                      </w:rPr>
                      <w:t xml:space="preserve">수취증</w:t>
                    </w:r>
                  </w:sdtContent>
                </w:sdt>
                <w:sdt>
                  <w:sdtPr>
                    <w:id w:val="166659045"/>
                    <w:tag w:val="goog_rdk_6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이자 </w:t>
                    </w:r>
                  </w:sdtContent>
                </w:sdt>
                <w:sdt>
                  <w:sdtPr>
                    <w:id w:val="1529149697"/>
                    <w:tag w:val="goog_rdk_7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434343"/>
                        <w:u w:val="single"/>
                        <w:rtl w:val="0"/>
                      </w:rPr>
                      <w:t xml:space="preserve">운송계약서</w:t>
                    </w:r>
                  </w:sdtContent>
                </w:sdt>
                <w:sdt>
                  <w:sdtPr>
                    <w:id w:val="-2111829534"/>
                    <w:tag w:val="goog_rdk_7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입니다.</w:t>
                    </w:r>
                  </w:sdtContent>
                </w:sdt>
              </w:p>
              <w:p w:rsidR="00000000" w:rsidDel="00000000" w:rsidP="00000000" w:rsidRDefault="00000000" w:rsidRPr="00000000" w14:paraId="00000035">
                <w:pPr>
                  <w:widowControl w:val="0"/>
                  <w:numPr>
                    <w:ilvl w:val="1"/>
                    <w:numId w:val="36"/>
                  </w:numPr>
                  <w:spacing w:after="240" w:before="0" w:beforeAutospacing="0" w:line="240" w:lineRule="auto"/>
                  <w:ind w:left="144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1076573759"/>
                    <w:tag w:val="goog_rdk_7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원칙적으로 </w:t>
                    </w:r>
                  </w:sdtContent>
                </w:sdt>
                <w:sdt>
                  <w:sdtPr>
                    <w:id w:val="2014849951"/>
                    <w:tag w:val="goog_rdk_7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u w:val="single"/>
                        <w:rtl w:val="0"/>
                      </w:rPr>
                      <w:t xml:space="preserve">비유통성(Non-negotiable) 서류</w:t>
                    </w:r>
                  </w:sdtContent>
                </w:sdt>
                <w:sdt>
                  <w:sdtPr>
                    <w:id w:val="-695699210"/>
                    <w:tag w:val="goog_rdk_7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이며, 특정 수하인에게만 물품이 인도됩니다.</w:t>
                    </w:r>
                  </w:sdtContent>
                </w:sdt>
              </w:p>
              <w:p w:rsidR="00000000" w:rsidDel="00000000" w:rsidP="00000000" w:rsidRDefault="00000000" w:rsidRPr="00000000" w14:paraId="00000036">
                <w:pPr>
                  <w:keepNext w:val="0"/>
                  <w:keepLines w:val="0"/>
                  <w:widowControl w:val="0"/>
                  <w:spacing w:after="40" w:before="240" w:line="240" w:lineRule="auto"/>
                  <w:rPr>
                    <w:rFonts w:ascii="Arimo" w:cs="Arimo" w:eastAsia="Arimo" w:hAnsi="Arimo"/>
                  </w:rPr>
                </w:pPr>
                <w:sdt>
                  <w:sdtPr>
                    <w:id w:val="-1124755361"/>
                    <w:tag w:val="goog_rdk_7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② 선적 표시의 의미와 방식</w:t>
                    </w:r>
                  </w:sdtContent>
                </w:sdt>
              </w:p>
              <w:p w:rsidR="00000000" w:rsidDel="00000000" w:rsidP="00000000" w:rsidRDefault="00000000" w:rsidRPr="00000000" w14:paraId="00000037">
                <w:pPr>
                  <w:widowControl w:val="0"/>
                  <w:numPr>
                    <w:ilvl w:val="0"/>
                    <w:numId w:val="16"/>
                  </w:numPr>
                  <w:spacing w:after="0" w:afterAutospacing="0" w:before="240" w:line="240" w:lineRule="auto"/>
                  <w:ind w:left="72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-651684393"/>
                    <w:tag w:val="goog_rdk_7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선하증권(B/L): </w:t>
                    </w:r>
                  </w:sdtContent>
                </w:sdt>
                <w:sdt>
                  <w:sdtPr>
                    <w:id w:val="406222216"/>
                    <w:tag w:val="goog_rdk_7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434343"/>
                        <w:u w:val="single"/>
                        <w:rtl w:val="0"/>
                      </w:rPr>
                      <w:t xml:space="preserve">"Shipped on Board" (본선적재)</w:t>
                    </w:r>
                  </w:sdtContent>
                </w:sdt>
              </w:p>
              <w:p w:rsidR="00000000" w:rsidDel="00000000" w:rsidP="00000000" w:rsidRDefault="00000000" w:rsidRPr="00000000" w14:paraId="00000038">
                <w:pPr>
                  <w:widowControl w:val="0"/>
                  <w:numPr>
                    <w:ilvl w:val="1"/>
                    <w:numId w:val="16"/>
                  </w:numPr>
                  <w:spacing w:after="0" w:afterAutospacing="0" w:before="0" w:beforeAutospacing="0" w:line="240" w:lineRule="auto"/>
                  <w:ind w:left="144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-408152506"/>
                    <w:tag w:val="goog_rdk_7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물품이 지정된 선박에 실제로 적재되었음을 증명해야 합니다.</w:t>
                    </w:r>
                  </w:sdtContent>
                </w:sdt>
              </w:p>
              <w:p w:rsidR="00000000" w:rsidDel="00000000" w:rsidP="00000000" w:rsidRDefault="00000000" w:rsidRPr="00000000" w14:paraId="00000039">
                <w:pPr>
                  <w:widowControl w:val="0"/>
                  <w:numPr>
                    <w:ilvl w:val="1"/>
                    <w:numId w:val="16"/>
                  </w:numPr>
                  <w:spacing w:after="0" w:afterAutospacing="0" w:before="0" w:beforeAutospacing="0" w:line="240" w:lineRule="auto"/>
                  <w:ind w:left="144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767515357"/>
                    <w:tag w:val="goog_rdk_7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서류 발행일이 선적일로 간주되나, </w:t>
                    </w:r>
                  </w:sdtContent>
                </w:sdt>
                <w:sdt>
                  <w:sdtPr>
                    <w:id w:val="-479869297"/>
                    <w:tag w:val="goog_rdk_8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u w:val="single"/>
                        <w:rtl w:val="0"/>
                      </w:rPr>
                      <w:t xml:space="preserve">별도의 '본선적재 부기'가 있는 경우 그 부기일이 선적일이 됩니다.</w:t>
                    </w:r>
                  </w:sdtContent>
                </w:sdt>
              </w:p>
              <w:p w:rsidR="00000000" w:rsidDel="00000000" w:rsidP="00000000" w:rsidRDefault="00000000" w:rsidRPr="00000000" w14:paraId="0000003A">
                <w:pPr>
                  <w:widowControl w:val="0"/>
                  <w:numPr>
                    <w:ilvl w:val="0"/>
                    <w:numId w:val="16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-2064528364"/>
                    <w:tag w:val="goog_rdk_8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항공화물운송장(AWB): </w:t>
                    </w:r>
                  </w:sdtContent>
                </w:sdt>
                <w:sdt>
                  <w:sdtPr>
                    <w:id w:val="869693318"/>
                    <w:tag w:val="goog_rdk_8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434343"/>
                        <w:u w:val="single"/>
                        <w:rtl w:val="0"/>
                      </w:rPr>
                      <w:t xml:space="preserve">"Accepted for Carriage" (운송수취)</w:t>
                    </w:r>
                  </w:sdtContent>
                </w:sdt>
              </w:p>
              <w:p w:rsidR="00000000" w:rsidDel="00000000" w:rsidP="00000000" w:rsidRDefault="00000000" w:rsidRPr="00000000" w14:paraId="0000003B">
                <w:pPr>
                  <w:widowControl w:val="0"/>
                  <w:numPr>
                    <w:ilvl w:val="1"/>
                    <w:numId w:val="16"/>
                  </w:numPr>
                  <w:spacing w:after="0" w:afterAutospacing="0" w:before="0" w:beforeAutospacing="0" w:line="240" w:lineRule="auto"/>
                  <w:ind w:left="144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1351313233"/>
                    <w:tag w:val="goog_rdk_8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항공기 탑재 여부와 관계없이 </w:t>
                    </w:r>
                  </w:sdtContent>
                </w:sdt>
                <w:sdt>
                  <w:sdtPr>
                    <w:id w:val="746735246"/>
                    <w:tag w:val="goog_rdk_8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u w:val="single"/>
                        <w:rtl w:val="0"/>
                      </w:rPr>
                      <w:t xml:space="preserve">운송인이 물품을 인도받았음</w:t>
                    </w:r>
                  </w:sdtContent>
                </w:sdt>
                <w:sdt>
                  <w:sdtPr>
                    <w:id w:val="224246042"/>
                    <w:tag w:val="goog_rdk_8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을 나타냅니다.</w:t>
                    </w:r>
                  </w:sdtContent>
                </w:sdt>
              </w:p>
              <w:p w:rsidR="00000000" w:rsidDel="00000000" w:rsidP="00000000" w:rsidRDefault="00000000" w:rsidRPr="00000000" w14:paraId="0000003C">
                <w:pPr>
                  <w:widowControl w:val="0"/>
                  <w:numPr>
                    <w:ilvl w:val="1"/>
                    <w:numId w:val="16"/>
                  </w:numPr>
                  <w:spacing w:after="240" w:before="0" w:beforeAutospacing="0" w:line="240" w:lineRule="auto"/>
                  <w:ind w:left="144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-1071121307"/>
                    <w:tag w:val="goog_rdk_8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별도의 부기가 없는 한 </w:t>
                    </w:r>
                  </w:sdtContent>
                </w:sdt>
                <w:sdt>
                  <w:sdtPr>
                    <w:id w:val="1249504716"/>
                    <w:tag w:val="goog_rdk_8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u w:val="single"/>
                        <w:rtl w:val="0"/>
                      </w:rPr>
                      <w:t xml:space="preserve">서류의 발행일 자체가 선적일</w:t>
                    </w:r>
                  </w:sdtContent>
                </w:sdt>
                <w:sdt>
                  <w:sdtPr>
                    <w:id w:val="-217163019"/>
                    <w:tag w:val="goog_rdk_8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로 인정됩니다.</w:t>
                    </w:r>
                  </w:sdtContent>
                </w:sdt>
              </w:p>
              <w:p w:rsidR="00000000" w:rsidDel="00000000" w:rsidP="00000000" w:rsidRDefault="00000000" w:rsidRPr="00000000" w14:paraId="0000003D">
                <w:pPr>
                  <w:keepNext w:val="0"/>
                  <w:keepLines w:val="0"/>
                  <w:widowControl w:val="0"/>
                  <w:spacing w:after="40" w:before="240" w:line="240" w:lineRule="auto"/>
                  <w:rPr>
                    <w:rFonts w:ascii="Arimo" w:cs="Arimo" w:eastAsia="Arimo" w:hAnsi="Arimo"/>
                  </w:rPr>
                </w:pPr>
                <w:sdt>
                  <w:sdtPr>
                    <w:id w:val="-1620389919"/>
                    <w:tag w:val="goog_rdk_8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③ 서류의 발행과 제시 요건</w:t>
                    </w:r>
                  </w:sdtContent>
                </w:sdt>
              </w:p>
              <w:p w:rsidR="00000000" w:rsidDel="00000000" w:rsidP="00000000" w:rsidRDefault="00000000" w:rsidRPr="00000000" w14:paraId="0000003E">
                <w:pPr>
                  <w:widowControl w:val="0"/>
                  <w:numPr>
                    <w:ilvl w:val="0"/>
                    <w:numId w:val="7"/>
                  </w:numPr>
                  <w:spacing w:after="0" w:afterAutospacing="0" w:before="240" w:line="240" w:lineRule="auto"/>
                  <w:ind w:left="72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2018012264"/>
                    <w:tag w:val="goog_rdk_9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선하증권(B/L):</w:t>
                    </w:r>
                  </w:sdtContent>
                </w:sdt>
              </w:p>
              <w:p w:rsidR="00000000" w:rsidDel="00000000" w:rsidP="00000000" w:rsidRDefault="00000000" w:rsidRPr="00000000" w14:paraId="0000003F">
                <w:pPr>
                  <w:widowControl w:val="0"/>
                  <w:numPr>
                    <w:ilvl w:val="1"/>
                    <w:numId w:val="7"/>
                  </w:numPr>
                  <w:spacing w:after="0" w:afterAutospacing="0" w:before="0" w:beforeAutospacing="0" w:line="240" w:lineRule="auto"/>
                  <w:ind w:left="144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1607125857"/>
                    <w:tag w:val="goog_rdk_9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통상 </w:t>
                    </w:r>
                  </w:sdtContent>
                </w:sdt>
                <w:sdt>
                  <w:sdtPr>
                    <w:id w:val="-908613996"/>
                    <w:tag w:val="goog_rdk_9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434343"/>
                        <w:rtl w:val="0"/>
                      </w:rPr>
                      <w:t xml:space="preserve">3통의 원본</w:t>
                    </w:r>
                  </w:sdtContent>
                </w:sdt>
                <w:sdt>
                  <w:sdtPr>
                    <w:id w:val="1445652278"/>
                    <w:tag w:val="goog_rdk_9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이 발행되며, 은행에 대금을 청구할 때는 발행된 전통(Full Set)의 원본을 </w:t>
                    </w:r>
                  </w:sdtContent>
                </w:sdt>
                <w:sdt>
                  <w:sdtPr>
                    <w:id w:val="581695405"/>
                    <w:tag w:val="goog_rdk_9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434343"/>
                        <w:rtl w:val="0"/>
                      </w:rPr>
                      <w:t xml:space="preserve">모두 제출</w:t>
                    </w:r>
                  </w:sdtContent>
                </w:sdt>
                <w:sdt>
                  <w:sdtPr>
                    <w:id w:val="1176169378"/>
                    <w:tag w:val="goog_rdk_9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해야 합니다.</w:t>
                    </w:r>
                  </w:sdtContent>
                </w:sdt>
              </w:p>
              <w:p w:rsidR="00000000" w:rsidDel="00000000" w:rsidP="00000000" w:rsidRDefault="00000000" w:rsidRPr="00000000" w14:paraId="00000040">
                <w:pPr>
                  <w:widowControl w:val="0"/>
                  <w:numPr>
                    <w:ilvl w:val="0"/>
                    <w:numId w:val="7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-1460727591"/>
                    <w:tag w:val="goog_rdk_9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항공화물운송장(AWB):</w:t>
                    </w:r>
                  </w:sdtContent>
                </w:sdt>
              </w:p>
              <w:p w:rsidR="00000000" w:rsidDel="00000000" w:rsidP="00000000" w:rsidRDefault="00000000" w:rsidRPr="00000000" w14:paraId="00000041">
                <w:pPr>
                  <w:widowControl w:val="0"/>
                  <w:numPr>
                    <w:ilvl w:val="1"/>
                    <w:numId w:val="7"/>
                  </w:numPr>
                  <w:spacing w:after="240" w:before="0" w:beforeAutospacing="0" w:line="240" w:lineRule="auto"/>
                  <w:ind w:left="144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628237542"/>
                    <w:tag w:val="goog_rdk_9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여러 통의 원본이 발행되나, 신용장 거래 시에는 </w:t>
                    </w:r>
                  </w:sdtContent>
                </w:sdt>
                <w:sdt>
                  <w:sdtPr>
                    <w:id w:val="623290"/>
                    <w:tag w:val="goog_rdk_9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u w:val="single"/>
                        <w:rtl w:val="0"/>
                      </w:rPr>
                      <w:t xml:space="preserve">"송화인용 원본(Original for Consignor/Shipper)" 1통만으로도 유효한 제시</w:t>
                    </w:r>
                  </w:sdtContent>
                </w:sdt>
                <w:sdt>
                  <w:sdtPr>
                    <w:id w:val="-1694794660"/>
                    <w:tag w:val="goog_rdk_9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로 인정됩니다.</w:t>
                    </w:r>
                  </w:sdtContent>
                </w:sdt>
              </w:p>
              <w:p w:rsidR="00000000" w:rsidDel="00000000" w:rsidP="00000000" w:rsidRDefault="00000000" w:rsidRPr="00000000" w14:paraId="00000042">
                <w:pPr>
                  <w:keepNext w:val="0"/>
                  <w:keepLines w:val="0"/>
                  <w:widowControl w:val="0"/>
                  <w:spacing w:after="40" w:before="240" w:line="240" w:lineRule="auto"/>
                  <w:rPr>
                    <w:rFonts w:ascii="Arimo" w:cs="Arimo" w:eastAsia="Arimo" w:hAnsi="Arimo"/>
                  </w:rPr>
                </w:pPr>
                <w:sdt>
                  <w:sdtPr>
                    <w:id w:val="1772452878"/>
                    <w:tag w:val="goog_rdk_10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④ 물품의 인도 방식과 속도</w:t>
                    </w:r>
                  </w:sdtContent>
                </w:sdt>
              </w:p>
              <w:p w:rsidR="00000000" w:rsidDel="00000000" w:rsidP="00000000" w:rsidRDefault="00000000" w:rsidRPr="00000000" w14:paraId="00000043">
                <w:pPr>
                  <w:widowControl w:val="0"/>
                  <w:numPr>
                    <w:ilvl w:val="0"/>
                    <w:numId w:val="2"/>
                  </w:numPr>
                  <w:spacing w:after="0" w:afterAutospacing="0" w:before="240" w:line="240" w:lineRule="auto"/>
                  <w:ind w:left="72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60741401"/>
                    <w:tag w:val="goog_rdk_10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선하증권(B/L): 운송인은 반드시 </w:t>
                    </w:r>
                  </w:sdtContent>
                </w:sdt>
                <w:sdt>
                  <w:sdtPr>
                    <w:id w:val="-1394850197"/>
                    <w:tag w:val="goog_rdk_10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434343"/>
                        <w:rtl w:val="0"/>
                      </w:rPr>
                      <w:t xml:space="preserve">원본 B/L과 물품을 상환하여 인도</w:t>
                    </w:r>
                  </w:sdtContent>
                </w:sdt>
                <w:sdt>
                  <w:sdtPr>
                    <w:id w:val="-498274331"/>
                    <w:tag w:val="goog_rdk_10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해야 하며, 이는 대금 결제의 안전장치 역할을 합니다.</w:t>
                    </w:r>
                  </w:sdtContent>
                </w:sdt>
              </w:p>
              <w:p w:rsidR="00000000" w:rsidDel="00000000" w:rsidP="00000000" w:rsidRDefault="00000000" w:rsidRPr="00000000" w14:paraId="00000044">
                <w:pPr>
                  <w:widowControl w:val="0"/>
                  <w:numPr>
                    <w:ilvl w:val="0"/>
                    <w:numId w:val="2"/>
                  </w:numPr>
                  <w:spacing w:after="240" w:before="0" w:beforeAutospacing="0" w:line="240" w:lineRule="auto"/>
                  <w:ind w:left="72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-1745302616"/>
                    <w:tag w:val="goog_rdk_10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항공화물운송장(AWB): </w:t>
                    </w:r>
                  </w:sdtContent>
                </w:sdt>
                <w:sdt>
                  <w:sdtPr>
                    <w:id w:val="-2121129935"/>
                    <w:tag w:val="goog_rdk_10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u w:val="single"/>
                        <w:rtl w:val="0"/>
                      </w:rPr>
                      <w:t xml:space="preserve">항공 수송의 빠른 속도 때문에 화물이 서류보다 먼저 도착하는 경우가 많아, 원본 제시 없이 </w:t>
                    </w:r>
                  </w:sdtContent>
                </w:sdt>
                <w:sdt>
                  <w:sdtPr>
                    <w:id w:val="487243434"/>
                    <w:tag w:val="goog_rdk_10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434343"/>
                        <w:u w:val="single"/>
                        <w:rtl w:val="0"/>
                      </w:rPr>
                      <w:t xml:space="preserve">수하인의 신분 확인</w:t>
                    </w:r>
                  </w:sdtContent>
                </w:sdt>
                <w:sdt>
                  <w:sdtPr>
                    <w:id w:val="-1291334068"/>
                    <w:tag w:val="goog_rdk_10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u w:val="single"/>
                        <w:rtl w:val="0"/>
                      </w:rPr>
                      <w:t xml:space="preserve">만으로도 물품 인도</w:t>
                    </w:r>
                  </w:sdtContent>
                </w:sdt>
                <w:sdt>
                  <w:sdtPr>
                    <w:id w:val="-1725220161"/>
                    <w:tag w:val="goog_rdk_10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가 가능합니다.</w:t>
                    </w:r>
                  </w:sdtContent>
                </w:sdt>
              </w:p>
              <w:p w:rsidR="00000000" w:rsidDel="00000000" w:rsidP="00000000" w:rsidRDefault="00000000" w:rsidRPr="00000000" w14:paraId="00000045">
                <w:pPr>
                  <w:keepNext w:val="0"/>
                  <w:keepLines w:val="0"/>
                  <w:widowControl w:val="0"/>
                  <w:spacing w:after="40" w:before="240" w:line="240" w:lineRule="auto"/>
                  <w:rPr>
                    <w:rFonts w:ascii="Arimo" w:cs="Arimo" w:eastAsia="Arimo" w:hAnsi="Arimo"/>
                  </w:rPr>
                </w:pPr>
                <w:sdt>
                  <w:sdtPr>
                    <w:id w:val="-131895353"/>
                    <w:tag w:val="goog_rdk_10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⑤ 관세법상 공통점 및 활용</w:t>
                    </w:r>
                  </w:sdtContent>
                </w:sdt>
              </w:p>
              <w:p w:rsidR="00000000" w:rsidDel="00000000" w:rsidP="00000000" w:rsidRDefault="00000000" w:rsidRPr="00000000" w14:paraId="00000046">
                <w:pPr>
                  <w:widowControl w:val="0"/>
                  <w:numPr>
                    <w:ilvl w:val="0"/>
                    <w:numId w:val="12"/>
                  </w:numPr>
                  <w:spacing w:after="0" w:afterAutospacing="0" w:before="240" w:line="240" w:lineRule="auto"/>
                  <w:ind w:left="72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-1290999755"/>
                    <w:tag w:val="goog_rdk_11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434343"/>
                        <w:rtl w:val="0"/>
                      </w:rPr>
                      <w:t xml:space="preserve">납세의무자 확정</w:t>
                    </w:r>
                  </w:sdtContent>
                </w:sdt>
                <w:sdt>
                  <w:sdtPr>
                    <w:id w:val="610097652"/>
                    <w:tag w:val="goog_rdk_11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: 두 서류 모두 관세법상 납세의무자를 결정하는 주요 상업 서류로 분류됩니다.</w:t>
                    </w:r>
                  </w:sdtContent>
                </w:sdt>
              </w:p>
              <w:p w:rsidR="00000000" w:rsidDel="00000000" w:rsidP="00000000" w:rsidRDefault="00000000" w:rsidRPr="00000000" w14:paraId="00000047">
                <w:pPr>
                  <w:widowControl w:val="0"/>
                  <w:numPr>
                    <w:ilvl w:val="0"/>
                    <w:numId w:val="12"/>
                  </w:numPr>
                  <w:spacing w:after="240" w:before="0" w:beforeAutospacing="0" w:line="240" w:lineRule="auto"/>
                  <w:ind w:left="72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-1535180063"/>
                    <w:tag w:val="goog_rdk_11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434343"/>
                        <w:rtl w:val="0"/>
                      </w:rPr>
                      <w:t xml:space="preserve">수입신고</w:t>
                    </w:r>
                  </w:sdtContent>
                </w:sdt>
                <w:sdt>
                  <w:sdtPr>
                    <w:id w:val="1368968846"/>
                    <w:tag w:val="goog_rdk_11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: 수입 신고 시 가격 신고 및 물품 확인을 위해 세관에 제출해야 하는 필수 증빙 서류입니다.</w:t>
                    </w:r>
                  </w:sdtContent>
                </w:sdt>
              </w:p>
              <w:p w:rsidR="00000000" w:rsidDel="00000000" w:rsidP="00000000" w:rsidRDefault="00000000" w:rsidRPr="00000000" w14:paraId="00000048">
                <w:pPr>
                  <w:widowControl w:val="0"/>
                  <w:spacing w:after="240" w:before="240" w:line="240" w:lineRule="auto"/>
                  <w:rPr>
                    <w:rFonts w:ascii="Arimo" w:cs="Arimo" w:eastAsia="Arimo" w:hAnsi="Arimo"/>
                    <w:color w:val="434343"/>
                    <w:sz w:val="28"/>
                    <w:szCs w:val="28"/>
                  </w:rPr>
                </w:pPr>
                <w:sdt>
                  <w:sdtPr>
                    <w:id w:val="-2060726587"/>
                    <w:tag w:val="goog_rdk_11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이와 같은 차이점으로 인해 해상 운송은 금융적 안정성을, 항공 운송은 신속한 물품 공급을 우선시하는 무역 거래에 각각 적합하게 사용됩니다.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49">
      <w:pPr>
        <w:pStyle w:val="Heading3"/>
        <w:rPr>
          <w:rFonts w:ascii="Arimo" w:cs="Arimo" w:eastAsia="Arimo" w:hAnsi="Arimo"/>
        </w:rPr>
      </w:pPr>
      <w:bookmarkStart w:colFirst="0" w:colLast="0" w:name="_heading=h.9vb58fqxn4kp" w:id="2"/>
      <w:bookmarkEnd w:id="2"/>
      <w:r w:rsidDel="00000000" w:rsidR="00000000" w:rsidRPr="00000000">
        <w:rPr>
          <w:rtl w:val="0"/>
        </w:rPr>
      </w:r>
    </w:p>
    <w:sdt>
      <w:sdtPr>
        <w:lock w:val="contentLocked"/>
        <w:id w:val="-1299202477"/>
        <w:tag w:val="goog_rdk_138"/>
      </w:sdtPr>
      <w:sdtContent>
        <w:tbl>
          <w:tblPr>
            <w:tblStyle w:val="Table3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widowControl w:val="0"/>
                  <w:spacing w:after="240" w:before="240" w:line="240" w:lineRule="auto"/>
                  <w:jc w:val="center"/>
                  <w:rPr>
                    <w:rFonts w:ascii="Arimo" w:cs="Arimo" w:eastAsia="Arimo" w:hAnsi="Arimo"/>
                    <w:b w:val="1"/>
                    <w:bCs w:val="1"/>
                    <w:color w:val="434343"/>
                    <w:sz w:val="30"/>
                    <w:szCs w:val="30"/>
                    <w:u w:val="single"/>
                  </w:rPr>
                </w:pPr>
                <w:sdt>
                  <w:sdtPr>
                    <w:id w:val="-263171335"/>
                    <w:tag w:val="goog_rdk_11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434343"/>
                        <w:sz w:val="30"/>
                        <w:szCs w:val="30"/>
                        <w:u w:val="single"/>
                        <w:rtl w:val="0"/>
                      </w:rPr>
                      <w:t xml:space="preserve">해상운송에서만 '선장(Master)'이 서명 주체로 포함되는 이유</w:t>
                    </w:r>
                  </w:sdtContent>
                </w:sdt>
              </w:p>
              <w:p w:rsidR="00000000" w:rsidDel="00000000" w:rsidP="00000000" w:rsidRDefault="00000000" w:rsidRPr="00000000" w14:paraId="0000004B">
                <w:pPr>
                  <w:widowControl w:val="0"/>
                  <w:spacing w:after="240" w:before="240" w:line="240" w:lineRule="auto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-51513516"/>
                    <w:tag w:val="goog_rdk_11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구체적인 이유는 다음과 같습니다.</w:t>
                    </w:r>
                  </w:sdtContent>
                </w:sdt>
              </w:p>
              <w:p w:rsidR="00000000" w:rsidDel="00000000" w:rsidP="00000000" w:rsidRDefault="00000000" w:rsidRPr="00000000" w14:paraId="0000004C">
                <w:pPr>
                  <w:keepNext w:val="0"/>
                  <w:keepLines w:val="0"/>
                  <w:widowControl w:val="0"/>
                  <w:spacing w:before="280" w:line="240" w:lineRule="auto"/>
                  <w:rPr>
                    <w:rFonts w:ascii="Arimo" w:cs="Arimo" w:eastAsia="Arimo" w:hAnsi="Arimo"/>
                    <w:b w:val="1"/>
                    <w:bCs w:val="1"/>
                    <w:u w:val="single"/>
                  </w:rPr>
                </w:pPr>
                <w:sdt>
                  <w:sdtPr>
                    <w:id w:val="-592155297"/>
                    <w:tag w:val="goog_rdk_11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u w:val="single"/>
                        <w:rtl w:val="0"/>
                      </w:rPr>
                      <w:t xml:space="preserve">1. 선장의 법적 대리권 (Legal Representation)</w:t>
                    </w:r>
                  </w:sdtContent>
                </w:sdt>
              </w:p>
              <w:p w:rsidR="00000000" w:rsidDel="00000000" w:rsidP="00000000" w:rsidRDefault="00000000" w:rsidRPr="00000000" w14:paraId="0000004D">
                <w:pPr>
                  <w:widowControl w:val="0"/>
                  <w:spacing w:after="240" w:before="240" w:line="240" w:lineRule="auto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-59532348"/>
                    <w:tag w:val="goog_rdk_11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해상운송에서 선장은 단순히 배를 운전하는 사람이 아니라, </w:t>
                    </w:r>
                  </w:sdtContent>
                </w:sdt>
                <w:sdt>
                  <w:sdtPr>
                    <w:id w:val="-1022913399"/>
                    <w:tag w:val="goog_rdk_12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u w:val="single"/>
                        <w:rtl w:val="0"/>
                      </w:rPr>
                      <w:t xml:space="preserve">운송인(선주)을 대변하는 강력한 법적 대리인의 지위</w:t>
                    </w:r>
                  </w:sdtContent>
                </w:sdt>
                <w:sdt>
                  <w:sdtPr>
                    <w:id w:val="-940293278"/>
                    <w:tag w:val="goog_rdk_12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를 갖습니다.</w:t>
                    </w:r>
                  </w:sdtContent>
                </w:sdt>
              </w:p>
              <w:p w:rsidR="00000000" w:rsidDel="00000000" w:rsidP="00000000" w:rsidRDefault="00000000" w:rsidRPr="00000000" w14:paraId="0000004E">
                <w:pPr>
                  <w:widowControl w:val="0"/>
                  <w:numPr>
                    <w:ilvl w:val="0"/>
                    <w:numId w:val="41"/>
                  </w:numPr>
                  <w:spacing w:after="0" w:afterAutospacing="0" w:before="240" w:line="240" w:lineRule="auto"/>
                  <w:ind w:left="72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-600319395"/>
                    <w:tag w:val="goog_rdk_12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함부르크 규칙(Hamburg Rules): 이 협약 제14조에 따르면, </w:t>
                    </w:r>
                  </w:sdtContent>
                </w:sdt>
                <w:sdt>
                  <w:sdtPr>
                    <w:id w:val="-1683125607"/>
                    <w:tag w:val="goog_rdk_12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u w:val="single"/>
                        <w:rtl w:val="0"/>
                      </w:rPr>
                      <w:t xml:space="preserve">화물을 실은 선박의 선장이 서명한 선하증권은 운송인을 대신하여 서명한 것으로 간주됩니다.</w:t>
                    </w:r>
                  </w:sdtContent>
                </w:sdt>
              </w:p>
              <w:p w:rsidR="00000000" w:rsidDel="00000000" w:rsidP="00000000" w:rsidRDefault="00000000" w:rsidRPr="00000000" w14:paraId="0000004F">
                <w:pPr>
                  <w:widowControl w:val="0"/>
                  <w:numPr>
                    <w:ilvl w:val="0"/>
                    <w:numId w:val="41"/>
                  </w:numPr>
                  <w:spacing w:after="240" w:before="0" w:beforeAutospacing="0" w:line="240" w:lineRule="auto"/>
                  <w:ind w:left="72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-862059673"/>
                    <w:tag w:val="goog_rdk_12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u w:val="single"/>
                        <w:rtl w:val="0"/>
                      </w:rPr>
                      <w:t xml:space="preserve">역사적 배경: 과거 해상운송은 통신이 발달하지 않았고 운송 기간이 매우 길었습니다. 운송인(본사)과 직접 연락하기 어려운 상황에서, 선장이 현장에서 화물을 수령하고 서류를 발행해 계약의 효력을 발생시켜야 했기 때문에 선장에게 서명 권한이 부여된 것입니다.</w:t>
                    </w:r>
                  </w:sdtContent>
                </w:sdt>
              </w:p>
              <w:p w:rsidR="00000000" w:rsidDel="00000000" w:rsidP="00000000" w:rsidRDefault="00000000" w:rsidRPr="00000000" w14:paraId="00000050">
                <w:pPr>
                  <w:keepNext w:val="0"/>
                  <w:keepLines w:val="0"/>
                  <w:widowControl w:val="0"/>
                  <w:spacing w:before="280" w:line="240" w:lineRule="auto"/>
                  <w:rPr>
                    <w:rFonts w:ascii="Arimo" w:cs="Arimo" w:eastAsia="Arimo" w:hAnsi="Arimo"/>
                  </w:rPr>
                </w:pPr>
                <w:sdt>
                  <w:sdtPr>
                    <w:id w:val="882205456"/>
                    <w:tag w:val="goog_rdk_12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2. 용선 계약(Charter Party)의 존재</w:t>
                    </w:r>
                  </w:sdtContent>
                </w:sdt>
              </w:p>
              <w:p w:rsidR="00000000" w:rsidDel="00000000" w:rsidP="00000000" w:rsidRDefault="00000000" w:rsidRPr="00000000" w14:paraId="00000051">
                <w:pPr>
                  <w:widowControl w:val="0"/>
                  <w:spacing w:after="240" w:before="240" w:line="240" w:lineRule="auto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53659583"/>
                    <w:tag w:val="goog_rdk_12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해상운송에는 배 전체나 일부를 빌려 쓰는 용선 계약이 흔하게 발생합니다.</w:t>
                    </w:r>
                  </w:sdtContent>
                </w:sdt>
              </w:p>
              <w:p w:rsidR="00000000" w:rsidDel="00000000" w:rsidP="00000000" w:rsidRDefault="00000000" w:rsidRPr="00000000" w14:paraId="00000052">
                <w:pPr>
                  <w:widowControl w:val="0"/>
                  <w:numPr>
                    <w:ilvl w:val="0"/>
                    <w:numId w:val="38"/>
                  </w:numPr>
                  <w:spacing w:after="0" w:afterAutospacing="0" w:before="240" w:line="240" w:lineRule="auto"/>
                  <w:ind w:left="72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1765575616"/>
                    <w:tag w:val="goog_rdk_12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용선계약 선하증권(Charter Party B/L): 이 경우 서류의 발행 주체가 선주(Owner)인지 용선자(Charterer)인지 복잡해질 수 있습니다. UCP 600 제22조는 이런 실무를 반영하여 선장(Master), 선주, 또는 용선자가 직접 서명하거나 이들의 대리인이 서명할 수 있도록 규정하고 있습니다.</w:t>
                    </w:r>
                  </w:sdtContent>
                </w:sdt>
              </w:p>
              <w:p w:rsidR="00000000" w:rsidDel="00000000" w:rsidP="00000000" w:rsidRDefault="00000000" w:rsidRPr="00000000" w14:paraId="00000053">
                <w:pPr>
                  <w:widowControl w:val="0"/>
                  <w:numPr>
                    <w:ilvl w:val="0"/>
                    <w:numId w:val="38"/>
                  </w:numPr>
                  <w:spacing w:after="240" w:before="0" w:beforeAutospacing="0" w:line="240" w:lineRule="auto"/>
                  <w:ind w:left="72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1252954880"/>
                    <w:tag w:val="goog_rdk_12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선장은 선박의 소유주를 대표하여 화물이 본선에 안전하게 적재되었음을 증명하는 가장 확실한 주체이기 때문에 서명권자로 인정받습니다.</w:t>
                    </w:r>
                  </w:sdtContent>
                </w:sdt>
              </w:p>
              <w:p w:rsidR="00000000" w:rsidDel="00000000" w:rsidP="00000000" w:rsidRDefault="00000000" w:rsidRPr="00000000" w14:paraId="00000054">
                <w:pPr>
                  <w:keepNext w:val="0"/>
                  <w:keepLines w:val="0"/>
                  <w:widowControl w:val="0"/>
                  <w:spacing w:before="280" w:line="240" w:lineRule="auto"/>
                  <w:rPr>
                    <w:rFonts w:ascii="Arimo" w:cs="Arimo" w:eastAsia="Arimo" w:hAnsi="Arimo"/>
                  </w:rPr>
                </w:pPr>
                <w:sdt>
                  <w:sdtPr>
                    <w:id w:val="1556277704"/>
                    <w:tag w:val="goog_rdk_12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3. 항공운송과의 결정적 차이</w:t>
                    </w:r>
                  </w:sdtContent>
                </w:sdt>
              </w:p>
              <w:p w:rsidR="00000000" w:rsidDel="00000000" w:rsidP="00000000" w:rsidRDefault="00000000" w:rsidRPr="00000000" w14:paraId="00000055">
                <w:pPr>
                  <w:widowControl w:val="0"/>
                  <w:spacing w:after="240" w:before="240" w:line="240" w:lineRule="auto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-155823737"/>
                    <w:tag w:val="goog_rdk_13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항공운송에서는 왜 기장이 서명하지 않을까요?</w:t>
                    </w:r>
                  </w:sdtContent>
                </w:sdt>
              </w:p>
              <w:p w:rsidR="00000000" w:rsidDel="00000000" w:rsidP="00000000" w:rsidRDefault="00000000" w:rsidRPr="00000000" w14:paraId="00000056">
                <w:pPr>
                  <w:widowControl w:val="0"/>
                  <w:numPr>
                    <w:ilvl w:val="0"/>
                    <w:numId w:val="11"/>
                  </w:numPr>
                  <w:spacing w:after="0" w:afterAutospacing="0" w:before="240" w:line="240" w:lineRule="auto"/>
                  <w:ind w:left="72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-1378585446"/>
                    <w:tag w:val="goog_rdk_13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운송 체계의 차이: </w:t>
                    </w:r>
                  </w:sdtContent>
                </w:sdt>
                <w:sdt>
                  <w:sdtPr>
                    <w:id w:val="-28498191"/>
                    <w:tag w:val="goog_rdk_13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u w:val="single"/>
                        <w:rtl w:val="0"/>
                      </w:rPr>
                      <w:t xml:space="preserve">항공운송은 선박에 비해 운송 기간이 매우 짧고 본사와 실시간 통신이 가능</w:t>
                    </w:r>
                  </w:sdtContent>
                </w:sdt>
                <w:sdt>
                  <w:sdtPr>
                    <w:id w:val="-1612929143"/>
                    <w:tag w:val="goog_rdk_13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합니다. 또한 항공사는 국제항공운송협회(IATA) 등을 통해 매우 표준화된 시스템을 갖추고 있어, </w:t>
                    </w:r>
                  </w:sdtContent>
                </w:sdt>
                <w:sdt>
                  <w:sdtPr>
                    <w:id w:val="-1880352015"/>
                    <w:tag w:val="goog_rdk_13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u w:val="single"/>
                        <w:rtl w:val="0"/>
                      </w:rPr>
                      <w:t xml:space="preserve">기장이 상업적 서류에 서명할 필요 없이 항공사(운송인) 본체나 그 지정 대리점이 모든 서류 처리를 전담</w:t>
                    </w:r>
                  </w:sdtContent>
                </w:sdt>
                <w:sdt>
                  <w:sdtPr>
                    <w:id w:val="487174762"/>
                    <w:tag w:val="goog_rdk_13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합니다.</w:t>
                    </w:r>
                  </w:sdtContent>
                </w:sdt>
              </w:p>
              <w:p w:rsidR="00000000" w:rsidDel="00000000" w:rsidP="00000000" w:rsidRDefault="00000000" w:rsidRPr="00000000" w14:paraId="00000057">
                <w:pPr>
                  <w:widowControl w:val="0"/>
                  <w:numPr>
                    <w:ilvl w:val="0"/>
                    <w:numId w:val="11"/>
                  </w:numPr>
                  <w:spacing w:after="240" w:before="0" w:beforeAutospacing="0" w:line="240" w:lineRule="auto"/>
                  <w:ind w:left="72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-400681402"/>
                    <w:tag w:val="goog_rdk_13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UCP 600 규정: 따라서 항공운송 서류를 다루는 제23조에서는 서명 주체를 운송인 또는 그 지정 대리인으로만 한정하고 있으며, 기장에 대한 언급은 없습니다.</w:t>
                    </w:r>
                  </w:sdtContent>
                </w:sdt>
              </w:p>
              <w:p w:rsidR="00000000" w:rsidDel="00000000" w:rsidP="00000000" w:rsidRDefault="00000000" w:rsidRPr="00000000" w14:paraId="00000058">
                <w:pPr>
                  <w:widowControl w:val="0"/>
                  <w:spacing w:after="240" w:before="240" w:line="240" w:lineRule="auto"/>
                  <w:rPr>
                    <w:rFonts w:ascii="Arimo" w:cs="Arimo" w:eastAsia="Arimo" w:hAnsi="Arimo"/>
                    <w:color w:val="434343"/>
                    <w:sz w:val="28"/>
                    <w:szCs w:val="28"/>
                  </w:rPr>
                </w:pPr>
                <w:sdt>
                  <w:sdtPr>
                    <w:id w:val="597152789"/>
                    <w:tag w:val="goog_rdk_13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요약하자면, 선장은 해상법상 운송인의 법적 대리인으로서 화물 수취와 계약 체결을 현장에서 직접 수행할 권한이 있기 때문에 서명 주체에 포함되는 것이며, 이는 특히 용선 계약이 빈번한 해상운송의 특성이 반영된 결과라고 이해하시면 됩니다.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9">
      <w:pPr>
        <w:pStyle w:val="Heading3"/>
        <w:rPr>
          <w:rFonts w:ascii="Arimo" w:cs="Arimo" w:eastAsia="Arimo" w:hAnsi="Arimo"/>
        </w:rPr>
      </w:pPr>
      <w:bookmarkStart w:colFirst="0" w:colLast="0" w:name="_heading=h.yypaidj0zr8b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rPr>
          <w:rFonts w:ascii="Arimo" w:cs="Arimo" w:eastAsia="Arimo" w:hAnsi="Arimo"/>
        </w:rPr>
      </w:pPr>
      <w:bookmarkStart w:colFirst="0" w:colLast="0" w:name="_heading=h.bu77rwru26nh" w:id="4"/>
      <w:bookmarkEnd w:id="4"/>
      <w:sdt>
        <w:sdtPr>
          <w:id w:val="-76505722"/>
          <w:tag w:val="goog_rdk_1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[문제1-물음2]</w:t>
          </w:r>
        </w:sdtContent>
      </w:sdt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sdt>
        <w:sdtPr>
          <w:id w:val="342361644"/>
          <w:tag w:val="goog_rdk_1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원문</w:t>
          </w:r>
        </w:sdtContent>
      </w:sdt>
      <w:sdt>
        <w:sdtPr>
          <w:id w:val="-1448015625"/>
          <w:tag w:val="goog_rdk_1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(2) 신용장통일규칙(UCP 600) 제23조의 항공운송서류(Air Transport Document) 수리요건에 대하여 설명하시오. (15점)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sdt>
        <w:sdtPr>
          <w:id w:val="-692614405"/>
          <w:tag w:val="goog_rdk_1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2"/>
        </w:numPr>
        <w:ind w:left="720" w:hanging="360"/>
        <w:rPr>
          <w:u w:val="none"/>
        </w:rPr>
      </w:pPr>
      <w:sdt>
        <w:sdtPr>
          <w:id w:val="-379282554"/>
          <w:tag w:val="goog_rdk_1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UCP 600 제23조에 따라 항공운송서류는 운송인 명칭 및 서명, 화물의 수취 표시, 발송일, 신용장에 명시된 공항 표시 및 송하인용 원본 제시 등의 수리요건을 충족해야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sdt>
        <w:sdtPr>
          <w:id w:val="2115636196"/>
          <w:tag w:val="goog_rdk_1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rimo" w:cs="Arimo" w:eastAsia="Arimo" w:hAnsi="Arimo"/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rimo" w:cs="Arimo" w:eastAsia="Arimo" w:hAnsi="Arimo"/>
          <w:b w:val="1"/>
          <w:bCs w:val="1"/>
          <w:color w:val="303030"/>
          <w:highlight w:val="white"/>
        </w:rPr>
      </w:pPr>
      <w:sdt>
        <w:sdtPr>
          <w:id w:val="1525877689"/>
          <w:tag w:val="goog_rdk_1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03030"/>
              <w:highlight w:val="white"/>
              <w:rtl w:val="0"/>
            </w:rPr>
            <w:t xml:space="preserve">(1) 명칭 및 서명 주체 (제23조 a항 i호)</w:t>
          </w:r>
        </w:sdtContent>
      </w:sdt>
    </w:p>
    <w:p w:rsidR="00000000" w:rsidDel="00000000" w:rsidP="00000000" w:rsidRDefault="00000000" w:rsidRPr="00000000" w14:paraId="00000064">
      <w:pPr>
        <w:numPr>
          <w:ilvl w:val="0"/>
          <w:numId w:val="37"/>
        </w:numPr>
        <w:shd w:fill="ffffff" w:val="clear"/>
        <w:spacing w:after="0" w:afterAutospacing="0" w:lineRule="auto"/>
        <w:ind w:left="720" w:hanging="360"/>
        <w:rPr>
          <w:rFonts w:ascii="Arimo" w:cs="Arimo" w:eastAsia="Arimo" w:hAnsi="Arimo"/>
          <w:sz w:val="22"/>
          <w:szCs w:val="22"/>
        </w:rPr>
      </w:pPr>
      <w:sdt>
        <w:sdtPr>
          <w:id w:val="-2105109569"/>
          <w:tag w:val="goog_rdk_1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rtl w:val="0"/>
            </w:rPr>
            <w:t xml:space="preserve">(서류명칭) </w:t>
          </w:r>
        </w:sdtContent>
      </w:sdt>
      <w:sdt>
        <w:sdtPr>
          <w:id w:val="832639470"/>
          <w:tag w:val="goog_rdk_1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rtl w:val="0"/>
            </w:rPr>
            <w:t xml:space="preserve">항공운송서류는 그 서류의 명칭에 관계없이 수리 가능합니다.</w:t>
          </w:r>
        </w:sdtContent>
      </w:sdt>
    </w:p>
    <w:p w:rsidR="00000000" w:rsidDel="00000000" w:rsidP="00000000" w:rsidRDefault="00000000" w:rsidRPr="00000000" w14:paraId="00000065">
      <w:pPr>
        <w:numPr>
          <w:ilvl w:val="0"/>
          <w:numId w:val="37"/>
        </w:numPr>
        <w:shd w:fill="ffffff" w:val="clear"/>
        <w:spacing w:after="0" w:afterAutospacing="0" w:lineRule="auto"/>
        <w:ind w:left="720" w:hanging="360"/>
        <w:rPr>
          <w:rFonts w:ascii="Arimo" w:cs="Arimo" w:eastAsia="Arimo" w:hAnsi="Arimo"/>
          <w:sz w:val="22"/>
          <w:szCs w:val="22"/>
        </w:rPr>
      </w:pPr>
      <w:sdt>
        <w:sdtPr>
          <w:id w:val="889202398"/>
          <w:tag w:val="goog_rdk_1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rtl w:val="0"/>
            </w:rPr>
            <w:t xml:space="preserve">(운송인 표기) 서류상에 </w:t>
          </w:r>
        </w:sdtContent>
      </w:sdt>
      <w:sdt>
        <w:sdtPr>
          <w:id w:val="-279156332"/>
          <w:tag w:val="goog_rdk_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03030"/>
              <w:rtl w:val="0"/>
            </w:rPr>
            <w:t xml:space="preserve">운송인(Carrier)의 명칭</w:t>
          </w:r>
        </w:sdtContent>
      </w:sdt>
      <w:sdt>
        <w:sdtPr>
          <w:id w:val="698486054"/>
          <w:tag w:val="goog_rdk_1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rtl w:val="0"/>
            </w:rPr>
            <w:t xml:space="preserve">이 표시되어야 합니다.</w:t>
          </w:r>
        </w:sdtContent>
      </w:sdt>
    </w:p>
    <w:p w:rsidR="00000000" w:rsidDel="00000000" w:rsidP="00000000" w:rsidRDefault="00000000" w:rsidRPr="00000000" w14:paraId="00000066">
      <w:pPr>
        <w:numPr>
          <w:ilvl w:val="0"/>
          <w:numId w:val="37"/>
        </w:numPr>
        <w:shd w:fill="ffffff" w:val="clear"/>
        <w:spacing w:after="0" w:afterAutospacing="0" w:lineRule="auto"/>
        <w:ind w:left="720" w:hanging="360"/>
        <w:rPr>
          <w:rFonts w:ascii="Arimo" w:cs="Arimo" w:eastAsia="Arimo" w:hAnsi="Arimo"/>
          <w:sz w:val="22"/>
          <w:szCs w:val="22"/>
        </w:rPr>
      </w:pPr>
      <w:sdt>
        <w:sdtPr>
          <w:id w:val="1981163373"/>
          <w:tag w:val="goog_rdk_1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rtl w:val="0"/>
            </w:rPr>
            <w:t xml:space="preserve">(서명주체) 서명은 </w:t>
          </w:r>
        </w:sdtContent>
      </w:sdt>
      <w:sdt>
        <w:sdtPr>
          <w:id w:val="-2136996465"/>
          <w:tag w:val="goog_rdk_1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03030"/>
              <w:rtl w:val="0"/>
            </w:rPr>
            <w:t xml:space="preserve">운송인</w:t>
          </w:r>
        </w:sdtContent>
      </w:sdt>
      <w:sdt>
        <w:sdtPr>
          <w:id w:val="174973133"/>
          <w:tag w:val="goog_rdk_1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rtl w:val="0"/>
            </w:rPr>
            <w:t xml:space="preserve"> 본인 또는 </w:t>
          </w:r>
        </w:sdtContent>
      </w:sdt>
      <w:sdt>
        <w:sdtPr>
          <w:id w:val="159645037"/>
          <w:tag w:val="goog_rdk_1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03030"/>
              <w:rtl w:val="0"/>
            </w:rPr>
            <w:t xml:space="preserve">운송인을 대리하는 지정 대리인(Named agent)</w:t>
          </w:r>
        </w:sdtContent>
      </w:sdt>
      <w:sdt>
        <w:sdtPr>
          <w:id w:val="-1197254604"/>
          <w:tag w:val="goog_rdk_1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rtl w:val="0"/>
            </w:rPr>
            <w:t xml:space="preserve">이 해야 합니다. - </w:t>
          </w:r>
        </w:sdtContent>
      </w:sdt>
      <w:r w:rsidDel="00000000" w:rsidR="00000000" w:rsidRPr="00000000">
        <w:rPr>
          <w:rFonts w:ascii="Arimo" w:cs="Arimo" w:eastAsia="Arimo" w:hAnsi="Arimo"/>
          <w:color w:val="303030"/>
          <w:highlight w:val="white"/>
          <w:rtl w:val="0"/>
        </w:rPr>
        <w:t xml:space="preserve">"ABC Shipping Co. (Named Agent) as agent for XYZ Line (Carrier)"</w:t>
      </w:r>
      <w:r w:rsidDel="00000000" w:rsidR="00000000" w:rsidRPr="00000000">
        <w:rPr>
          <w:rFonts w:ascii="Arimo" w:cs="Arimo" w:eastAsia="Arimo" w:hAnsi="Arimo"/>
          <w:color w:val="303030"/>
          <w:rtl w:val="0"/>
        </w:rPr>
        <w:t xml:space="preserve"> </w:t>
      </w:r>
    </w:p>
    <w:p w:rsidR="00000000" w:rsidDel="00000000" w:rsidP="00000000" w:rsidRDefault="00000000" w:rsidRPr="00000000" w14:paraId="00000067">
      <w:pPr>
        <w:numPr>
          <w:ilvl w:val="0"/>
          <w:numId w:val="37"/>
        </w:numPr>
        <w:shd w:fill="ffffff" w:val="clear"/>
        <w:spacing w:after="180" w:lineRule="auto"/>
        <w:ind w:left="720" w:hanging="360"/>
        <w:rPr>
          <w:rFonts w:ascii="Arimo" w:cs="Arimo" w:eastAsia="Arimo" w:hAnsi="Arimo"/>
          <w:sz w:val="22"/>
          <w:szCs w:val="22"/>
        </w:rPr>
      </w:pPr>
      <w:sdt>
        <w:sdtPr>
          <w:id w:val="-1367860103"/>
          <w:tag w:val="goog_rdk_1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rtl w:val="0"/>
            </w:rPr>
            <w:t xml:space="preserve">(대리인 자격) 대리인이 서명할 경우, 운송인을 대리하여 서명한다는 사실과 운송인의 명칭 및 대리인의 자격(as agent for the carrier)이 서류상에 식별되어야 합니다.</w:t>
          </w:r>
        </w:sdtContent>
      </w:sdt>
    </w:p>
    <w:p w:rsidR="00000000" w:rsidDel="00000000" w:rsidP="00000000" w:rsidRDefault="00000000" w:rsidRPr="00000000" w14:paraId="00000068">
      <w:pPr>
        <w:rPr>
          <w:rFonts w:ascii="Arimo" w:cs="Arimo" w:eastAsia="Arimo" w:hAnsi="Arimo"/>
          <w:b w:val="1"/>
          <w:bCs w:val="1"/>
          <w:color w:val="303030"/>
          <w:highlight w:val="white"/>
        </w:rPr>
      </w:pPr>
      <w:sdt>
        <w:sdtPr>
          <w:id w:val="-1175741327"/>
          <w:tag w:val="goog_rdk_1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03030"/>
              <w:highlight w:val="white"/>
              <w:rtl w:val="0"/>
            </w:rPr>
            <w:t xml:space="preserve">(2) 물품의 수취 및 선적일 판정 (제23조 a항 ii, iii호)</w:t>
          </w:r>
        </w:sdtContent>
      </w:sdt>
    </w:p>
    <w:p w:rsidR="00000000" w:rsidDel="00000000" w:rsidP="00000000" w:rsidRDefault="00000000" w:rsidRPr="00000000" w14:paraId="00000069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>
          <w:rFonts w:ascii="Arimo" w:cs="Arimo" w:eastAsia="Arimo" w:hAnsi="Arimo"/>
          <w:sz w:val="22"/>
          <w:szCs w:val="22"/>
        </w:rPr>
      </w:pPr>
      <w:sdt>
        <w:sdtPr>
          <w:id w:val="-1559938861"/>
          <w:tag w:val="goog_rdk_1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rtl w:val="0"/>
            </w:rPr>
            <w:t xml:space="preserve">(물품 수취) </w:t>
          </w:r>
        </w:sdtContent>
      </w:sdt>
      <w:sdt>
        <w:sdtPr>
          <w:id w:val="144824244"/>
          <w:tag w:val="goog_rdk_1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rtl w:val="0"/>
            </w:rPr>
            <w:t xml:space="preserve">물품이 </w:t>
          </w:r>
        </w:sdtContent>
      </w:sdt>
      <w:sdt>
        <w:sdtPr>
          <w:id w:val="-1751446606"/>
          <w:tag w:val="goog_rdk_1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03030"/>
              <w:u w:val="single"/>
              <w:rtl w:val="0"/>
            </w:rPr>
            <w:t xml:space="preserve">"운송을 위하여 수취(Accepted for carriage)"</w:t>
          </w:r>
        </w:sdtContent>
      </w:sdt>
      <w:sdt>
        <w:sdtPr>
          <w:id w:val="-996459460"/>
          <w:tag w:val="goog_rdk_1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rtl w:val="0"/>
            </w:rPr>
            <w:t xml:space="preserve">되었음을 표시하고 있어야 합니다.</w:t>
          </w:r>
        </w:sdtContent>
      </w:sdt>
    </w:p>
    <w:p w:rsidR="00000000" w:rsidDel="00000000" w:rsidP="00000000" w:rsidRDefault="00000000" w:rsidRPr="00000000" w14:paraId="0000006A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>
          <w:rFonts w:ascii="Arimo" w:cs="Arimo" w:eastAsia="Arimo" w:hAnsi="Arimo"/>
          <w:sz w:val="22"/>
          <w:szCs w:val="22"/>
        </w:rPr>
      </w:pPr>
      <w:sdt>
        <w:sdtPr>
          <w:id w:val="1656271265"/>
          <w:tag w:val="goog_rdk_1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rtl w:val="0"/>
            </w:rPr>
            <w:t xml:space="preserve">(선적일) </w:t>
          </w:r>
        </w:sdtContent>
      </w:sdt>
    </w:p>
    <w:p w:rsidR="00000000" w:rsidDel="00000000" w:rsidP="00000000" w:rsidRDefault="00000000" w:rsidRPr="00000000" w14:paraId="0000006B">
      <w:pPr>
        <w:numPr>
          <w:ilvl w:val="1"/>
          <w:numId w:val="3"/>
        </w:numPr>
        <w:shd w:fill="ffffff" w:val="clear"/>
        <w:spacing w:after="0" w:afterAutospacing="0" w:lineRule="auto"/>
        <w:ind w:left="1440" w:hanging="360"/>
        <w:rPr>
          <w:rFonts w:ascii="Arimo" w:cs="Arimo" w:eastAsia="Arimo" w:hAnsi="Arimo"/>
          <w:sz w:val="22"/>
          <w:szCs w:val="22"/>
        </w:rPr>
      </w:pPr>
      <w:sdt>
        <w:sdtPr>
          <w:id w:val="-1855405363"/>
          <w:tag w:val="goog_rdk_1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rtl w:val="0"/>
            </w:rPr>
            <w:t xml:space="preserve">별도의 실제 선적일 부기가 없는 경우, </w:t>
          </w:r>
        </w:sdtContent>
      </w:sdt>
      <w:sdt>
        <w:sdtPr>
          <w:id w:val="-1360963938"/>
          <w:tag w:val="goog_rdk_1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u w:val="single"/>
              <w:rtl w:val="0"/>
            </w:rPr>
            <w:t xml:space="preserve">서류의 발행일(Date of issuance)</w:t>
          </w:r>
        </w:sdtContent>
      </w:sdt>
      <w:sdt>
        <w:sdtPr>
          <w:id w:val="-574049641"/>
          <w:tag w:val="goog_rdk_1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rtl w:val="0"/>
            </w:rPr>
            <w:t xml:space="preserve">을 선적일로 간주합니다.</w:t>
          </w:r>
        </w:sdtContent>
      </w:sdt>
    </w:p>
    <w:p w:rsidR="00000000" w:rsidDel="00000000" w:rsidP="00000000" w:rsidRDefault="00000000" w:rsidRPr="00000000" w14:paraId="0000006C">
      <w:pPr>
        <w:numPr>
          <w:ilvl w:val="1"/>
          <w:numId w:val="3"/>
        </w:numPr>
        <w:shd w:fill="ffffff" w:val="clear"/>
        <w:spacing w:after="0" w:afterAutospacing="0" w:lineRule="auto"/>
        <w:ind w:left="1440" w:hanging="360"/>
        <w:rPr>
          <w:rFonts w:ascii="Arimo" w:cs="Arimo" w:eastAsia="Arimo" w:hAnsi="Arimo"/>
          <w:sz w:val="22"/>
          <w:szCs w:val="22"/>
        </w:rPr>
      </w:pPr>
      <w:sdt>
        <w:sdtPr>
          <w:id w:val="-487451198"/>
          <w:tag w:val="goog_rdk_1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rtl w:val="0"/>
            </w:rPr>
            <w:t xml:space="preserve">만약 서류상에 </w:t>
          </w:r>
        </w:sdtContent>
      </w:sdt>
      <w:sdt>
        <w:sdtPr>
          <w:id w:val="1630872278"/>
          <w:tag w:val="goog_rdk_1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03030"/>
              <w:rtl w:val="0"/>
            </w:rPr>
            <w:t xml:space="preserve">실제 선적일(Actual date of shipment)에 관한 별도의 특정 표기</w:t>
          </w:r>
        </w:sdtContent>
      </w:sdt>
      <w:sdt>
        <w:sdtPr>
          <w:id w:val="-1775539610"/>
          <w:tag w:val="goog_rdk_1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rtl w:val="0"/>
            </w:rPr>
            <w:t xml:space="preserve">가 있다면 그 표기일을 선적일로 봅니다.</w:t>
          </w:r>
        </w:sdtContent>
      </w:sdt>
    </w:p>
    <w:p w:rsidR="00000000" w:rsidDel="00000000" w:rsidP="00000000" w:rsidRDefault="00000000" w:rsidRPr="00000000" w14:paraId="0000006D">
      <w:pPr>
        <w:numPr>
          <w:ilvl w:val="1"/>
          <w:numId w:val="3"/>
        </w:numPr>
        <w:shd w:fill="ffffff" w:val="clear"/>
        <w:spacing w:after="180" w:lineRule="auto"/>
        <w:ind w:left="1440" w:hanging="360"/>
        <w:rPr>
          <w:rFonts w:ascii="Arimo" w:cs="Arimo" w:eastAsia="Arimo" w:hAnsi="Arimo"/>
          <w:sz w:val="22"/>
          <w:szCs w:val="22"/>
        </w:rPr>
      </w:pPr>
      <w:sdt>
        <w:sdtPr>
          <w:id w:val="-509875068"/>
          <w:tag w:val="goog_rdk_1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rtl w:val="0"/>
            </w:rPr>
            <w:t xml:space="preserve">이때 서류상의 운항번호나 비행 일자 등 기타 정보는 선적일 결정 시 무시됩니다.</w:t>
          </w:r>
        </w:sdtContent>
      </w:sdt>
    </w:p>
    <w:p w:rsidR="00000000" w:rsidDel="00000000" w:rsidP="00000000" w:rsidRDefault="00000000" w:rsidRPr="00000000" w14:paraId="0000006E">
      <w:pPr>
        <w:rPr>
          <w:rFonts w:ascii="Arimo" w:cs="Arimo" w:eastAsia="Arimo" w:hAnsi="Arimo"/>
          <w:b w:val="1"/>
          <w:bCs w:val="1"/>
          <w:color w:val="303030"/>
          <w:highlight w:val="white"/>
        </w:rPr>
      </w:pPr>
      <w:sdt>
        <w:sdtPr>
          <w:id w:val="-208552249"/>
          <w:tag w:val="goog_rdk_1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03030"/>
              <w:highlight w:val="white"/>
              <w:rtl w:val="0"/>
            </w:rPr>
            <w:t xml:space="preserve">(3) 출발 공항 및 목적 공항 (제23조 a항 iv호)</w:t>
          </w:r>
        </w:sdtContent>
      </w:sdt>
    </w:p>
    <w:p w:rsidR="00000000" w:rsidDel="00000000" w:rsidP="00000000" w:rsidRDefault="00000000" w:rsidRPr="00000000" w14:paraId="0000006F">
      <w:pPr>
        <w:numPr>
          <w:ilvl w:val="0"/>
          <w:numId w:val="43"/>
        </w:numPr>
        <w:shd w:fill="ffffff" w:val="clear"/>
        <w:spacing w:after="0" w:afterAutospacing="0" w:lineRule="auto"/>
        <w:ind w:left="720" w:hanging="360"/>
        <w:rPr>
          <w:rFonts w:ascii="Arimo" w:cs="Arimo" w:eastAsia="Arimo" w:hAnsi="Arimo"/>
          <w:sz w:val="22"/>
          <w:szCs w:val="22"/>
        </w:rPr>
      </w:pPr>
      <w:sdt>
        <w:sdtPr>
          <w:id w:val="52412238"/>
          <w:tag w:val="goog_rdk_1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rtl w:val="0"/>
            </w:rPr>
            <w:t xml:space="preserve">신용장에 명기된 </w:t>
          </w:r>
        </w:sdtContent>
      </w:sdt>
      <w:sdt>
        <w:sdtPr>
          <w:id w:val="-831655066"/>
          <w:tag w:val="goog_rdk_1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03030"/>
              <w:rtl w:val="0"/>
            </w:rPr>
            <w:t xml:space="preserve">출발 공항(Airport of departure)</w:t>
          </w:r>
        </w:sdtContent>
      </w:sdt>
      <w:sdt>
        <w:sdtPr>
          <w:id w:val="-175551147"/>
          <w:tag w:val="goog_rdk_1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rtl w:val="0"/>
            </w:rPr>
            <w:t xml:space="preserve">과 </w:t>
          </w:r>
        </w:sdtContent>
      </w:sdt>
      <w:sdt>
        <w:sdtPr>
          <w:id w:val="1022356941"/>
          <w:tag w:val="goog_rdk_1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03030"/>
              <w:rtl w:val="0"/>
            </w:rPr>
            <w:t xml:space="preserve">목적 공항(Airport of destination)</w:t>
          </w:r>
        </w:sdtContent>
      </w:sdt>
      <w:sdt>
        <w:sdtPr>
          <w:id w:val="-234176033"/>
          <w:tag w:val="goog_rdk_1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rtl w:val="0"/>
            </w:rPr>
            <w:t xml:space="preserve">이 서류상에 표시되어야 합니다.</w:t>
          </w:r>
        </w:sdtContent>
      </w:sdt>
    </w:p>
    <w:p w:rsidR="00000000" w:rsidDel="00000000" w:rsidP="00000000" w:rsidRDefault="00000000" w:rsidRPr="00000000" w14:paraId="00000070">
      <w:pPr>
        <w:numPr>
          <w:ilvl w:val="0"/>
          <w:numId w:val="43"/>
        </w:numPr>
        <w:shd w:fill="ffffff" w:val="clear"/>
        <w:spacing w:after="180" w:lineRule="auto"/>
        <w:ind w:left="720" w:hanging="360"/>
        <w:rPr>
          <w:rFonts w:ascii="Arimo" w:cs="Arimo" w:eastAsia="Arimo" w:hAnsi="Arimo"/>
          <w:sz w:val="22"/>
          <w:szCs w:val="22"/>
        </w:rPr>
      </w:pPr>
      <w:sdt>
        <w:sdtPr>
          <w:id w:val="327320761"/>
          <w:tag w:val="goog_rdk_1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rtl w:val="0"/>
            </w:rPr>
            <w:t xml:space="preserve">공항 명칭은 전문(Full name) 대신 IATA 공항 코드(예: LAX, ICN)로 표시할 수 있습니다.</w:t>
          </w:r>
        </w:sdtContent>
      </w:sdt>
    </w:p>
    <w:p w:rsidR="00000000" w:rsidDel="00000000" w:rsidP="00000000" w:rsidRDefault="00000000" w:rsidRPr="00000000" w14:paraId="00000071">
      <w:pPr>
        <w:rPr>
          <w:rFonts w:ascii="Arimo" w:cs="Arimo" w:eastAsia="Arimo" w:hAnsi="Arimo"/>
          <w:b w:val="1"/>
          <w:bCs w:val="1"/>
          <w:color w:val="303030"/>
          <w:highlight w:val="white"/>
        </w:rPr>
      </w:pPr>
      <w:sdt>
        <w:sdtPr>
          <w:id w:val="-949553066"/>
          <w:tag w:val="goog_rdk_1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03030"/>
              <w:highlight w:val="white"/>
              <w:rtl w:val="0"/>
            </w:rPr>
            <w:t xml:space="preserve">(4) 원본의 제시 요건 (제23조 a항 v호)</w:t>
          </w:r>
        </w:sdtContent>
      </w:sdt>
    </w:p>
    <w:p w:rsidR="00000000" w:rsidDel="00000000" w:rsidP="00000000" w:rsidRDefault="00000000" w:rsidRPr="00000000" w14:paraId="00000072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  <w:rPr>
          <w:rFonts w:ascii="Arimo" w:cs="Arimo" w:eastAsia="Arimo" w:hAnsi="Arimo"/>
          <w:sz w:val="22"/>
          <w:szCs w:val="22"/>
        </w:rPr>
      </w:pPr>
      <w:sdt>
        <w:sdtPr>
          <w:id w:val="-461284143"/>
          <w:tag w:val="goog_rdk_1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rtl w:val="0"/>
            </w:rPr>
            <w:t xml:space="preserve">항공운송서류는 반드시 "</w:t>
          </w:r>
        </w:sdtContent>
      </w:sdt>
      <w:sdt>
        <w:sdtPr>
          <w:id w:val="-38721860"/>
          <w:tag w:val="goog_rdk_1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03030"/>
              <w:rtl w:val="0"/>
            </w:rPr>
            <w:t xml:space="preserve">송화인용 또는 탁송인용 원본(Original for Consignor/Shipper)</w:t>
          </w:r>
        </w:sdtContent>
      </w:sdt>
      <w:sdt>
        <w:sdtPr>
          <w:id w:val="1509330307"/>
          <w:tag w:val="goog_rdk_1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rtl w:val="0"/>
            </w:rPr>
            <w:t xml:space="preserve">"이어야 합니다.</w:t>
          </w:r>
        </w:sdtContent>
      </w:sdt>
    </w:p>
    <w:p w:rsidR="00000000" w:rsidDel="00000000" w:rsidP="00000000" w:rsidRDefault="00000000" w:rsidRPr="00000000" w14:paraId="00000073">
      <w:pPr>
        <w:numPr>
          <w:ilvl w:val="0"/>
          <w:numId w:val="9"/>
        </w:numPr>
        <w:shd w:fill="ffffff" w:val="clear"/>
        <w:spacing w:after="180" w:lineRule="auto"/>
        <w:ind w:left="720" w:hanging="360"/>
        <w:rPr>
          <w:rFonts w:ascii="Arimo" w:cs="Arimo" w:eastAsia="Arimo" w:hAnsi="Arimo"/>
          <w:sz w:val="22"/>
          <w:szCs w:val="22"/>
        </w:rPr>
      </w:pPr>
      <w:sdt>
        <w:sdtPr>
          <w:id w:val="753986701"/>
          <w:tag w:val="goog_rdk_1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rtl w:val="0"/>
            </w:rPr>
            <w:t xml:space="preserve">신용장에서 원본 전통(Full set)을 요구하더라도, </w:t>
          </w:r>
        </w:sdtContent>
      </w:sdt>
      <w:sdt>
        <w:sdtPr>
          <w:id w:val="319757119"/>
          <w:tag w:val="goog_rdk_1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03030"/>
              <w:rtl w:val="0"/>
            </w:rPr>
            <w:t xml:space="preserve">송화인용 원본 1통</w:t>
          </w:r>
        </w:sdtContent>
      </w:sdt>
      <w:sdt>
        <w:sdtPr>
          <w:id w:val="-163446497"/>
          <w:tag w:val="goog_rdk_1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rtl w:val="0"/>
            </w:rPr>
            <w:t xml:space="preserve">만 제시하면 일치하는 제시로 간주합니다.</w:t>
          </w:r>
        </w:sdtContent>
      </w:sdt>
    </w:p>
    <w:p w:rsidR="00000000" w:rsidDel="00000000" w:rsidP="00000000" w:rsidRDefault="00000000" w:rsidRPr="00000000" w14:paraId="00000074">
      <w:pPr>
        <w:rPr>
          <w:rFonts w:ascii="Arimo" w:cs="Arimo" w:eastAsia="Arimo" w:hAnsi="Arimo"/>
          <w:b w:val="1"/>
          <w:bCs w:val="1"/>
          <w:color w:val="303030"/>
          <w:highlight w:val="white"/>
        </w:rPr>
      </w:pPr>
      <w:sdt>
        <w:sdtPr>
          <w:id w:val="844276036"/>
          <w:tag w:val="goog_rdk_1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03030"/>
              <w:highlight w:val="white"/>
              <w:rtl w:val="0"/>
            </w:rPr>
            <w:t xml:space="preserve">(5) 운송 조건 및 환적 (제23조 a항 vi, b, c호)</w:t>
          </w:r>
        </w:sdtContent>
      </w:sdt>
    </w:p>
    <w:p w:rsidR="00000000" w:rsidDel="00000000" w:rsidP="00000000" w:rsidRDefault="00000000" w:rsidRPr="00000000" w14:paraId="00000075">
      <w:pPr>
        <w:numPr>
          <w:ilvl w:val="0"/>
          <w:numId w:val="13"/>
        </w:numPr>
        <w:shd w:fill="ffffff" w:val="clear"/>
        <w:spacing w:after="0" w:afterAutospacing="0" w:lineRule="auto"/>
        <w:ind w:left="720" w:hanging="360"/>
        <w:rPr>
          <w:rFonts w:ascii="Arimo" w:cs="Arimo" w:eastAsia="Arimo" w:hAnsi="Arimo"/>
          <w:sz w:val="22"/>
          <w:szCs w:val="22"/>
        </w:rPr>
      </w:pPr>
      <w:sdt>
        <w:sdtPr>
          <w:id w:val="348515715"/>
          <w:tag w:val="goog_rdk_1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u w:val="single"/>
              <w:rtl w:val="0"/>
            </w:rPr>
            <w:t xml:space="preserve">운송의 제 조건</w:t>
          </w:r>
        </w:sdtContent>
      </w:sdt>
      <w:sdt>
        <w:sdtPr>
          <w:id w:val="-1650737871"/>
          <w:tag w:val="goog_rdk_1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rtl w:val="0"/>
            </w:rPr>
            <w:t xml:space="preserve">을 포함하거나, 다른 자료를 참조하도록 하는 </w:t>
          </w:r>
        </w:sdtContent>
      </w:sdt>
      <w:sdt>
        <w:sdtPr>
          <w:id w:val="1446087825"/>
          <w:tag w:val="goog_rdk_1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03030"/>
              <w:rtl w:val="0"/>
            </w:rPr>
            <w:t xml:space="preserve">약식 배면/백지식(Short form/Blank back)</w:t>
          </w:r>
        </w:sdtContent>
      </w:sdt>
      <w:sdt>
        <w:sdtPr>
          <w:id w:val="-1970008846"/>
          <w:tag w:val="goog_rdk_1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rtl w:val="0"/>
            </w:rPr>
            <w:t xml:space="preserve"> 서류도 수리 가능하며 </w:t>
          </w:r>
        </w:sdtContent>
      </w:sdt>
      <w:sdt>
        <w:sdtPr>
          <w:id w:val="287784842"/>
          <w:tag w:val="goog_rdk_1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u w:val="single"/>
              <w:rtl w:val="0"/>
            </w:rPr>
            <w:t xml:space="preserve">은행은 그 내용을 심사하지 않습니다.</w:t>
          </w:r>
        </w:sdtContent>
      </w:sdt>
    </w:p>
    <w:p w:rsidR="00000000" w:rsidDel="00000000" w:rsidP="00000000" w:rsidRDefault="00000000" w:rsidRPr="00000000" w14:paraId="00000076">
      <w:pPr>
        <w:numPr>
          <w:ilvl w:val="0"/>
          <w:numId w:val="13"/>
        </w:numPr>
        <w:shd w:fill="ffffff" w:val="clear"/>
        <w:spacing w:after="180" w:lineRule="auto"/>
        <w:ind w:left="720" w:hanging="360"/>
        <w:rPr>
          <w:rFonts w:ascii="Arimo" w:cs="Arimo" w:eastAsia="Arimo" w:hAnsi="Arimo"/>
          <w:sz w:val="22"/>
          <w:szCs w:val="22"/>
        </w:rPr>
      </w:pPr>
      <w:sdt>
        <w:sdtPr>
          <w:id w:val="1531959752"/>
          <w:tag w:val="goog_rdk_1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03030"/>
              <w:u w:val="single"/>
              <w:rtl w:val="0"/>
            </w:rPr>
            <w:t xml:space="preserve">환적(Transhipment): 동일한 하나의 항공운송서류에 의해 전 운송 과정이 커버</w:t>
          </w:r>
        </w:sdtContent>
      </w:sdt>
      <w:sdt>
        <w:sdtPr>
          <w:id w:val="757731454"/>
          <w:tag w:val="goog_rdk_1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rtl w:val="0"/>
            </w:rPr>
            <w:t xml:space="preserve">된다면, 신용장에서 </w:t>
          </w:r>
        </w:sdtContent>
      </w:sdt>
      <w:sdt>
        <w:sdtPr>
          <w:id w:val="1674755433"/>
          <w:tag w:val="goog_rdk_1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u w:val="single"/>
              <w:rtl w:val="0"/>
            </w:rPr>
            <w:t xml:space="preserve">환적을 금지하더라도 </w:t>
          </w:r>
        </w:sdtContent>
      </w:sdt>
      <w:sdt>
        <w:sdtPr>
          <w:id w:val="-1006292672"/>
          <w:tag w:val="goog_rdk_1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03030"/>
              <w:u w:val="single"/>
              <w:rtl w:val="0"/>
            </w:rPr>
            <w:t xml:space="preserve">환적이 발생할 수 있음을 표시한 서류는 수리</w:t>
          </w:r>
        </w:sdtContent>
      </w:sdt>
      <w:sdt>
        <w:sdtPr>
          <w:id w:val="-469247431"/>
          <w:tag w:val="goog_rdk_1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u w:val="single"/>
              <w:rtl w:val="0"/>
            </w:rPr>
            <w:t xml:space="preserve">됩니다</w:t>
          </w:r>
        </w:sdtContent>
      </w:sdt>
    </w:p>
    <w:p w:rsidR="00000000" w:rsidDel="00000000" w:rsidP="00000000" w:rsidRDefault="00000000" w:rsidRPr="00000000" w14:paraId="00000077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sdt>
        <w:sdtPr>
          <w:id w:val="1111920806"/>
          <w:tag w:val="goog_rdk_1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참고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3"/>
        </w:numPr>
        <w:ind w:left="720" w:hanging="360"/>
        <w:rPr>
          <w:u w:val="none"/>
        </w:rPr>
      </w:pPr>
      <w:sdt>
        <w:sdtPr>
          <w:id w:val="390952678"/>
          <w:tag w:val="goog_rdk_1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(환적 조건의 이해) 항공운송은 전 운송이 하나의 운송서류에 의해 포괄된다는 것이 증명된다면, 신용장 상에 환적을 금지하더라도 환적될 것이라는 표시가 있는 서류를 수리할 수 있음에 유의해야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3"/>
        </w:numPr>
        <w:ind w:left="720" w:hanging="360"/>
        <w:rPr>
          <w:u w:val="none"/>
        </w:rPr>
      </w:pPr>
      <w:sdt>
        <w:sdtPr>
          <w:id w:val="455243070"/>
          <w:tag w:val="goog_rdk_1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(단일 운송서류) 항공운송의 특성상 복합적인 운송 구간을 거치더라도 하나의 서류로 커버되어야 은행의 수리 요건을 만족할 수 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rPr>
          <w:rFonts w:ascii="Arimo" w:cs="Arimo" w:eastAsia="Arimo" w:hAnsi="Arimo"/>
        </w:rPr>
      </w:pPr>
      <w:bookmarkStart w:colFirst="0" w:colLast="0" w:name="_heading=h.yw49tgeydjhz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rPr>
          <w:rFonts w:ascii="Arimo" w:cs="Arimo" w:eastAsia="Arimo" w:hAnsi="Arimo"/>
        </w:rPr>
      </w:pPr>
      <w:bookmarkStart w:colFirst="0" w:colLast="0" w:name="_heading=h.fhap1fatvapj" w:id="6"/>
      <w:bookmarkEnd w:id="6"/>
      <w:sdt>
        <w:sdtPr>
          <w:id w:val="-1940056352"/>
          <w:tag w:val="goog_rdk_1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[문제1-물음3]</w:t>
          </w:r>
        </w:sdtContent>
      </w:sdt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sdt>
        <w:sdtPr>
          <w:id w:val="1057051226"/>
          <w:tag w:val="goog_rdk_1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원문</w:t>
          </w:r>
        </w:sdtContent>
      </w:sdt>
      <w:sdt>
        <w:sdtPr>
          <w:id w:val="861297362"/>
          <w:tag w:val="goog_rdk_2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(3) ① 항공화물 운임요율의 종류, ② 항공화물 사고의 유형, ③ 항공화물 사고 유형에 따른 클레임 청구 기한에 대하여 설명하시오. (25점)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sdt>
        <w:sdtPr>
          <w:id w:val="-1705488666"/>
          <w:tag w:val="goog_rdk_2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6"/>
        </w:numPr>
        <w:ind w:left="720" w:hanging="360"/>
        <w:rPr>
          <w:u w:val="none"/>
        </w:rPr>
      </w:pPr>
      <w:sdt>
        <w:sdtPr>
          <w:id w:val="1967408967"/>
          <w:tag w:val="goog_rdk_2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항공운임요율은 일반화물, 특정품목, 단위탑재 운임 등으로 나뉘며, 화물 사고는 인도불량이나 파손, 분실 등으로 발생합니다. 클레임 기한은 바르샤바 협약 등 국제 협약에 따라 기한이 엄격히 규정되어 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Arimo" w:cs="Arimo" w:eastAsia="Arimo" w:hAnsi="Arimo"/>
        </w:rPr>
      </w:pPr>
      <w:sdt>
        <w:sdtPr>
          <w:id w:val="-1216336633"/>
          <w:tag w:val="goog_rdk_2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spacing w:before="280" w:lineRule="auto"/>
        <w:rPr>
          <w:rFonts w:ascii="Arimo" w:cs="Arimo" w:eastAsia="Arimo" w:hAnsi="Arimo"/>
        </w:rPr>
      </w:pPr>
      <w:sdt>
        <w:sdtPr>
          <w:id w:val="-841368039"/>
          <w:tag w:val="goog_rdk_2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 항공화물 운임요율의 종류 (Freight Rates)</w:t>
          </w:r>
        </w:sdtContent>
      </w:sdt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Arimo" w:cs="Arimo" w:eastAsia="Arimo" w:hAnsi="Arimo"/>
        </w:rPr>
      </w:pPr>
      <w:sdt>
        <w:sdtPr>
          <w:id w:val="-381318415"/>
          <w:tag w:val="goog_rdk_2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기본 요율 (General)</w:t>
          </w:r>
        </w:sdtContent>
      </w:sdt>
    </w:p>
    <w:p w:rsidR="00000000" w:rsidDel="00000000" w:rsidP="00000000" w:rsidRDefault="00000000" w:rsidRPr="00000000" w14:paraId="0000008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1855668350"/>
          <w:tag w:val="goog_rdk_2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일반화물요율(GCR): 모든 품목에 적용되는 기본 요율로, 중량 단계별로 요율이 체감되나 **최저운임(Minimum Charge)**이 설정됩니다.</w:t>
          </w:r>
        </w:sdtContent>
      </w:sdt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271101269"/>
          <w:tag w:val="goog_rdk_2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특수 및 분류 요율 (Special/Class)</w:t>
          </w:r>
        </w:sdtContent>
      </w:sdt>
    </w:p>
    <w:p w:rsidR="00000000" w:rsidDel="00000000" w:rsidP="00000000" w:rsidRDefault="00000000" w:rsidRPr="00000000" w14:paraId="0000008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1736003708"/>
          <w:tag w:val="goog_rdk_2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특정품목요율(SCR): 특정 구간의 특정 품목에 대해 일반 운임보다 저렴하거나 비싸게 적용되는 요율입니다.</w:t>
          </w:r>
        </w:sdtContent>
      </w:sdt>
    </w:p>
    <w:p w:rsidR="00000000" w:rsidDel="00000000" w:rsidP="00000000" w:rsidRDefault="00000000" w:rsidRPr="00000000" w14:paraId="0000008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2029144718"/>
          <w:tag w:val="goog_rdk_2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품목분류요율(CCR): 생동물, 귀중품, 시체 등 화물의 특성에 따라 기본 운임에 일정 비율을 할증 혹은 할인하여 적용합니다.</w:t>
          </w:r>
        </w:sdtContent>
      </w:sdt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1027605009"/>
          <w:tag w:val="goog_rdk_2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단위 및 가액 운임 (Unit/Value)</w:t>
          </w:r>
        </w:sdtContent>
      </w:sdt>
    </w:p>
    <w:p w:rsidR="00000000" w:rsidDel="00000000" w:rsidP="00000000" w:rsidRDefault="00000000" w:rsidRPr="00000000" w14:paraId="0000008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-1817835634"/>
          <w:tag w:val="goog_rdk_2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단위탑재운임(ULD Rate): 컨테이너나 팔레트 등 단위탑재용기별로 부과하는 운임입니다.</w:t>
          </w:r>
        </w:sdtContent>
      </w:sdt>
    </w:p>
    <w:p w:rsidR="00000000" w:rsidDel="00000000" w:rsidP="00000000" w:rsidRDefault="00000000" w:rsidRPr="00000000" w14:paraId="0000008E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527798828"/>
          <w:tag w:val="goog_rdk_2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종가운임(Ad Valorem Rate): 화물의 신고가격에 비례하여 부과하며, 사고 시 보상 한도를 높이기 위해 사용됩니다.</w:t>
          </w:r>
        </w:sdtContent>
      </w:sdt>
    </w:p>
    <w:p w:rsidR="00000000" w:rsidDel="00000000" w:rsidP="00000000" w:rsidRDefault="00000000" w:rsidRPr="00000000" w14:paraId="0000008F">
      <w:pPr>
        <w:keepNext w:val="0"/>
        <w:keepLines w:val="0"/>
        <w:spacing w:before="280" w:lineRule="auto"/>
        <w:rPr>
          <w:rFonts w:ascii="Arimo" w:cs="Arimo" w:eastAsia="Arimo" w:hAnsi="Arimo"/>
        </w:rPr>
      </w:pPr>
      <w:sdt>
        <w:sdtPr>
          <w:id w:val="1563598286"/>
          <w:tag w:val="goog_rdk_2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 항공화물 사고의 유형 (Cargo Accidents)</w:t>
          </w:r>
        </w:sdtContent>
      </w:sdt>
    </w:p>
    <w:p w:rsidR="00000000" w:rsidDel="00000000" w:rsidP="00000000" w:rsidRDefault="00000000" w:rsidRPr="00000000" w14:paraId="00000090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Arimo" w:cs="Arimo" w:eastAsia="Arimo" w:hAnsi="Arimo"/>
        </w:rPr>
      </w:pPr>
      <w:sdt>
        <w:sdtPr>
          <w:id w:val="-1903487301"/>
          <w:tag w:val="goog_rdk_2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수량 및 인도 사고 (Quantity/Delivery)</w:t>
          </w:r>
        </w:sdtContent>
      </w:sdt>
    </w:p>
    <w:p w:rsidR="00000000" w:rsidDel="00000000" w:rsidP="00000000" w:rsidRDefault="00000000" w:rsidRPr="00000000" w14:paraId="0000009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-2016748924"/>
          <w:tag w:val="goog_rdk_2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쇼티지(Shortage): 서류상 수량보다 실제 인도 수량이 부족한 경우입니다.</w:t>
          </w:r>
        </w:sdtContent>
      </w:sdt>
    </w:p>
    <w:p w:rsidR="00000000" w:rsidDel="00000000" w:rsidP="00000000" w:rsidRDefault="00000000" w:rsidRPr="00000000" w14:paraId="0000009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98540326"/>
          <w:tag w:val="goog_rdk_2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오프로드(Off-load): 기내 공간 부족 등으로 화물을 계획대로 싣지 못한 경우를 의미합니다.</w:t>
          </w:r>
        </w:sdtContent>
      </w:sdt>
    </w:p>
    <w:p w:rsidR="00000000" w:rsidDel="00000000" w:rsidP="00000000" w:rsidRDefault="00000000" w:rsidRPr="00000000" w14:paraId="0000009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1691479795"/>
          <w:tag w:val="goog_rdk_2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물리적 상태 사고 (Condition/Loss)</w:t>
          </w:r>
        </w:sdtContent>
      </w:sdt>
    </w:p>
    <w:p w:rsidR="00000000" w:rsidDel="00000000" w:rsidP="00000000" w:rsidRDefault="00000000" w:rsidRPr="00000000" w14:paraId="0000009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-2075705183"/>
          <w:tag w:val="goog_rdk_2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파손(Damage): 운송 중 물품이 깨지거나 손상된 상태입니다.</w:t>
          </w:r>
        </w:sdtContent>
      </w:sdt>
    </w:p>
    <w:p w:rsidR="00000000" w:rsidDel="00000000" w:rsidP="00000000" w:rsidRDefault="00000000" w:rsidRPr="00000000" w14:paraId="0000009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-1292320348"/>
          <w:tag w:val="goog_rdk_2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분실(Loss): 화물 전체 또는 일부가 행방불명된 상태입니다.</w:t>
          </w:r>
        </w:sdtContent>
      </w:sdt>
    </w:p>
    <w:p w:rsidR="00000000" w:rsidDel="00000000" w:rsidP="00000000" w:rsidRDefault="00000000" w:rsidRPr="00000000" w14:paraId="00000096">
      <w:pPr>
        <w:numPr>
          <w:ilvl w:val="1"/>
          <w:numId w:val="17"/>
        </w:numPr>
        <w:spacing w:after="24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-825413520"/>
          <w:tag w:val="goog_rdk_2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지연(Delay): 약속된 기한 내에 화물이 인도되지 않은 경우입니다.</w:t>
          </w:r>
        </w:sdtContent>
      </w:sdt>
    </w:p>
    <w:p w:rsidR="00000000" w:rsidDel="00000000" w:rsidP="00000000" w:rsidRDefault="00000000" w:rsidRPr="00000000" w14:paraId="00000097">
      <w:pPr>
        <w:keepNext w:val="0"/>
        <w:keepLines w:val="0"/>
        <w:spacing w:before="280" w:lineRule="auto"/>
        <w:rPr>
          <w:rFonts w:ascii="Arimo" w:cs="Arimo" w:eastAsia="Arimo" w:hAnsi="Arimo"/>
        </w:rPr>
      </w:pPr>
      <w:sdt>
        <w:sdtPr>
          <w:id w:val="315701945"/>
          <w:tag w:val="goog_rdk_2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 사고 클레임 청구 기한 및 규정 (Claim Guidelines)</w:t>
          </w:r>
        </w:sdtContent>
      </w:sdt>
    </w:p>
    <w:p w:rsidR="00000000" w:rsidDel="00000000" w:rsidP="00000000" w:rsidRDefault="00000000" w:rsidRPr="00000000" w14:paraId="00000098">
      <w:pPr>
        <w:spacing w:after="240" w:before="240" w:lineRule="auto"/>
        <w:rPr>
          <w:rFonts w:ascii="Arimo" w:cs="Arimo" w:eastAsia="Arimo" w:hAnsi="Arimo"/>
        </w:rPr>
      </w:pPr>
      <w:sdt>
        <w:sdtPr>
          <w:id w:val="1300265408"/>
          <w:tag w:val="goog_rdk_2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항공 사고 클레임은 적용되는 국제 협약에 따라 서면(In writing) 통지 기한을 엄격히 준수해야 합니다.</w:t>
          </w:r>
        </w:sdtContent>
      </w:sdt>
    </w:p>
    <w:tbl>
      <w:tblPr>
        <w:tblStyle w:val="Table4"/>
        <w:tblW w:w="80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65"/>
        <w:gridCol w:w="2450"/>
        <w:gridCol w:w="3140"/>
        <w:tblGridChange w:id="0">
          <w:tblGrid>
            <w:gridCol w:w="2465"/>
            <w:gridCol w:w="2450"/>
            <w:gridCol w:w="314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Arimo" w:cs="Arimo" w:eastAsia="Arimo" w:hAnsi="Arimo"/>
              </w:rPr>
            </w:pPr>
            <w:sdt>
              <w:sdtPr>
                <w:id w:val="-1896368349"/>
                <w:tag w:val="goog_rdk_2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구분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Arimo" w:cs="Arimo" w:eastAsia="Arimo" w:hAnsi="Arimo"/>
              </w:rPr>
            </w:pPr>
            <w:sdt>
              <w:sdtPr>
                <w:id w:val="109653029"/>
                <w:tag w:val="goog_rdk_2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바르샤바 협약 (WC)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Arimo" w:cs="Arimo" w:eastAsia="Arimo" w:hAnsi="Arimo"/>
              </w:rPr>
            </w:pPr>
            <w:sdt>
              <w:sdtPr>
                <w:id w:val="1514282416"/>
                <w:tag w:val="goog_rdk_2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몬트리올 협약 (MC99)</w:t>
                </w:r>
              </w:sdtContent>
            </w:sdt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Arimo" w:cs="Arimo" w:eastAsia="Arimo" w:hAnsi="Arimo"/>
              </w:rPr>
            </w:pPr>
            <w:sdt>
              <w:sdtPr>
                <w:id w:val="-1312538097"/>
                <w:tag w:val="goog_rdk_2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화물 파손 (Damage)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Arimo" w:cs="Arimo" w:eastAsia="Arimo" w:hAnsi="Arimo"/>
              </w:rPr>
            </w:pPr>
            <w:sdt>
              <w:sdtPr>
                <w:id w:val="1499940630"/>
                <w:tag w:val="goog_rdk_2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수취일로부터 7일 이내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Arimo" w:cs="Arimo" w:eastAsia="Arimo" w:hAnsi="Arimo"/>
              </w:rPr>
            </w:pPr>
            <w:sdt>
              <w:sdtPr>
                <w:id w:val="737817320"/>
                <w:tag w:val="goog_rdk_2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수취일로부터 14일 이내</w:t>
                </w:r>
              </w:sdtContent>
            </w:sdt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Arimo" w:cs="Arimo" w:eastAsia="Arimo" w:hAnsi="Arimo"/>
              </w:rPr>
            </w:pPr>
            <w:sdt>
              <w:sdtPr>
                <w:id w:val="-444027719"/>
                <w:tag w:val="goog_rdk_2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화물 지연 (Delay)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Arimo" w:cs="Arimo" w:eastAsia="Arimo" w:hAnsi="Arimo"/>
              </w:rPr>
            </w:pPr>
            <w:sdt>
              <w:sdtPr>
                <w:id w:val="-844284769"/>
                <w:tag w:val="goog_rdk_2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인도일로부터 14일 이내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Arimo" w:cs="Arimo" w:eastAsia="Arimo" w:hAnsi="Arimo"/>
              </w:rPr>
            </w:pPr>
            <w:sdt>
              <w:sdtPr>
                <w:id w:val="1295225454"/>
                <w:tag w:val="goog_rdk_2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인도일로부터 21일 이내</w:t>
                </w:r>
              </w:sdtContent>
            </w:sdt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Arimo" w:cs="Arimo" w:eastAsia="Arimo" w:hAnsi="Arimo"/>
              </w:rPr>
            </w:pPr>
            <w:sdt>
              <w:sdtPr>
                <w:id w:val="-1011238249"/>
                <w:tag w:val="goog_rdk_2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미인도 (Non-delivery)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Arimo" w:cs="Arimo" w:eastAsia="Arimo" w:hAnsi="Arimo"/>
              </w:rPr>
            </w:pPr>
            <w:sdt>
              <w:sdtPr>
                <w:id w:val="1091444792"/>
                <w:tag w:val="goog_rdk_2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(관습적 적용)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Arimo" w:cs="Arimo" w:eastAsia="Arimo" w:hAnsi="Arimo"/>
              </w:rPr>
            </w:pPr>
            <w:sdt>
              <w:sdtPr>
                <w:id w:val="-2133581956"/>
                <w:tag w:val="goog_rdk_2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AWB 발행일로부터 120일 이내</w:t>
                </w:r>
              </w:sdtContent>
            </w:sdt>
          </w:p>
        </w:tc>
      </w:tr>
    </w:tbl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Arimo" w:cs="Arimo" w:eastAsia="Arimo" w:hAnsi="Arimo"/>
        </w:rPr>
      </w:pPr>
      <w:sdt>
        <w:sdtPr>
          <w:id w:val="-1816649809"/>
          <w:tag w:val="goog_rdk_2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소송 제기 기한 (제척기간): 이의제기 여부와 상관없이 목적지 도착일(또는 도착 예정일)로부터 2년 이내에 소송을 제기해야 하며, 이 기간이 지나면 손해배상 청구권이 완전히 소멸합니다.</w:t>
          </w:r>
        </w:sdtContent>
      </w:sdt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-1953144517"/>
          <w:tag w:val="goog_rdk_2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운송인의 책임 한도: 몬트리올 협약 적용 시, 화물의 파손·분실·지연에 대하여 1kg당 26 SDR을 한도로 책임집니다 (2024년 12월 28일부로 22 SDR에서 인상됨).</w:t>
          </w:r>
        </w:sdtContent>
      </w:sdt>
    </w:p>
    <w:p w:rsidR="00000000" w:rsidDel="00000000" w:rsidP="00000000" w:rsidRDefault="00000000" w:rsidRPr="00000000" w14:paraId="000000A7">
      <w:pPr>
        <w:rPr>
          <w:rFonts w:ascii="Arimo" w:cs="Arimo" w:eastAsia="Arimo" w:hAnsi="Arim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Arimo" w:cs="Arimo" w:eastAsia="Arimo" w:hAnsi="Arimo"/>
        </w:rPr>
      </w:pPr>
      <w:sdt>
        <w:sdtPr>
          <w:id w:val="2024689333"/>
          <w:tag w:val="goog_rdk_2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[암기 팁]</w:t>
          </w:r>
        </w:sdtContent>
      </w:sdt>
    </w:p>
    <w:p w:rsidR="00000000" w:rsidDel="00000000" w:rsidP="00000000" w:rsidRDefault="00000000" w:rsidRPr="00000000" w14:paraId="000000A9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rFonts w:ascii="Arimo" w:cs="Arimo" w:eastAsia="Arimo" w:hAnsi="Arimo"/>
        </w:rPr>
      </w:pPr>
      <w:sdt>
        <w:sdtPr>
          <w:id w:val="914354681"/>
          <w:tag w:val="goog_rdk_2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기한 차이: 몬트리올(MC99)은 바르샤바(WC)보다 수하인에게 유리하게 기한이 2배(파손 7→14일) 또는 7일 더(지연 14→21일) 깁니다.</w:t>
          </w:r>
        </w:sdtContent>
      </w:sdt>
    </w:p>
    <w:p w:rsidR="00000000" w:rsidDel="00000000" w:rsidP="00000000" w:rsidRDefault="00000000" w:rsidRPr="00000000" w14:paraId="000000A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-411402330"/>
          <w:tag w:val="goog_rdk_2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공통 사항: 소송은 무조건 2년, 통지는 무조건 서면입니다.</w:t>
          </w:r>
        </w:sdtContent>
      </w:sdt>
    </w:p>
    <w:p w:rsidR="00000000" w:rsidDel="00000000" w:rsidP="00000000" w:rsidRDefault="00000000" w:rsidRPr="00000000" w14:paraId="000000AB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1937019588"/>
          <w:tag w:val="goog_rdk_2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보상액: 최신 기준인 26 SDR을 기억하십시오.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sdt>
        <w:sdtPr>
          <w:id w:val="-1771440441"/>
          <w:tag w:val="goog_rdk_2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참고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27"/>
        </w:numPr>
        <w:ind w:left="720" w:hanging="360"/>
        <w:rPr>
          <w:u w:val="none"/>
        </w:rPr>
      </w:pPr>
      <w:sdt>
        <w:sdtPr>
          <w:id w:val="-1011901800"/>
          <w:tag w:val="goog_rdk_2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(물류비용 최적화) 실무자는 다양한 항공화물 운임 구조를 파악하여 화물의 특성과 중량에 맞는 최적의 운임 요율을 선택해야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27"/>
        </w:numPr>
        <w:ind w:left="720" w:hanging="360"/>
        <w:rPr>
          <w:u w:val="none"/>
        </w:rPr>
      </w:pPr>
      <w:sdt>
        <w:sdtPr>
          <w:id w:val="1973861891"/>
          <w:tag w:val="goog_rdk_2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(클레임 기한 엄수) 사고 발생 시 해당 노선에 적용되는 협약을 즉시 확인하고, 엄격하게 규정된 이의제기 기한을 넘기지 않도록 신속히 서면 통지를 해야 청구권이 소멸되지 않습니다.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rPr>
          <w:rFonts w:ascii="Arimo" w:cs="Arimo" w:eastAsia="Arimo" w:hAnsi="Arimo"/>
        </w:rPr>
      </w:pPr>
      <w:bookmarkStart w:colFirst="0" w:colLast="0" w:name="_heading=h.k4ku50241x6d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rPr>
          <w:rFonts w:ascii="Arimo" w:cs="Arimo" w:eastAsia="Arimo" w:hAnsi="Arimo"/>
        </w:rPr>
      </w:pPr>
      <w:bookmarkStart w:colFirst="0" w:colLast="0" w:name="_heading=h.52f2g12369m3" w:id="8"/>
      <w:bookmarkEnd w:id="8"/>
      <w:sdt>
        <w:sdtPr>
          <w:id w:val="-438534085"/>
          <w:tag w:val="goog_rdk_2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[문제2-물음1]</w:t>
          </w:r>
        </w:sdtContent>
      </w:sdt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sdt>
        <w:sdtPr>
          <w:id w:val="-131605783"/>
          <w:tag w:val="goog_rdk_2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원문</w:t>
          </w:r>
        </w:sdtContent>
      </w:sdt>
      <w:sdt>
        <w:sdtPr>
          <w:id w:val="240565887"/>
          <w:tag w:val="goog_rdk_2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2. 수출입기업의 환리스크관리를 위한 대내적, 대외적 기법에 대하여 설명하시오. (10점)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sdt>
        <w:sdtPr>
          <w:id w:val="1186440544"/>
          <w:tag w:val="goog_rdk_2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29"/>
        </w:numPr>
        <w:ind w:left="720" w:hanging="360"/>
        <w:rPr>
          <w:u w:val="none"/>
        </w:rPr>
      </w:pPr>
      <w:sdt>
        <w:sdtPr>
          <w:id w:val="931948005"/>
          <w:tag w:val="goog_rdk_2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환리스크 관리는 기업 내부적으로 자금의 흐름과 결제시기를 조절하여 환위험을 상쇄하는 대내적 기법과, 제3의 금융기관을 통해 위험을 헤지하는 대외적 기법으로 구분됩니다. </w:t>
          </w:r>
        </w:sdtContent>
      </w:sdt>
      <w:sdt>
        <w:sdtPr>
          <w:id w:val="-1584486015"/>
          <w:tag w:val="goog_rdk_2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(참고: 대외적 기법의 세부 상품명은 출처에 포괄적으로만 제시되어 일반 무역실무 지식을 일부 활용함)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sdt>
        <w:sdtPr>
          <w:id w:val="317189855"/>
          <w:tag w:val="goog_rdk_2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25"/>
        </w:numPr>
        <w:ind w:left="720" w:hanging="360"/>
        <w:rPr>
          <w:u w:val="none"/>
        </w:rPr>
      </w:pPr>
      <w:sdt>
        <w:sdtPr>
          <w:id w:val="1509216308"/>
          <w:tag w:val="goog_rdk_2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환리스크 관리를 위한 대내적 기법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5"/>
        </w:numPr>
        <w:ind w:left="1440" w:hanging="360"/>
        <w:rPr>
          <w:u w:val="none"/>
        </w:rPr>
      </w:pPr>
      <w:sdt>
        <w:sdtPr>
          <w:id w:val="-890494487"/>
          <w:tag w:val="goog_rdk_2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(개념) 회사 내부적으로 수출입 기업의 자금 흐름이나 결제 시기를 조절하여 환위험을 관리하는 기법입니다.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5"/>
        </w:numPr>
        <w:ind w:left="1440" w:hanging="360"/>
        <w:rPr>
          <w:u w:val="none"/>
        </w:rPr>
      </w:pPr>
      <w:sdt>
        <w:sdtPr>
          <w:id w:val="-2042512747"/>
          <w:tag w:val="goog_rdk_2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(종류) </w:t>
          </w:r>
        </w:sdtContent>
      </w:sdt>
    </w:p>
    <w:p w:rsidR="00000000" w:rsidDel="00000000" w:rsidP="00000000" w:rsidRDefault="00000000" w:rsidRPr="00000000" w14:paraId="000000BB">
      <w:pPr>
        <w:numPr>
          <w:ilvl w:val="2"/>
          <w:numId w:val="25"/>
        </w:numPr>
        <w:ind w:left="2160" w:hanging="360"/>
        <w:rPr>
          <w:u w:val="none"/>
        </w:rPr>
      </w:pPr>
      <w:sdt>
        <w:sdtPr>
          <w:id w:val="-1501157286"/>
          <w:tag w:val="goog_rdk_2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상환할 채권과 채무를 상계하는 상계(Netting), </w:t>
          </w:r>
        </w:sdtContent>
      </w:sdt>
    </w:p>
    <w:p w:rsidR="00000000" w:rsidDel="00000000" w:rsidP="00000000" w:rsidRDefault="00000000" w:rsidRPr="00000000" w14:paraId="000000BC">
      <w:pPr>
        <w:numPr>
          <w:ilvl w:val="2"/>
          <w:numId w:val="25"/>
        </w:numPr>
        <w:ind w:left="2160" w:hanging="360"/>
        <w:rPr>
          <w:u w:val="none"/>
        </w:rPr>
      </w:pPr>
      <w:sdt>
        <w:sdtPr>
          <w:id w:val="-1431270134"/>
          <w:tag w:val="goog_rdk_2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외화자금의 유입과 유출을 일치시키는 매칭(Matching), </w:t>
          </w:r>
        </w:sdtContent>
      </w:sdt>
    </w:p>
    <w:p w:rsidR="00000000" w:rsidDel="00000000" w:rsidP="00000000" w:rsidRDefault="00000000" w:rsidRPr="00000000" w14:paraId="000000BD">
      <w:pPr>
        <w:numPr>
          <w:ilvl w:val="2"/>
          <w:numId w:val="25"/>
        </w:numPr>
        <w:ind w:left="2160" w:hanging="360"/>
        <w:rPr>
          <w:u w:val="none"/>
        </w:rPr>
      </w:pPr>
      <w:sdt>
        <w:sdtPr>
          <w:id w:val="-1857611047"/>
          <w:tag w:val="goog_rdk_2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결제시기를 앞당기거나 지연시키는 리딩과 래깅(Leading &amp; Lagging) 등이 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25"/>
        </w:numPr>
        <w:ind w:left="720" w:hanging="360"/>
        <w:rPr>
          <w:u w:val="none"/>
        </w:rPr>
      </w:pPr>
      <w:sdt>
        <w:sdtPr>
          <w:id w:val="1208653585"/>
          <w:tag w:val="goog_rdk_2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환리스크 관리를 위한 대외적 기법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5"/>
        </w:numPr>
        <w:ind w:left="1440" w:hanging="360"/>
        <w:rPr>
          <w:u w:val="none"/>
        </w:rPr>
      </w:pPr>
      <w:sdt>
        <w:sdtPr>
          <w:id w:val="91726028"/>
          <w:tag w:val="goog_rdk_2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(개념) 기업 내부가 아닌 증권회사나 금융기관 등 제3의 대외 기관을 통해 외환파생상품을 거래함으로써 환위험을 전가하고 관리하는 방식입니다.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5"/>
        </w:numPr>
        <w:ind w:left="1440" w:hanging="360"/>
        <w:rPr>
          <w:u w:val="none"/>
        </w:rPr>
      </w:pPr>
      <w:sdt>
        <w:sdtPr>
          <w:id w:val="-1989177471"/>
          <w:tag w:val="goog_rdk_2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(종류) 선물환(Forward), 통화선물(Futures), 통화옵션(Options), 통화스왑(Swaps) 거래 등이 널리 활용됩니다 (외부 지식 활용).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sdt>
        <w:sdtPr>
          <w:id w:val="420312501"/>
          <w:tag w:val="goog_rdk_2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참고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24"/>
        </w:numPr>
        <w:ind w:left="720" w:hanging="360"/>
        <w:rPr>
          <w:u w:val="none"/>
        </w:rPr>
      </w:pPr>
      <w:sdt>
        <w:sdtPr>
          <w:id w:val="196695665"/>
          <w:tag w:val="goog_rdk_2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(수익성 보전) 환율의 급격한 변동은 기업의 채산성에 직접적 타격을 주므로, 실무자는 환리스크 관리 기법을 적극 활용하여 수익성을 보전해야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24"/>
        </w:numPr>
        <w:ind w:left="720" w:hanging="360"/>
        <w:rPr>
          <w:u w:val="none"/>
        </w:rPr>
      </w:pPr>
      <w:sdt>
        <w:sdtPr>
          <w:id w:val="-692853072"/>
          <w:tag w:val="goog_rdk_2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(비용의 최소화) 대외적 기법은 금융 수수료 등 추가 비용이 발생하므로, 기업 실무자는 대내적 기법을 우선적으로 설계한 뒤 잔여 리스크에 대해 대외적 기법을 활용하는 것이 바람직합니다.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rPr>
          <w:rFonts w:ascii="Arimo" w:cs="Arimo" w:eastAsia="Arimo" w:hAnsi="Arimo"/>
        </w:rPr>
      </w:pPr>
      <w:bookmarkStart w:colFirst="0" w:colLast="0" w:name="_heading=h.q3lbuxt5yryx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rPr/>
      </w:pPr>
      <w:bookmarkStart w:colFirst="0" w:colLast="0" w:name="_heading=h.cpb2lyw78hbz" w:id="10"/>
      <w:bookmarkEnd w:id="10"/>
      <w:sdt>
        <w:sdtPr>
          <w:id w:val="241464279"/>
          <w:tag w:val="goog_rdk_2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[문제3-물음1]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sdt>
        <w:sdtPr>
          <w:id w:val="1167433073"/>
          <w:tag w:val="goog_rdk_2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원문</w:t>
          </w:r>
        </w:sdtContent>
      </w:sdt>
      <w:sdt>
        <w:sdtPr>
          <w:id w:val="-691681805"/>
          <w:tag w:val="goog_rdk_2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3. 국제물품매매계약에서 정지조건과 해제조건을 비교․설명하시오. (10점)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sdt>
        <w:sdtPr>
          <w:id w:val="-827896264"/>
          <w:tag w:val="goog_rdk_2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8"/>
        </w:numPr>
        <w:ind w:left="720" w:hanging="360"/>
        <w:rPr>
          <w:u w:val="none"/>
        </w:rPr>
      </w:pPr>
      <w:sdt>
        <w:sdtPr>
          <w:id w:val="-303492983"/>
          <w:tag w:val="goog_rdk_2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정지조건은 장래의 불확실한 조건이 성취되었을 때 계약의 효력이 발생하는 것이며, 해제조건은 조건이 성취될 때 이미 발생한 계약의 효력이 소멸되는 조건입니다.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Arimo" w:cs="Arimo" w:eastAsia="Arimo" w:hAnsi="Arimo"/>
        </w:rPr>
      </w:pPr>
      <w:sdt>
        <w:sdtPr>
          <w:id w:val="572004393"/>
          <w:tag w:val="goog_rdk_2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spacing w:before="280" w:lineRule="auto"/>
        <w:rPr>
          <w:rFonts w:ascii="Arimo" w:cs="Arimo" w:eastAsia="Arimo" w:hAnsi="Arimo"/>
          <w:b w:val="1"/>
          <w:bCs w:val="1"/>
          <w:u w:val="single"/>
        </w:rPr>
      </w:pPr>
      <w:sdt>
        <w:sdtPr>
          <w:id w:val="1593533898"/>
          <w:tag w:val="goog_rdk_2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1. 정지조건 (Suspensive Condition): "조건이 맞아야 시작한다"</w:t>
          </w:r>
        </w:sdtContent>
      </w:sdt>
    </w:p>
    <w:p w:rsidR="00000000" w:rsidDel="00000000" w:rsidP="00000000" w:rsidRDefault="00000000" w:rsidRPr="00000000" w14:paraId="000000CF">
      <w:pPr>
        <w:spacing w:after="240" w:before="240" w:lineRule="auto"/>
        <w:rPr>
          <w:rFonts w:ascii="Arimo" w:cs="Arimo" w:eastAsia="Arimo" w:hAnsi="Arimo"/>
        </w:rPr>
      </w:pPr>
      <w:sdt>
        <w:sdtPr>
          <w:id w:val="-2071613099"/>
          <w:tag w:val="goog_rdk_2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정지조건은 계약이 이미 성립했더라도 그 효력의 발생을 장래의 불확실한 사실에 의존하게 하는 조건입니다. 즉, 조건이 성취되기 전까지 계약의 효력은 '정지'되어 있습니다.</w:t>
          </w:r>
        </w:sdtContent>
      </w:sdt>
    </w:p>
    <w:p w:rsidR="00000000" w:rsidDel="00000000" w:rsidP="00000000" w:rsidRDefault="00000000" w:rsidRPr="00000000" w14:paraId="000000D0">
      <w:pPr>
        <w:numPr>
          <w:ilvl w:val="0"/>
          <w:numId w:val="46"/>
        </w:numPr>
        <w:spacing w:after="240" w:before="240" w:lineRule="auto"/>
        <w:ind w:left="720" w:hanging="360"/>
        <w:rPr>
          <w:rFonts w:ascii="Arimo" w:cs="Arimo" w:eastAsia="Arimo" w:hAnsi="Arimo"/>
        </w:rPr>
      </w:pPr>
      <w:sdt>
        <w:sdtPr>
          <w:id w:val="-1562404461"/>
          <w:tag w:val="goog_rdk_2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쉽게 설명하는 사례: 한국의 수입업자 A가 미국의 수출업자 B로부터 정밀 의료기기를 수입하기로 계약했습니다. 그런데 이 기기는 정부의 **'수입 허가'**가 반드시 필요합니다. 이때 "</w:t>
          </w:r>
        </w:sdtContent>
      </w:sdt>
      <w:sdt>
        <w:sdtPr>
          <w:id w:val="-18895188"/>
          <w:tag w:val="goog_rdk_2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수입 허가를 받는 것을 정지조건으로 한다</w:t>
          </w:r>
        </w:sdtContent>
      </w:sdt>
      <w:sdt>
        <w:sdtPr>
          <w:id w:val="1421488910"/>
          <w:tag w:val="goog_rdk_2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"는 조항을 넣으면, 실제로 허가를 받았을 때만 비로소 대금 지급과 물품 인도의 의무가 생깁니다. 만약 허가를 못 받으면 계약은 처음부터 아무 효력이 없게 됩니다.</w:t>
          </w:r>
        </w:sdtContent>
      </w:sdt>
    </w:p>
    <w:p w:rsidR="00000000" w:rsidDel="00000000" w:rsidP="00000000" w:rsidRDefault="00000000" w:rsidRPr="00000000" w14:paraId="000000D1">
      <w:pPr>
        <w:keepNext w:val="0"/>
        <w:keepLines w:val="0"/>
        <w:spacing w:before="280" w:lineRule="auto"/>
        <w:rPr>
          <w:rFonts w:ascii="Arimo" w:cs="Arimo" w:eastAsia="Arimo" w:hAnsi="Arimo"/>
          <w:b w:val="1"/>
          <w:bCs w:val="1"/>
          <w:u w:val="single"/>
        </w:rPr>
      </w:pPr>
      <w:sdt>
        <w:sdtPr>
          <w:id w:val="1590066567"/>
          <w:tag w:val="goog_rdk_2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2. 해제조건 (Resolutory Condition): "사건이 터지면 끝낸다"</w:t>
          </w:r>
        </w:sdtContent>
      </w:sdt>
    </w:p>
    <w:p w:rsidR="00000000" w:rsidDel="00000000" w:rsidP="00000000" w:rsidRDefault="00000000" w:rsidRPr="00000000" w14:paraId="000000D2">
      <w:pPr>
        <w:spacing w:after="240" w:before="240" w:lineRule="auto"/>
        <w:rPr>
          <w:rFonts w:ascii="Arimo" w:cs="Arimo" w:eastAsia="Arimo" w:hAnsi="Arimo"/>
        </w:rPr>
      </w:pPr>
      <w:sdt>
        <w:sdtPr>
          <w:id w:val="-1239051577"/>
          <w:tag w:val="goog_rdk_2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해제조건은 계약이 체결되는 즉시 효력이 발생하지만, 장래에 특정한 사실이 발생하면 그 효력이 소멸하도록 하는 조건입니다.</w:t>
          </w:r>
        </w:sdtContent>
      </w:sdt>
    </w:p>
    <w:p w:rsidR="00000000" w:rsidDel="00000000" w:rsidP="00000000" w:rsidRDefault="00000000" w:rsidRPr="00000000" w14:paraId="000000D3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rFonts w:ascii="Arimo" w:cs="Arimo" w:eastAsia="Arimo" w:hAnsi="Arimo"/>
        </w:rPr>
      </w:pPr>
      <w:sdt>
        <w:sdtPr>
          <w:id w:val="753394390"/>
          <w:tag w:val="goog_rdk_2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쉽게 설명하는 사례: 의류 수입업자 C가 베트남 제조사 D와 면 티셔츠 1만 장 계약을 맺고 물건을 받았습니다. 그런데 계약서에 "티셔츠의 혼용률 검사 결과가 기준치 미달일 경우 계약은 해제된다"는 조건을 걸었습니다. </w:t>
          </w:r>
        </w:sdtContent>
      </w:sdt>
      <w:sdt>
        <w:sdtPr>
          <w:id w:val="-141147981"/>
          <w:tag w:val="goog_rdk_2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검사 결과가 나쁘게 나오면(조건 성취), 이미 발생했던 계약의 효력은 사라지고 D는 물건을 도로 가져가며 C는 대금을 돌려받게 됩니다.</w:t>
          </w:r>
        </w:sdtContent>
      </w:sdt>
    </w:p>
    <w:p w:rsidR="00000000" w:rsidDel="00000000" w:rsidP="00000000" w:rsidRDefault="00000000" w:rsidRPr="00000000" w14:paraId="000000D4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-1264315805"/>
          <w:tag w:val="goog_rdk_2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CISG와 연관된 중요성: 국제물품매매계약에 관한 국제연합협약(CISG) 제49조에 따르면, 매도인이 **'본질적 계약위반'**을 한 경우 매수인은 **계약해제(Avoidance)**를 선언할 수 있습니다. 이는 법적으로 해제조건과 유사한 성격을 띠며, 해제 시 양 당사자는 계약상 의무에서 벗어나게 됩니다.</w:t>
          </w:r>
        </w:sdtContent>
      </w:sdt>
    </w:p>
    <w:p w:rsidR="00000000" w:rsidDel="00000000" w:rsidP="00000000" w:rsidRDefault="00000000" w:rsidRPr="00000000" w14:paraId="000000D5">
      <w:pPr>
        <w:keepNext w:val="0"/>
        <w:keepLines w:val="0"/>
        <w:spacing w:before="280" w:lineRule="auto"/>
        <w:rPr>
          <w:rFonts w:ascii="Arimo" w:cs="Arimo" w:eastAsia="Arimo" w:hAnsi="Arimo"/>
        </w:rPr>
      </w:pPr>
      <w:sdt>
        <w:sdtPr>
          <w:id w:val="-444427741"/>
          <w:tag w:val="goog_rdk_2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 상호 비교 요약</w:t>
          </w:r>
        </w:sdtContent>
      </w:sdt>
    </w:p>
    <w:tbl>
      <w:tblPr>
        <w:tblStyle w:val="Table5"/>
        <w:tblW w:w="88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95"/>
        <w:gridCol w:w="3750"/>
        <w:gridCol w:w="3750"/>
        <w:tblGridChange w:id="0">
          <w:tblGrid>
            <w:gridCol w:w="1395"/>
            <w:gridCol w:w="3750"/>
            <w:gridCol w:w="375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Arimo" w:cs="Arimo" w:eastAsia="Arimo" w:hAnsi="Arimo"/>
              </w:rPr>
            </w:pPr>
            <w:sdt>
              <w:sdtPr>
                <w:id w:val="962835773"/>
                <w:tag w:val="goog_rdk_2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구분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Arimo" w:cs="Arimo" w:eastAsia="Arimo" w:hAnsi="Arimo"/>
              </w:rPr>
            </w:pPr>
            <w:sdt>
              <w:sdtPr>
                <w:id w:val="878715757"/>
                <w:tag w:val="goog_rdk_2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정지조건 (Suspensive)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Arimo" w:cs="Arimo" w:eastAsia="Arimo" w:hAnsi="Arimo"/>
              </w:rPr>
            </w:pPr>
            <w:sdt>
              <w:sdtPr>
                <w:id w:val="1673031569"/>
                <w:tag w:val="goog_rdk_2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해제조건 (Resolutory)</w:t>
                </w:r>
              </w:sdtContent>
            </w:sdt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Arimo" w:cs="Arimo" w:eastAsia="Arimo" w:hAnsi="Arimo"/>
              </w:rPr>
            </w:pPr>
            <w:sdt>
              <w:sdtPr>
                <w:id w:val="264032662"/>
                <w:tag w:val="goog_rdk_2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효력의 방향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Arimo" w:cs="Arimo" w:eastAsia="Arimo" w:hAnsi="Arimo"/>
              </w:rPr>
            </w:pPr>
            <w:sdt>
              <w:sdtPr>
                <w:id w:val="2145828053"/>
                <w:tag w:val="goog_rdk_2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발생 (미발생 → 발생)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Arimo" w:cs="Arimo" w:eastAsia="Arimo" w:hAnsi="Arimo"/>
              </w:rPr>
            </w:pPr>
            <w:sdt>
              <w:sdtPr>
                <w:id w:val="-1562366840"/>
                <w:tag w:val="goog_rdk_2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소멸 (발생 → 소멸)</w:t>
                </w:r>
              </w:sdtContent>
            </w:sdt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Arimo" w:cs="Arimo" w:eastAsia="Arimo" w:hAnsi="Arimo"/>
              </w:rPr>
            </w:pPr>
            <w:sdt>
              <w:sdtPr>
                <w:id w:val="571552904"/>
                <w:tag w:val="goog_rdk_2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현재 상태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Arimo" w:cs="Arimo" w:eastAsia="Arimo" w:hAnsi="Arimo"/>
              </w:rPr>
            </w:pPr>
            <w:sdt>
              <w:sdtPr>
                <w:id w:val="381522868"/>
                <w:tag w:val="goog_rdk_2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아직 효력이 없음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Arimo" w:cs="Arimo" w:eastAsia="Arimo" w:hAnsi="Arimo"/>
              </w:rPr>
            </w:pPr>
            <w:sdt>
              <w:sdtPr>
                <w:id w:val="1193970821"/>
                <w:tag w:val="goog_rdk_2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현재 효력이 있음</w:t>
                </w:r>
              </w:sdtContent>
            </w:sdt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Arimo" w:cs="Arimo" w:eastAsia="Arimo" w:hAnsi="Arimo"/>
              </w:rPr>
            </w:pPr>
            <w:sdt>
              <w:sdtPr>
                <w:id w:val="2026795794"/>
                <w:tag w:val="goog_rdk_2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조건 성취 시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Arimo" w:cs="Arimo" w:eastAsia="Arimo" w:hAnsi="Arimo"/>
              </w:rPr>
            </w:pPr>
            <w:sdt>
              <w:sdtPr>
                <w:id w:val="-967512672"/>
                <w:tag w:val="goog_rdk_2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계약의 권리와 의무가 생김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Arimo" w:cs="Arimo" w:eastAsia="Arimo" w:hAnsi="Arimo"/>
              </w:rPr>
            </w:pPr>
            <w:sdt>
              <w:sdtPr>
                <w:id w:val="1542411065"/>
                <w:tag w:val="goog_rdk_2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계약의 권리와 의무가 사라짐</w:t>
                </w:r>
              </w:sdtContent>
            </w:sdt>
          </w:p>
        </w:tc>
      </w:tr>
    </w:tbl>
    <w:p w:rsidR="00000000" w:rsidDel="00000000" w:rsidP="00000000" w:rsidRDefault="00000000" w:rsidRPr="00000000" w14:paraId="000000E2">
      <w:pPr>
        <w:rPr>
          <w:rFonts w:ascii="Arimo" w:cs="Arimo" w:eastAsia="Arimo" w:hAnsi="Arim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spacing w:before="280" w:lineRule="auto"/>
        <w:rPr>
          <w:rFonts w:ascii="Arimo" w:cs="Arimo" w:eastAsia="Arimo" w:hAnsi="Arimo"/>
        </w:rPr>
      </w:pPr>
      <w:sdt>
        <w:sdtPr>
          <w:id w:val="1638558397"/>
          <w:tag w:val="goog_rdk_2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 이 문제의 출제의도 및 무역실무에서의 중요성</w:t>
          </w:r>
        </w:sdtContent>
      </w:sdt>
    </w:p>
    <w:p w:rsidR="00000000" w:rsidDel="00000000" w:rsidP="00000000" w:rsidRDefault="00000000" w:rsidRPr="00000000" w14:paraId="000000E4">
      <w:pPr>
        <w:spacing w:after="240" w:before="240" w:lineRule="auto"/>
        <w:rPr>
          <w:rFonts w:ascii="Arimo" w:cs="Arimo" w:eastAsia="Arimo" w:hAnsi="Arimo"/>
        </w:rPr>
      </w:pPr>
      <w:sdt>
        <w:sdtPr>
          <w:id w:val="-288247985"/>
          <w:tag w:val="goog_rdk_2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이 문제는 단순히 법률 용어를 묻는 것이 아니라, **'불확실성이 높은 국제거래에서 위험을 어떻게 관리할 것인가'**를 평가하기 위한 것입니다.</w:t>
          </w:r>
        </w:sdtContent>
      </w:sdt>
    </w:p>
    <w:p w:rsidR="00000000" w:rsidDel="00000000" w:rsidP="00000000" w:rsidRDefault="00000000" w:rsidRPr="00000000" w14:paraId="000000E5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Arimo" w:cs="Arimo" w:eastAsia="Arimo" w:hAnsi="Arimo"/>
        </w:rPr>
      </w:pPr>
      <w:sdt>
        <w:sdtPr>
          <w:id w:val="-1730956288"/>
          <w:tag w:val="goog_rdk_2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위험 관리(Risk Management)</w:t>
          </w:r>
        </w:sdtContent>
      </w:sdt>
      <w:sdt>
        <w:sdtPr>
          <w:id w:val="373278782"/>
          <w:tag w:val="goog_rdk_2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무역은 국가 간 규제, 대금 결제, 품질 문제 등 변수가 많습니다. </w:t>
          </w:r>
        </w:sdtContent>
      </w:sdt>
      <w:sdt>
        <w:sdtPr>
          <w:id w:val="2022659646"/>
          <w:tag w:val="goog_rdk_2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정지조건을 통해 **정부 규제(허가, 승인)**에 따른 위험을 방어하고, 해제조건(또는 해제권 조항)을 통해 상대방의 계약 위반 시 신속하게 관계를 정리할 수 있습니다.</w:t>
          </w:r>
        </w:sdtContent>
      </w:sdt>
    </w:p>
    <w:p w:rsidR="00000000" w:rsidDel="00000000" w:rsidP="00000000" w:rsidRDefault="00000000" w:rsidRPr="00000000" w14:paraId="000000E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-1550916297"/>
          <w:tag w:val="goog_rdk_2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계약의 유연성 확보</w:t>
          </w:r>
        </w:sdtContent>
      </w:sdt>
      <w:sdt>
        <w:sdtPr>
          <w:id w:val="-2120410457"/>
          <w:tag w:val="goog_rdk_2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당사자들이 당장 계약을 확정 짓고 싶지만 외부 요인이 해결되지 않았을 때, 정지조건을 활용하면 계약의 틀을 유지하면서도 법적 책임에서는 자유로울 수 있는 유연성을 갖게 됩니다.</w:t>
          </w:r>
        </w:sdtContent>
      </w:sdt>
    </w:p>
    <w:p w:rsidR="00000000" w:rsidDel="00000000" w:rsidP="00000000" w:rsidRDefault="00000000" w:rsidRPr="00000000" w14:paraId="000000E7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-2073052928"/>
          <w:tag w:val="goog_rdk_2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CISG 등 국제규범의 이해: CISG는 계약의 성립(Part II)과 이행 및 구제(Part III)를 명확히 구분합니다. 정지조건은 계약의 성립과 효력 발생 시점을 결정하고, 해제조건(해제권)은 이행 단계에서 발생한 문제를 해결하는 핵심 도구이므로 무역 실무자에게는 필수적인 지식입니다.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sdt>
        <w:sdtPr>
          <w:id w:val="-1129947665"/>
          <w:tag w:val="goog_rdk_3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참고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22"/>
        </w:numPr>
        <w:ind w:left="720" w:hanging="360"/>
        <w:rPr>
          <w:u w:val="none"/>
        </w:rPr>
      </w:pPr>
      <w:sdt>
        <w:sdtPr>
          <w:id w:val="1075043827"/>
          <w:tag w:val="goog_rdk_3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(명확한 계약 작성) 무역실무자는 계약 발효 요건(정지조건)과 계약 소멸 요건(해제조건)을 계약서에 명확히 규정하여 향후 발생할 수 있는 분쟁을 사전에 예방해야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22"/>
        </w:numPr>
        <w:ind w:left="720" w:hanging="360"/>
        <w:rPr>
          <w:u w:val="none"/>
        </w:rPr>
      </w:pPr>
      <w:sdt>
        <w:sdtPr>
          <w:id w:val="-1862963661"/>
          <w:tag w:val="goog_rdk_3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(국제협약과의 연계) CISG 등 국제협약상 권리구제 조항들이 실무적으로 해제조건으로 작동할 수 있음을 인지하고 리스크를 관리해야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rPr>
          <w:rFonts w:ascii="Arimo" w:cs="Arimo" w:eastAsia="Arimo" w:hAnsi="Arimo"/>
        </w:rPr>
      </w:pPr>
      <w:bookmarkStart w:colFirst="0" w:colLast="0" w:name="_heading=h.6dc3qbn1ytbd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rPr/>
      </w:pPr>
      <w:bookmarkStart w:colFirst="0" w:colLast="0" w:name="_heading=h.ub5mq6ovom5b" w:id="12"/>
      <w:bookmarkEnd w:id="12"/>
      <w:sdt>
        <w:sdtPr>
          <w:id w:val="-375743186"/>
          <w:tag w:val="goog_rdk_3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[문제4-물음1]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sdt>
        <w:sdtPr>
          <w:id w:val="-1235531932"/>
          <w:tag w:val="goog_rdk_3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원문</w:t>
          </w:r>
        </w:sdtContent>
      </w:sdt>
      <w:sdt>
        <w:sdtPr>
          <w:id w:val="2520085"/>
          <w:tag w:val="goog_rdk_3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4. 영국해상보험법(MIA)상 보험자 면책위험에 대하여 설명하시오. (10점)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sdt>
        <w:sdtPr>
          <w:id w:val="-255573444"/>
          <w:tag w:val="goog_rdk_3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3"/>
        </w:numPr>
        <w:ind w:left="720" w:hanging="360"/>
        <w:rPr>
          <w:u w:val="none"/>
        </w:rPr>
      </w:pPr>
      <w:sdt>
        <w:sdtPr>
          <w:id w:val="1428164485"/>
          <w:tag w:val="goog_rdk_3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영국해상보험법(MIA)상 보험자 면책위험은 보험자가 보상 책임을 지지 않는 위험으로, 피보험자의 고의적 불법행위, 지연, 고유의 하자 및 쥐나 벌레에 의한 손해 등이 포함됩니다. </w:t>
          </w:r>
        </w:sdtContent>
      </w:sdt>
      <w:sdt>
        <w:sdtPr>
          <w:id w:val="1391559983"/>
          <w:tag w:val="goog_rdk_3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(참고: 제공된 출처에 MIA 관련 상세 내용이 누락되어 일반 무역실무 지식을 활용하여 작성함)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Arimo" w:cs="Arimo" w:eastAsia="Arimo" w:hAnsi="Arimo"/>
        </w:rPr>
      </w:pPr>
      <w:sdt>
        <w:sdtPr>
          <w:id w:val="-935154602"/>
          <w:tag w:val="goog_rdk_3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Arimo" w:cs="Arimo" w:eastAsia="Arimo" w:hAnsi="Arimo"/>
        </w:rPr>
      </w:pPr>
      <w:sdt>
        <w:sdtPr>
          <w:id w:val="-959033021"/>
          <w:tag w:val="goog_rdk_3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영국해상보험법(MIA 1906) 제55조에 규정된 </w:t>
          </w:r>
        </w:sdtContent>
      </w:sdt>
      <w:sdt>
        <w:sdtPr>
          <w:id w:val="1918440056"/>
          <w:tag w:val="goog_rdk_3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보험자 면책위험</w:t>
          </w:r>
        </w:sdtContent>
      </w:sdt>
      <w:sdt>
        <w:sdtPr>
          <w:id w:val="443907149"/>
          <w:tag w:val="goog_rdk_3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은 </w:t>
          </w:r>
        </w:sdtContent>
      </w:sdt>
      <w:sdt>
        <w:sdtPr>
          <w:id w:val="575775074"/>
          <w:tag w:val="goog_rdk_3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보험자가 보상 책임을 지지 않는 손해</w:t>
          </w:r>
        </w:sdtContent>
      </w:sdt>
      <w:sdt>
        <w:sdtPr>
          <w:id w:val="-250828351"/>
          <w:tag w:val="goog_rdk_3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들을 의미합니다. 보험자는 기본적으로 담보위험에 의해 근인(Proximate Cause)으로 발생한 손해에 대해서만 책임을 지며, 그 외의 특정 사유들은 법으로 면책을 규정하고 있습니다.</w:t>
          </w:r>
        </w:sdtContent>
      </w:sdt>
    </w:p>
    <w:p w:rsidR="00000000" w:rsidDel="00000000" w:rsidP="00000000" w:rsidRDefault="00000000" w:rsidRPr="00000000" w14:paraId="000000F5">
      <w:pPr>
        <w:spacing w:after="240" w:before="240" w:lineRule="auto"/>
        <w:rPr>
          <w:rFonts w:ascii="Arimo" w:cs="Arimo" w:eastAsia="Arimo" w:hAnsi="Arimo"/>
        </w:rPr>
      </w:pPr>
      <w:sdt>
        <w:sdtPr>
          <w:id w:val="-3989686"/>
          <w:tag w:val="goog_rdk_3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사례를 포함한 주요 면책 위험은 다음과 같습니다.</w:t>
          </w:r>
        </w:sdtContent>
      </w:sdt>
    </w:p>
    <w:p w:rsidR="00000000" w:rsidDel="00000000" w:rsidP="00000000" w:rsidRDefault="00000000" w:rsidRPr="00000000" w14:paraId="000000F6">
      <w:pPr>
        <w:keepNext w:val="0"/>
        <w:keepLines w:val="0"/>
        <w:spacing w:before="280" w:lineRule="auto"/>
        <w:rPr>
          <w:rFonts w:ascii="Arimo" w:cs="Arimo" w:eastAsia="Arimo" w:hAnsi="Arimo"/>
          <w:b w:val="1"/>
          <w:bCs w:val="1"/>
        </w:rPr>
      </w:pPr>
      <w:sdt>
        <w:sdtPr>
          <w:id w:val="-1356850054"/>
          <w:tag w:val="goog_rdk_3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1. 피보험자의 고의적 불법행위 (Wilful Misconduct)</w:t>
          </w:r>
        </w:sdtContent>
      </w:sdt>
    </w:p>
    <w:p w:rsidR="00000000" w:rsidDel="00000000" w:rsidP="00000000" w:rsidRDefault="00000000" w:rsidRPr="00000000" w14:paraId="000000F7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rFonts w:ascii="Arimo" w:cs="Arimo" w:eastAsia="Arimo" w:hAnsi="Arimo"/>
        </w:rPr>
      </w:pPr>
      <w:sdt>
        <w:sdtPr>
          <w:id w:val="-782025266"/>
          <w:tag w:val="goog_rdk_3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설명: </w:t>
          </w:r>
        </w:sdtContent>
      </w:sdt>
      <w:sdt>
        <w:sdtPr>
          <w:id w:val="-841798262"/>
          <w:tag w:val="goog_rdk_3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피보험자가 고의로 손해를 일으킨 경우 보험자는 어떠한 보상 책임도 지지 않습니다.</w:t>
          </w:r>
        </w:sdtContent>
      </w:sdt>
    </w:p>
    <w:p w:rsidR="00000000" w:rsidDel="00000000" w:rsidP="00000000" w:rsidRDefault="00000000" w:rsidRPr="00000000" w14:paraId="000000F8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411765764"/>
          <w:tag w:val="goog_rdk_3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사례: 선주(피보험자)가 보험금을 타낼 목적으로 고의로 자사 선박을 암초에 부딪히게 하여 침몰시킨 경우(Scuttling)는 면책입니다. 단, 선장이나 선원의 단순한 과실이나 불법행위로 인해 담보위험(예: 화재)이 발생한 경우에는 보상이 가능합니다.</w:t>
          </w:r>
        </w:sdtContent>
      </w:sdt>
    </w:p>
    <w:p w:rsidR="00000000" w:rsidDel="00000000" w:rsidP="00000000" w:rsidRDefault="00000000" w:rsidRPr="00000000" w14:paraId="000000F9">
      <w:pPr>
        <w:keepNext w:val="0"/>
        <w:keepLines w:val="0"/>
        <w:spacing w:before="280" w:lineRule="auto"/>
        <w:rPr>
          <w:rFonts w:ascii="Arimo" w:cs="Arimo" w:eastAsia="Arimo" w:hAnsi="Arimo"/>
          <w:b w:val="1"/>
          <w:bCs w:val="1"/>
        </w:rPr>
      </w:pPr>
      <w:sdt>
        <w:sdtPr>
          <w:id w:val="1411826973"/>
          <w:tag w:val="goog_rdk_3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2. 지연으로 인한 손해 (Delay)</w:t>
          </w:r>
        </w:sdtContent>
      </w:sdt>
    </w:p>
    <w:p w:rsidR="00000000" w:rsidDel="00000000" w:rsidP="00000000" w:rsidRDefault="00000000" w:rsidRPr="00000000" w14:paraId="000000FA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Arimo" w:cs="Arimo" w:eastAsia="Arimo" w:hAnsi="Arimo"/>
        </w:rPr>
      </w:pPr>
      <w:sdt>
        <w:sdtPr>
          <w:id w:val="-1410021820"/>
          <w:tag w:val="goog_rdk_3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설명: 보험증권에 별도 규정이 없는 한, 지연으로 인해 발생한 손해는 면책입니다. 설령 그 지연의 원인이 폭풍우 같은 담보위험일지라도 면책 대상입니다.</w:t>
          </w:r>
        </w:sdtContent>
      </w:sdt>
    </w:p>
    <w:p w:rsidR="00000000" w:rsidDel="00000000" w:rsidP="00000000" w:rsidRDefault="00000000" w:rsidRPr="00000000" w14:paraId="000000FB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1954045915"/>
          <w:tag w:val="goog_rdk_3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사례: 거친 해상 상태(담보위험)로 인해 항해 기간이 길어져 배에 실린 신선 과일이 자연적으로 부패한 경우, 부패의 직접적인 원인은 '지연'이므로 보험자는 보상하지 않습니다.</w:t>
          </w:r>
        </w:sdtContent>
      </w:sdt>
    </w:p>
    <w:p w:rsidR="00000000" w:rsidDel="00000000" w:rsidP="00000000" w:rsidRDefault="00000000" w:rsidRPr="00000000" w14:paraId="000000FC">
      <w:pPr>
        <w:keepNext w:val="0"/>
        <w:keepLines w:val="0"/>
        <w:spacing w:before="280" w:lineRule="auto"/>
        <w:rPr>
          <w:rFonts w:ascii="Arimo" w:cs="Arimo" w:eastAsia="Arimo" w:hAnsi="Arimo"/>
          <w:b w:val="1"/>
          <w:bCs w:val="1"/>
        </w:rPr>
      </w:pPr>
      <w:sdt>
        <w:sdtPr>
          <w:id w:val="782351211"/>
          <w:tag w:val="goog_rdk_3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3. 화물의 고유한 성질 및 통상적인 손해</w:t>
          </w:r>
        </w:sdtContent>
      </w:sdt>
    </w:p>
    <w:p w:rsidR="00000000" w:rsidDel="00000000" w:rsidP="00000000" w:rsidRDefault="00000000" w:rsidRPr="00000000" w14:paraId="000000FD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rFonts w:ascii="Arimo" w:cs="Arimo" w:eastAsia="Arimo" w:hAnsi="Arimo"/>
        </w:rPr>
      </w:pPr>
      <w:sdt>
        <w:sdtPr>
          <w:id w:val="1060207902"/>
          <w:tag w:val="goog_rdk_3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설명: 외부적 사고가 아닌 </w:t>
          </w:r>
        </w:sdtContent>
      </w:sdt>
      <w:sdt>
        <w:sdtPr>
          <w:id w:val="328086786"/>
          <w:tag w:val="goog_rdk_3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화물 자체의 성질이나 통상적인 과정에서 발생하는 손해는 보상하지 않습니다.</w:t>
          </w:r>
        </w:sdtContent>
      </w:sdt>
    </w:p>
    <w:p w:rsidR="00000000" w:rsidDel="00000000" w:rsidP="00000000" w:rsidRDefault="00000000" w:rsidRPr="00000000" w14:paraId="000000FE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-633306079"/>
          <w:tag w:val="goog_rdk_3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통상적인 </w:t>
          </w:r>
        </w:sdtContent>
      </w:sdt>
      <w:sdt>
        <w:sdtPr>
          <w:id w:val="1858379991"/>
          <w:tag w:val="goog_rdk_3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손모</w:t>
          </w:r>
        </w:sdtContent>
      </w:sdt>
      <w:r w:rsidDel="00000000" w:rsidR="00000000" w:rsidRPr="00000000">
        <w:rPr>
          <w:rFonts w:ascii="Arimo" w:cs="Arimo" w:eastAsia="Arimo" w:hAnsi="Arimo"/>
          <w:u w:val="single"/>
          <w:rtl w:val="0"/>
        </w:rPr>
        <w:t xml:space="preserve">(Ordinary wear and tear)</w:t>
      </w:r>
      <w:sdt>
        <w:sdtPr>
          <w:id w:val="-453937135"/>
          <w:tag w:val="goog_rdk_3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운항 중 자연스럽게 닳는 기계 부품 등.</w:t>
          </w:r>
        </w:sdtContent>
      </w:sdt>
    </w:p>
    <w:p w:rsidR="00000000" w:rsidDel="00000000" w:rsidP="00000000" w:rsidRDefault="00000000" w:rsidRPr="00000000" w14:paraId="000000FF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-1346346205"/>
          <w:tag w:val="goog_rdk_3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통상적인 </w:t>
          </w:r>
        </w:sdtContent>
      </w:sdt>
      <w:sdt>
        <w:sdtPr>
          <w:id w:val="1649282157"/>
          <w:tag w:val="goog_rdk_3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누손</w:t>
          </w:r>
        </w:sdtContent>
      </w:sdt>
      <w:sdt>
        <w:sdtPr>
          <w:id w:val="1260655129"/>
          <w:tag w:val="goog_rdk_3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 및 </w:t>
          </w:r>
        </w:sdtContent>
      </w:sdt>
      <w:sdt>
        <w:sdtPr>
          <w:id w:val="1183968756"/>
          <w:tag w:val="goog_rdk_3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파손</w:t>
          </w:r>
        </w:sdtContent>
      </w:sdt>
      <w:r w:rsidDel="00000000" w:rsidR="00000000" w:rsidRPr="00000000">
        <w:rPr>
          <w:rFonts w:ascii="Arimo" w:cs="Arimo" w:eastAsia="Arimo" w:hAnsi="Arimo"/>
          <w:u w:val="single"/>
          <w:rtl w:val="0"/>
        </w:rPr>
        <w:t xml:space="preserve">(Ordinary leakage and breakage)</w:t>
      </w:r>
      <w:sdt>
        <w:sdtPr>
          <w:id w:val="164496337"/>
          <w:tag w:val="goog_rdk_3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액체 화물의 자연 증발이나 운송 중 불가피한 미세 파손.</w:t>
          </w:r>
        </w:sdtContent>
      </w:sdt>
    </w:p>
    <w:p w:rsidR="00000000" w:rsidDel="00000000" w:rsidP="00000000" w:rsidRDefault="00000000" w:rsidRPr="00000000" w14:paraId="00000100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1069111154"/>
          <w:tag w:val="goog_rdk_3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고유의 </w:t>
          </w:r>
        </w:sdtContent>
      </w:sdt>
      <w:sdt>
        <w:sdtPr>
          <w:id w:val="345074390"/>
          <w:tag w:val="goog_rdk_3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하자</w:t>
          </w:r>
        </w:sdtContent>
      </w:sdt>
      <w:r w:rsidDel="00000000" w:rsidR="00000000" w:rsidRPr="00000000">
        <w:rPr>
          <w:rFonts w:ascii="Arimo" w:cs="Arimo" w:eastAsia="Arimo" w:hAnsi="Arimo"/>
          <w:u w:val="single"/>
          <w:rtl w:val="0"/>
        </w:rPr>
        <w:t xml:space="preserve">(Inherent vice)</w:t>
      </w:r>
      <w:sdt>
        <w:sdtPr>
          <w:id w:val="-2097332120"/>
          <w:tag w:val="goog_rdk_3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외부 원인 없이 화물 스스로 부패하거나 발효하는 성질.</w:t>
          </w:r>
        </w:sdtContent>
      </w:sdt>
    </w:p>
    <w:p w:rsidR="00000000" w:rsidDel="00000000" w:rsidP="00000000" w:rsidRDefault="00000000" w:rsidRPr="00000000" w14:paraId="00000101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1166634755"/>
          <w:tag w:val="goog_rdk_3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사례: 콩(곡물)을 운송하던 중 외부 유입수나 사고가 없었음에도 불구하고 콩 내부의 수분으로 인해 스스로 발효되어 변질된 경우 '고유의 하자'에 해당하여 면책됩니다.</w:t>
          </w:r>
        </w:sdtContent>
      </w:sdt>
    </w:p>
    <w:p w:rsidR="00000000" w:rsidDel="00000000" w:rsidP="00000000" w:rsidRDefault="00000000" w:rsidRPr="00000000" w14:paraId="00000102">
      <w:pPr>
        <w:keepNext w:val="0"/>
        <w:keepLines w:val="0"/>
        <w:spacing w:before="280" w:lineRule="auto"/>
        <w:rPr>
          <w:rFonts w:ascii="Arimo" w:cs="Arimo" w:eastAsia="Arimo" w:hAnsi="Arimo"/>
          <w:b w:val="1"/>
          <w:bCs w:val="1"/>
        </w:rPr>
      </w:pPr>
      <w:sdt>
        <w:sdtPr>
          <w:id w:val="-495861772"/>
          <w:tag w:val="goog_rdk_3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4. 기타 특정 면책 (쥐나 벌레, 기계류)</w:t>
          </w:r>
        </w:sdtContent>
      </w:sdt>
    </w:p>
    <w:p w:rsidR="00000000" w:rsidDel="00000000" w:rsidP="00000000" w:rsidRDefault="00000000" w:rsidRPr="00000000" w14:paraId="0000010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Arimo" w:cs="Arimo" w:eastAsia="Arimo" w:hAnsi="Arimo"/>
        </w:rPr>
      </w:pPr>
      <w:sdt>
        <w:sdtPr>
          <w:id w:val="-580977243"/>
          <w:tag w:val="goog_rdk_3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설명: **</w:t>
          </w:r>
        </w:sdtContent>
      </w:sdt>
      <w:sdt>
        <w:sdtPr>
          <w:id w:val="-1808764348"/>
          <w:tag w:val="goog_rdk_3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쥐나 벌레(Rats or Vermin)**에 의한 손해</w:t>
          </w:r>
        </w:sdtContent>
      </w:sdt>
      <w:sdt>
        <w:sdtPr>
          <w:id w:val="2066824042"/>
          <w:tag w:val="goog_rdk_3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나, </w:t>
          </w:r>
        </w:sdtContent>
      </w:sdt>
      <w:sdt>
        <w:sdtPr>
          <w:id w:val="1623325316"/>
          <w:tag w:val="goog_rdk_3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해상위험과 관련 없는 기계류의 손상</w:t>
          </w:r>
        </w:sdtContent>
      </w:sdt>
      <w:sdt>
        <w:sdtPr>
          <w:id w:val="1549522762"/>
          <w:tag w:val="goog_rdk_3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은 면책입니다.</w:t>
          </w:r>
        </w:sdtContent>
      </w:sdt>
    </w:p>
    <w:p w:rsidR="00000000" w:rsidDel="00000000" w:rsidP="00000000" w:rsidRDefault="00000000" w:rsidRPr="00000000" w14:paraId="0000010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773254663"/>
          <w:tag w:val="goog_rdk_3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사례: 창고나 선박 내의 쥐가 화물인 의류를 갉아먹어 발생한 손해는 보험자가 보상하지 않습니다.</w:t>
          </w:r>
        </w:sdtContent>
      </w:sdt>
    </w:p>
    <w:p w:rsidR="00000000" w:rsidDel="00000000" w:rsidP="00000000" w:rsidRDefault="00000000" w:rsidRPr="00000000" w14:paraId="00000105">
      <w:pPr>
        <w:keepNext w:val="0"/>
        <w:keepLines w:val="0"/>
        <w:spacing w:before="280" w:lineRule="auto"/>
        <w:rPr>
          <w:rFonts w:ascii="Arimo" w:cs="Arimo" w:eastAsia="Arimo" w:hAnsi="Arimo"/>
        </w:rPr>
      </w:pPr>
      <w:sdt>
        <w:sdtPr>
          <w:id w:val="626370810"/>
          <w:tag w:val="goog_rdk_3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무역실무 시사점</w:t>
          </w:r>
        </w:sdtContent>
      </w:sdt>
    </w:p>
    <w:p w:rsidR="00000000" w:rsidDel="00000000" w:rsidP="00000000" w:rsidRDefault="00000000" w:rsidRPr="00000000" w14:paraId="00000106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Arimo" w:cs="Arimo" w:eastAsia="Arimo" w:hAnsi="Arimo"/>
          <w:u w:val="none"/>
        </w:rPr>
      </w:pPr>
      <w:sdt>
        <w:sdtPr>
          <w:id w:val="1888601297"/>
          <w:tag w:val="goog_rdk_3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MIA 1906은 이러한 면책들을 명시하고 있으나, </w:t>
          </w:r>
        </w:sdtContent>
      </w:sdt>
      <w:sdt>
        <w:sdtPr>
          <w:id w:val="697651775"/>
          <w:tag w:val="goog_rdk_3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당사자 간의 특약(Unless the policy otherwise provides)을 통해 담보 범위를 확장</w:t>
          </w:r>
        </w:sdtContent>
      </w:sdt>
      <w:sdt>
        <w:sdtPr>
          <w:id w:val="698915814"/>
          <w:tag w:val="goog_rdk_3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할 수 있습니다. 따라서 실무자는 화물의 특성에 따라 '지연 담보 특약' 등을 추가 체결하여 위험에 대비해야 합니다. </w:t>
          </w:r>
        </w:sdtContent>
      </w:sdt>
    </w:p>
    <w:p w:rsidR="00000000" w:rsidDel="00000000" w:rsidP="00000000" w:rsidRDefault="00000000" w:rsidRPr="00000000" w14:paraId="00000107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Arimo" w:cs="Arimo" w:eastAsia="Arimo" w:hAnsi="Arimo"/>
          <w:u w:val="none"/>
        </w:rPr>
      </w:pPr>
      <w:sdt>
        <w:sdtPr>
          <w:id w:val="-1391404046"/>
          <w:tag w:val="goog_rdk_3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또한, 손해 발생 시 가장 직접적이고 지배적인 원인인 **근인(Proximate Cause)**이 무엇인지 분석하는 것이 보상 여부 결정에 매우 중요합니다.</w:t>
          </w:r>
        </w:sdtContent>
      </w:sdt>
    </w:p>
    <w:p w:rsidR="00000000" w:rsidDel="00000000" w:rsidP="00000000" w:rsidRDefault="00000000" w:rsidRPr="00000000" w14:paraId="00000108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rPr>
          <w:rFonts w:ascii="Arimo" w:cs="Arimo" w:eastAsia="Arimo" w:hAnsi="Arimo"/>
        </w:rPr>
      </w:pPr>
      <w:bookmarkStart w:colFirst="0" w:colLast="0" w:name="_heading=h.c11lxzqc7b59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rPr>
          <w:rFonts w:ascii="Arimo" w:cs="Arimo" w:eastAsia="Arimo" w:hAnsi="Arimo"/>
        </w:rPr>
      </w:pPr>
      <w:bookmarkStart w:colFirst="0" w:colLast="0" w:name="_heading=h.byrw2js2lxet" w:id="14"/>
      <w:bookmarkEnd w:id="14"/>
      <w:sdt>
        <w:sdtPr>
          <w:id w:val="213836498"/>
          <w:tag w:val="goog_rdk_3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문제5-물음1</w:t>
          </w:r>
        </w:sdtContent>
      </w:sdt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sdt>
        <w:sdtPr>
          <w:id w:val="2043180867"/>
          <w:tag w:val="goog_rdk_3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원문</w:t>
          </w:r>
        </w:sdtContent>
      </w:sdt>
      <w:sdt>
        <w:sdtPr>
          <w:id w:val="-1002158221"/>
          <w:tag w:val="goog_rdk_3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5. 대외무역법령상 '수출'과 관세법상 '수출'의 개념과 차이점에 대하여 설명하시오. (10점)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sdt>
        <w:sdtPr>
          <w:id w:val="1578886843"/>
          <w:tag w:val="goog_rdk_3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31"/>
        </w:numPr>
        <w:ind w:left="720" w:hanging="360"/>
        <w:rPr>
          <w:u w:val="none"/>
        </w:rPr>
      </w:pPr>
      <w:sdt>
        <w:sdtPr>
          <w:id w:val="1411870459"/>
          <w:tag w:val="goog_rdk_3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대외무역법령상 수출은 유체물뿐만 아니라 용역, 무체물의 이동과 보세구역 및 외국 간 거래를 포괄하는 넓은 개념인 반면, 관세법상 수출은 내국물품을 외국으로 반출하는 유체물 이동으로 한정됩니다.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Arimo" w:cs="Arimo" w:eastAsia="Arimo" w:hAnsi="Arimo"/>
        </w:rPr>
      </w:pPr>
      <w:sdt>
        <w:sdtPr>
          <w:id w:val="1890398507"/>
          <w:tag w:val="goog_rdk_3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spacing w:before="280" w:lineRule="auto"/>
        <w:rPr>
          <w:rFonts w:ascii="Arimo" w:cs="Arimo" w:eastAsia="Arimo" w:hAnsi="Arimo"/>
        </w:rPr>
      </w:pPr>
      <w:sdt>
        <w:sdtPr>
          <w:id w:val="1082153007"/>
          <w:tag w:val="goog_rdk_3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대외무역법 vs 관세법 ‘수출’ 개념 비교</w:t>
          </w:r>
        </w:sdtContent>
      </w:sdt>
    </w:p>
    <w:tbl>
      <w:tblPr>
        <w:tblStyle w:val="Table6"/>
        <w:tblW w:w="90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25"/>
        <w:gridCol w:w="3810"/>
        <w:gridCol w:w="3810"/>
        <w:tblGridChange w:id="0">
          <w:tblGrid>
            <w:gridCol w:w="1425"/>
            <w:gridCol w:w="3810"/>
            <w:gridCol w:w="381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Arimo" w:cs="Arimo" w:eastAsia="Arimo" w:hAnsi="Arimo"/>
              </w:rPr>
            </w:pPr>
            <w:sdt>
              <w:sdtPr>
                <w:id w:val="-209017604"/>
                <w:tag w:val="goog_rdk_3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구분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Arimo" w:cs="Arimo" w:eastAsia="Arimo" w:hAnsi="Arimo"/>
              </w:rPr>
            </w:pPr>
            <w:sdt>
              <w:sdtPr>
                <w:id w:val="-1992329651"/>
                <w:tag w:val="goog_rdk_3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대외무역법령상 수출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>
                <w:rFonts w:ascii="Arimo" w:cs="Arimo" w:eastAsia="Arimo" w:hAnsi="Arimo"/>
              </w:rPr>
            </w:pPr>
            <w:sdt>
              <w:sdtPr>
                <w:id w:val="1032146587"/>
                <w:tag w:val="goog_rdk_3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관세법령상 수출</w:t>
                </w:r>
              </w:sdtContent>
            </w:sdt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Arimo" w:cs="Arimo" w:eastAsia="Arimo" w:hAnsi="Arimo"/>
              </w:rPr>
            </w:pPr>
            <w:sdt>
              <w:sdtPr>
                <w:id w:val="585881316"/>
                <w:tag w:val="goog_rdk_3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법적 정의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rFonts w:ascii="Arimo" w:cs="Arimo" w:eastAsia="Arimo" w:hAnsi="Arimo"/>
              </w:rPr>
            </w:pPr>
            <w:sdt>
              <w:sdtPr>
                <w:id w:val="2100847972"/>
                <w:tag w:val="goog_rdk_3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매매, 교환, 임대차, 사용대차, 증여 등을 원인으로 하는 물품등의 이동 및 거래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rFonts w:ascii="Arimo" w:cs="Arimo" w:eastAsia="Arimo" w:hAnsi="Arimo"/>
              </w:rPr>
            </w:pPr>
            <w:sdt>
              <w:sdtPr>
                <w:id w:val="1514924662"/>
                <w:tag w:val="goog_rdk_3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내국물품을 외국으로 반출하는 것</w:t>
                </w:r>
              </w:sdtContent>
            </w:sdt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rFonts w:ascii="Arimo" w:cs="Arimo" w:eastAsia="Arimo" w:hAnsi="Arimo"/>
              </w:rPr>
            </w:pPr>
            <w:sdt>
              <w:sdtPr>
                <w:id w:val="2023314762"/>
                <w:tag w:val="goog_rdk_3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대상 범위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rFonts w:ascii="Arimo" w:cs="Arimo" w:eastAsia="Arimo" w:hAnsi="Arimo"/>
              </w:rPr>
            </w:pPr>
            <w:sdt>
              <w:sdtPr>
                <w:id w:val="1517929330"/>
                <w:tag w:val="goog_rdk_3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물품(유체물)은 물론 용역과 전자적 형태의 무체물까지 포함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rFonts w:ascii="Arimo" w:cs="Arimo" w:eastAsia="Arimo" w:hAnsi="Arimo"/>
              </w:rPr>
            </w:pPr>
            <w:sdt>
              <w:sdtPr>
                <w:id w:val="-1792056020"/>
                <w:tag w:val="goog_rdk_3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형태가 있는 유체물(내국물품)에 한정됨</w:t>
                </w:r>
              </w:sdtContent>
            </w:sdt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rFonts w:ascii="Arimo" w:cs="Arimo" w:eastAsia="Arimo" w:hAnsi="Arimo"/>
              </w:rPr>
            </w:pPr>
            <w:sdt>
              <w:sdtPr>
                <w:id w:val="-1013130122"/>
                <w:tag w:val="goog_rdk_3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장소적 범위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Arimo" w:cs="Arimo" w:eastAsia="Arimo" w:hAnsi="Arimo"/>
              </w:rPr>
            </w:pPr>
            <w:sdt>
              <w:sdtPr>
                <w:id w:val="-1551031262"/>
                <w:tag w:val="goog_rdk_3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① 국내에서 외국으로의 이동</w:t>
                </w:r>
              </w:sdtContent>
            </w:sdt>
          </w:p>
          <w:p w:rsidR="00000000" w:rsidDel="00000000" w:rsidP="00000000" w:rsidRDefault="00000000" w:rsidRPr="00000000" w14:paraId="0000011F">
            <w:pPr>
              <w:rPr>
                <w:rFonts w:ascii="Arimo" w:cs="Arimo" w:eastAsia="Arimo" w:hAnsi="Arimo"/>
              </w:rPr>
            </w:pPr>
            <w:sdt>
              <w:sdtPr>
                <w:id w:val="563133615"/>
                <w:tag w:val="goog_rdk_3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② 보세판매장에서 외국인에게 국내 생산 물품 매도</w:t>
                </w:r>
              </w:sdtContent>
            </w:sdt>
          </w:p>
          <w:p w:rsidR="00000000" w:rsidDel="00000000" w:rsidP="00000000" w:rsidRDefault="00000000" w:rsidRPr="00000000" w14:paraId="00000120">
            <w:pPr>
              <w:rPr>
                <w:rFonts w:ascii="Arimo" w:cs="Arimo" w:eastAsia="Arimo" w:hAnsi="Arimo"/>
              </w:rPr>
            </w:pPr>
            <w:sdt>
              <w:sdtPr>
                <w:id w:val="-1147856507"/>
                <w:tag w:val="goog_rdk_3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③ 외국에서 외국으로 물품을 인도(유상 거행)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rFonts w:ascii="Arimo" w:cs="Arimo" w:eastAsia="Arimo" w:hAnsi="Arimo"/>
              </w:rPr>
            </w:pPr>
            <w:sdt>
              <w:sdtPr>
                <w:id w:val="-295629417"/>
                <w:tag w:val="goog_rdk_3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반드시 물품이 국내에서 외국으로 물리적으로 반출되어야 함</w:t>
                </w:r>
              </w:sdtContent>
            </w:sdt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Arimo" w:cs="Arimo" w:eastAsia="Arimo" w:hAnsi="Arimo"/>
              </w:rPr>
            </w:pPr>
            <w:sdt>
              <w:sdtPr>
                <w:id w:val="1102472603"/>
                <w:tag w:val="goog_rdk_3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거래 형태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Arimo" w:cs="Arimo" w:eastAsia="Arimo" w:hAnsi="Arimo"/>
              </w:rPr>
            </w:pPr>
            <w:sdt>
              <w:sdtPr>
                <w:id w:val="1241052729"/>
                <w:tag w:val="goog_rdk_3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유상 거래뿐만 아니라 무상 거래(증여 등)도 수출로 인정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rFonts w:ascii="Arimo" w:cs="Arimo" w:eastAsia="Arimo" w:hAnsi="Arimo"/>
              </w:rPr>
            </w:pPr>
            <w:sdt>
              <w:sdtPr>
                <w:id w:val="920996652"/>
                <w:tag w:val="goog_rdk_3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유·무상 여부보다 통관 절차 이행 여부와 물류 이동에 집중</w:t>
                </w:r>
              </w:sdtContent>
            </w:sdt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rFonts w:ascii="Arimo" w:cs="Arimo" w:eastAsia="Arimo" w:hAnsi="Arimo"/>
              </w:rPr>
            </w:pPr>
            <w:sdt>
              <w:sdtPr>
                <w:id w:val="1743572375"/>
                <w:tag w:val="goog_rdk_3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입법 목적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Arimo" w:cs="Arimo" w:eastAsia="Arimo" w:hAnsi="Arimo"/>
              </w:rPr>
            </w:pPr>
            <w:sdt>
              <w:sdtPr>
                <w:id w:val="-1193356622"/>
                <w:tag w:val="goog_rdk_3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대외 무역 진흥 및 공정한 거래 질서 확립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Arimo" w:cs="Arimo" w:eastAsia="Arimo" w:hAnsi="Arimo"/>
              </w:rPr>
            </w:pPr>
            <w:sdt>
              <w:sdtPr>
                <w:id w:val="-215843219"/>
                <w:tag w:val="goog_rdk_3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관세의 부과·징수 및 적정한 수출입 물품의 통관 관리</w:t>
                </w:r>
              </w:sdtContent>
            </w:sdt>
          </w:p>
        </w:tc>
      </w:tr>
    </w:tbl>
    <w:p w:rsidR="00000000" w:rsidDel="00000000" w:rsidP="00000000" w:rsidRDefault="00000000" w:rsidRPr="00000000" w14:paraId="00000128">
      <w:pPr>
        <w:rPr>
          <w:rFonts w:ascii="Arimo" w:cs="Arimo" w:eastAsia="Arimo" w:hAnsi="Arim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spacing w:before="280" w:lineRule="auto"/>
        <w:rPr>
          <w:rFonts w:ascii="Arimo" w:cs="Arimo" w:eastAsia="Arimo" w:hAnsi="Arimo"/>
        </w:rPr>
      </w:pPr>
      <w:sdt>
        <w:sdtPr>
          <w:id w:val="92667680"/>
          <w:tag w:val="goog_rdk_3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법령 원문에 근거한 주요 차이점</w:t>
          </w:r>
        </w:sdtContent>
      </w:sdt>
    </w:p>
    <w:p w:rsidR="00000000" w:rsidDel="00000000" w:rsidP="00000000" w:rsidRDefault="00000000" w:rsidRPr="00000000" w14:paraId="0000012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Arimo" w:cs="Arimo" w:eastAsia="Arimo" w:hAnsi="Arimo"/>
        </w:rPr>
      </w:pPr>
      <w:sdt>
        <w:sdtPr>
          <w:id w:val="-292673583"/>
          <w:tag w:val="goog_rdk_3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확장된 대상 (대외무역법):</w:t>
            <w:br w:type="textWrapping"/>
          </w:r>
        </w:sdtContent>
      </w:sdt>
    </w:p>
    <w:p w:rsidR="00000000" w:rsidDel="00000000" w:rsidP="00000000" w:rsidRDefault="00000000" w:rsidRPr="00000000" w14:paraId="0000012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236733490"/>
          <w:tag w:val="goog_rdk_3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대외무역법은 "물품"뿐만 아니라 법령이 정하는 용역(특허권 양도 등)과 전자적 형태의 무체물(소프트웨어, 디지털 콘텐츠 등)의 이전을 수출의 범주에 명시하고 있습니다. 반면 관세법은 세관을 통과하여 반출되는 **내국물품(유체물)**만을 대상으로 합니다.</w:t>
          </w:r>
        </w:sdtContent>
      </w:sdt>
    </w:p>
    <w:p w:rsidR="00000000" w:rsidDel="00000000" w:rsidP="00000000" w:rsidRDefault="00000000" w:rsidRPr="00000000" w14:paraId="000001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1602082343"/>
          <w:tag w:val="goog_rdk_3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물리적 이동의 예외 (대외무역법):</w:t>
            <w:br w:type="textWrapping"/>
          </w:r>
        </w:sdtContent>
      </w:sdt>
    </w:p>
    <w:p w:rsidR="00000000" w:rsidDel="00000000" w:rsidP="00000000" w:rsidRDefault="00000000" w:rsidRPr="00000000" w14:paraId="0000012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1157510045"/>
          <w:tag w:val="goog_rdk_3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대외무역법은 물품이 국경을 넘지 않더라도 국내 보세판매장에서 외국인에게 판매되는 것이나, 아예 외국 현지에서 물품이 이동하는 외국인도수출 등을 수출로 인정하여 무역 통계 및 진흥의 대상으로 관리합니다. 그러나 관세법은 "반출"이라는 용어를 사용하여 국내에서 외국으로 나가는 행위를 핵심 요건으로 봅니다.</w:t>
          </w:r>
        </w:sdtContent>
      </w:sdt>
    </w:p>
    <w:p w:rsidR="00000000" w:rsidDel="00000000" w:rsidP="00000000" w:rsidRDefault="00000000" w:rsidRPr="00000000" w14:paraId="000001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-632790114"/>
          <w:tag w:val="goog_rdk_3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원인 행위의 다양성 (대외무역법):</w:t>
            <w:br w:type="textWrapping"/>
          </w:r>
        </w:sdtContent>
      </w:sdt>
    </w:p>
    <w:p w:rsidR="00000000" w:rsidDel="00000000" w:rsidP="00000000" w:rsidRDefault="00000000" w:rsidRPr="00000000" w14:paraId="0000012F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-1649895659"/>
          <w:tag w:val="goog_rdk_3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대외무역법은 매매뿐만 아니라 **사용대차(무상 빌려줌)**나 증여 등 물품이 이동하게 된 원인 행위를 폭넓게 규정하여 대외 경제 활동 전체를 포착합니다. 관세법은 관세 수입 확보와 통관 질서 유지를 위해 물품의 실제 반출 사실 여부를 가장 중요하게 판단합니다.</w:t>
          </w:r>
        </w:sdtContent>
      </w:sdt>
    </w:p>
    <w:p w:rsidR="00000000" w:rsidDel="00000000" w:rsidP="00000000" w:rsidRDefault="00000000" w:rsidRPr="00000000" w14:paraId="00000130">
      <w:pPr>
        <w:rPr>
          <w:b w:val="1"/>
          <w:bCs w:val="1"/>
        </w:rPr>
      </w:pPr>
      <w:sdt>
        <w:sdtPr>
          <w:id w:val="-1159670090"/>
          <w:tag w:val="goog_rdk_3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참고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20"/>
        </w:numPr>
        <w:ind w:left="720" w:hanging="360"/>
        <w:rPr>
          <w:u w:val="none"/>
        </w:rPr>
      </w:pPr>
      <w:sdt>
        <w:sdtPr>
          <w:id w:val="-229021464"/>
          <w:tag w:val="goog_rdk_3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(수출실적의 인정) 무역실무자는 대외무역법상 수출의 범위가 더 넓으므로, 중계무역이나 용역 수출 등을 통해 수출실적을 인정받아 무역금융이나 포상 등의 혜택을 적극적으로 활용해야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20"/>
        </w:numPr>
        <w:ind w:left="720" w:hanging="360"/>
        <w:rPr>
          <w:u w:val="none"/>
        </w:rPr>
      </w:pPr>
      <w:sdt>
        <w:sdtPr>
          <w:id w:val="-653209238"/>
          <w:tag w:val="goog_rdk_3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(통관과 실적의 분리 관리) 소프트웨어나 용역 수출은 관세법상 세관 수출신고 대상은 아니지만, 대외무역법상 수출실적 인정을 위한 별도의 증빙 절차를 철저히 챙겨야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rPr>
          <w:rFonts w:ascii="Arimo" w:cs="Arimo" w:eastAsia="Arimo" w:hAnsi="Arimo"/>
        </w:rPr>
      </w:pPr>
      <w:bookmarkStart w:colFirst="0" w:colLast="0" w:name="_heading=h.a39k8mwl8z1x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rPr>
          <w:rFonts w:ascii="Arimo" w:cs="Arimo" w:eastAsia="Arimo" w:hAnsi="Arimo"/>
        </w:rPr>
      </w:pPr>
      <w:bookmarkStart w:colFirst="0" w:colLast="0" w:name="_heading=h.ymzjlz5ofunt" w:id="16"/>
      <w:bookmarkEnd w:id="16"/>
      <w:sdt>
        <w:sdtPr>
          <w:id w:val="534994487"/>
          <w:tag w:val="goog_rdk_3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[문제6-물음1]</w:t>
          </w:r>
        </w:sdtContent>
      </w:sdt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sdt>
        <w:sdtPr>
          <w:id w:val="691136291"/>
          <w:tag w:val="goog_rdk_3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원문</w:t>
          </w:r>
        </w:sdtContent>
      </w:sdt>
      <w:sdt>
        <w:sdtPr>
          <w:id w:val="243399564"/>
          <w:tag w:val="goog_rdk_3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6. 외국환거래법령상 외국환업무취급기관 등의 '건전성 규제' 기준에 대하여 설명하시오. (10점)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b w:val="1"/>
          <w:bCs w:val="1"/>
        </w:rPr>
      </w:pPr>
      <w:sdt>
        <w:sdtPr>
          <w:id w:val="1332144614"/>
          <w:tag w:val="goog_rdk_3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19"/>
        </w:numPr>
        <w:ind w:left="720" w:hanging="360"/>
        <w:rPr>
          <w:u w:val="none"/>
        </w:rPr>
      </w:pPr>
      <w:sdt>
        <w:sdtPr>
          <w:id w:val="-1461230839"/>
          <w:tag w:val="goog_rdk_3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외국환거래법령상 건전성 규제는 재정경제부장관이 외국환업무취급기관의 경영 불건전성으로 인한 외환 위기를 막기 위해 자본충실도, 유동성, 외화부채 등의 기준을 정하여 감독하는 것을 말합니다.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Arimo" w:cs="Arimo" w:eastAsia="Arimo" w:hAnsi="Arimo"/>
        </w:rPr>
      </w:pPr>
      <w:sdt>
        <w:sdtPr>
          <w:id w:val="1641252209"/>
          <w:tag w:val="goog_rdk_3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rPr>
          <w:rFonts w:ascii="Arimo" w:cs="Arimo" w:eastAsia="Arimo" w:hAnsi="Arimo"/>
        </w:rPr>
      </w:pPr>
      <w:sdt>
        <w:sdtPr>
          <w:id w:val="10244323"/>
          <w:tag w:val="goog_rdk_3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외국환거래법령상 외국환업무취급기관 등의 건전성 규제 기준에 대한 설명입니다.</w:t>
          </w:r>
        </w:sdtContent>
      </w:sdt>
    </w:p>
    <w:p w:rsidR="00000000" w:rsidDel="00000000" w:rsidP="00000000" w:rsidRDefault="00000000" w:rsidRPr="00000000" w14:paraId="0000013D">
      <w:pPr>
        <w:keepNext w:val="0"/>
        <w:keepLines w:val="0"/>
        <w:spacing w:before="280" w:lineRule="auto"/>
        <w:rPr>
          <w:rFonts w:ascii="Arimo" w:cs="Arimo" w:eastAsia="Arimo" w:hAnsi="Arimo"/>
          <w:b w:val="1"/>
          <w:bCs w:val="1"/>
        </w:rPr>
      </w:pPr>
      <w:sdt>
        <w:sdtPr>
          <w:id w:val="794934324"/>
          <w:tag w:val="goog_rdk_3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1. 건전성 규제의 법적 근거 및 목적</w:t>
          </w:r>
        </w:sdtContent>
      </w:sdt>
    </w:p>
    <w:p w:rsidR="00000000" w:rsidDel="00000000" w:rsidP="00000000" w:rsidRDefault="00000000" w:rsidRPr="00000000" w14:paraId="0000013E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rFonts w:ascii="Arimo" w:cs="Arimo" w:eastAsia="Arimo" w:hAnsi="Arimo"/>
        </w:rPr>
      </w:pPr>
      <w:sdt>
        <w:sdtPr>
          <w:id w:val="-748815416"/>
          <w:tag w:val="goog_rdk_3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법적 근거: 「외국환거래법」 제11조 및 같은 법 시행령 제21조에 근거합니다.</w:t>
          </w:r>
        </w:sdtContent>
      </w:sdt>
    </w:p>
    <w:p w:rsidR="00000000" w:rsidDel="00000000" w:rsidP="00000000" w:rsidRDefault="00000000" w:rsidRPr="00000000" w14:paraId="0000013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1904875906"/>
          <w:tag w:val="goog_rdk_3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규제 목적: 외환시장의 안정과 외국환업무취급기관등의 건전성을 유지하기 위해 필요한 경우 외국통화의 조달 및 운용에 제한을 부과합니다.</w:t>
          </w:r>
        </w:sdtContent>
      </w:sdt>
    </w:p>
    <w:p w:rsidR="00000000" w:rsidDel="00000000" w:rsidP="00000000" w:rsidRDefault="00000000" w:rsidRPr="00000000" w14:paraId="00000140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-2018718008"/>
          <w:tag w:val="goog_rdk_3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외환건전성부담금과의 차이: 본 규제는 업무 감독 및 건전성 유지를 위한 기준 설정(법 제11조)에 관한 것이며, 비예금성외화부채에 부과하는 외환건전성부담금(법 제11조의2)과는 그 성격이 다릅니다.</w:t>
          </w:r>
        </w:sdtContent>
      </w:sdt>
    </w:p>
    <w:p w:rsidR="00000000" w:rsidDel="00000000" w:rsidP="00000000" w:rsidRDefault="00000000" w:rsidRPr="00000000" w14:paraId="00000141">
      <w:pPr>
        <w:keepNext w:val="0"/>
        <w:keepLines w:val="0"/>
        <w:spacing w:before="280" w:lineRule="auto"/>
        <w:rPr>
          <w:rFonts w:ascii="Arimo" w:cs="Arimo" w:eastAsia="Arimo" w:hAnsi="Arimo"/>
          <w:b w:val="1"/>
          <w:bCs w:val="1"/>
        </w:rPr>
      </w:pPr>
      <w:sdt>
        <w:sdtPr>
          <w:id w:val="-2121487196"/>
          <w:tag w:val="goog_rdk_3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2. 건전성 규제의 구체적 기준 (시행령 제21조)</w:t>
          </w:r>
        </w:sdtContent>
      </w:sdt>
    </w:p>
    <w:p w:rsidR="00000000" w:rsidDel="00000000" w:rsidP="00000000" w:rsidRDefault="00000000" w:rsidRPr="00000000" w14:paraId="00000142">
      <w:pPr>
        <w:spacing w:after="240" w:before="240" w:lineRule="auto"/>
        <w:rPr>
          <w:rFonts w:ascii="Arimo" w:cs="Arimo" w:eastAsia="Arimo" w:hAnsi="Arimo"/>
        </w:rPr>
      </w:pPr>
      <w:sdt>
        <w:sdtPr>
          <w:id w:val="-226874697"/>
          <w:tag w:val="goog_rdk_3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재정경제부장관은 다음과 같은 기준에 따라 외국환업무취급기관등의 업무를 제한할 수 있습니다.</w:t>
          </w:r>
        </w:sdtContent>
      </w:sdt>
    </w:p>
    <w:p w:rsidR="00000000" w:rsidDel="00000000" w:rsidP="00000000" w:rsidRDefault="00000000" w:rsidRPr="00000000" w14:paraId="0000014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mo" w:cs="Arimo" w:eastAsia="Arimo" w:hAnsi="Arimo"/>
        </w:rPr>
      </w:pPr>
      <w:sdt>
        <w:sdtPr>
          <w:id w:val="-103407682"/>
          <w:tag w:val="goog_rdk_4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외화부채 지급준비금 적립: </w:t>
          </w:r>
        </w:sdtContent>
      </w:sdt>
    </w:p>
    <w:p w:rsidR="00000000" w:rsidDel="00000000" w:rsidP="00000000" w:rsidRDefault="00000000" w:rsidRPr="00000000" w14:paraId="0000014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-1408063351"/>
          <w:tag w:val="goog_rdk_4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특정 외화부채에 대하여 지급준비금의 최저한도를 설정하며, 이때 외화부채의 범위, 대상 통화, 적립시기 등을 정합니다.</w:t>
          </w:r>
        </w:sdtContent>
      </w:sdt>
    </w:p>
    <w:p w:rsidR="00000000" w:rsidDel="00000000" w:rsidP="00000000" w:rsidRDefault="00000000" w:rsidRPr="00000000" w14:paraId="000001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741180103"/>
          <w:tag w:val="goog_rdk_4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highlight w:val="white"/>
              <w:rtl w:val="0"/>
            </w:rPr>
            <w:t xml:space="preserve">대외 지급 불능 상황에 대비한 유동성을 확보하고 과도한 외화 부채 확대를 억제하는 데 목적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-96104128"/>
          <w:tag w:val="goog_rdk_4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외국환포지션 한도 설정: </w:t>
          </w:r>
        </w:sdtContent>
      </w:sdt>
    </w:p>
    <w:p w:rsidR="00000000" w:rsidDel="00000000" w:rsidP="00000000" w:rsidRDefault="00000000" w:rsidRPr="00000000" w14:paraId="0000014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1778162450"/>
          <w:tag w:val="goog_rdk_4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외국환매입초과액(Long Position)과 매각초과액(Short Position)의 한도를 설정하고, 산정 기준이 되는 자산·부채의 범위와 산정 방법을 정합니다.</w:t>
          </w:r>
        </w:sdtContent>
      </w:sdt>
    </w:p>
    <w:p w:rsidR="00000000" w:rsidDel="00000000" w:rsidP="00000000" w:rsidRDefault="00000000" w:rsidRPr="00000000" w14:paraId="0000014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-392071055"/>
          <w:tag w:val="goog_rdk_4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highlight w:val="white"/>
              <w:rtl w:val="0"/>
            </w:rPr>
            <w:t xml:space="preserve">급격한 환율 변동 시 기관이 입을 수 있는 손실인 환리스크를 관리하고 시장의 쏠림 현상을 완화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-1093809853"/>
          <w:tag w:val="goog_rdk_4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외화자금 조달 및 운용 방법 지정: </w:t>
          </w:r>
        </w:sdtContent>
      </w:sdt>
    </w:p>
    <w:p w:rsidR="00000000" w:rsidDel="00000000" w:rsidP="00000000" w:rsidRDefault="00000000" w:rsidRPr="00000000" w14:paraId="0000014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-928434999"/>
          <w:tag w:val="goog_rdk_4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외화자금의 조달 및 운용 항목별로 그 방법을 구체적으로 지정할 수 있습니다.</w:t>
          </w:r>
        </w:sdtContent>
      </w:sdt>
    </w:p>
    <w:p w:rsidR="00000000" w:rsidDel="00000000" w:rsidP="00000000" w:rsidRDefault="00000000" w:rsidRPr="00000000" w14:paraId="0000014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993517531"/>
          <w:tag w:val="goog_rdk_4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highlight w:val="white"/>
              <w:rtl w:val="0"/>
            </w:rPr>
            <w:t xml:space="preserve">위험한 방식의 자금 조달이나 부적절한 자산 운용을 방지함으로써 기관의 경영 건전성을 높입니다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845392131"/>
          <w:tag w:val="goog_rdk_4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외화자산 및 외화부채 비율 설정: </w:t>
          </w:r>
        </w:sdtContent>
      </w:sdt>
    </w:p>
    <w:p w:rsidR="00000000" w:rsidDel="00000000" w:rsidP="00000000" w:rsidRDefault="00000000" w:rsidRPr="00000000" w14:paraId="0000014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690059777"/>
          <w:tag w:val="goog_rdk_4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만기별 자금 조달 및 운용 방법과 자산·부채의 범위 및 기준을 정하여 유동성 비율을 관리합니다.</w:t>
          </w:r>
        </w:sdtContent>
      </w:sdt>
    </w:p>
    <w:p w:rsidR="00000000" w:rsidDel="00000000" w:rsidP="00000000" w:rsidRDefault="00000000" w:rsidRPr="00000000" w14:paraId="0000014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-1663300099"/>
          <w:tag w:val="goog_rdk_4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highlight w:val="white"/>
              <w:rtl w:val="0"/>
            </w:rPr>
            <w:t xml:space="preserve">만기 불일치(Mismatch)로 인한 유동성 위기를 사전에 방지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785033002"/>
          <w:tag w:val="goog_rdk_4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비거주자 대상 계정(Offshore Account) 설정: </w:t>
          </w:r>
        </w:sdtContent>
      </w:sdt>
    </w:p>
    <w:p w:rsidR="00000000" w:rsidDel="00000000" w:rsidP="00000000" w:rsidRDefault="00000000" w:rsidRPr="00000000" w14:paraId="0000015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-1655721281"/>
          <w:tag w:val="goog_rdk_4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비거주자로부터 자금을 조달하여 비거주자를 대상으로 운용하는 계정을 설치하게 하고, 조달·운용 및 회계처리 기준을 정합니다.</w:t>
          </w:r>
        </w:sdtContent>
      </w:sdt>
    </w:p>
    <w:p w:rsidR="00000000" w:rsidDel="00000000" w:rsidP="00000000" w:rsidRDefault="00000000" w:rsidRPr="00000000" w14:paraId="0000015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1302658877"/>
          <w:tag w:val="goog_rdk_4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highlight w:val="white"/>
              <w:rtl w:val="0"/>
            </w:rPr>
            <w:t xml:space="preserve">국내 외환 시장과 국외 자금 시장을 일정 부분 격리하고 외채 관리의 효율성을 기합니다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-702452583"/>
          <w:tag w:val="goog_rdk_4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외국환계정 회계처리 기준: </w:t>
          </w:r>
        </w:sdtContent>
      </w:sdt>
    </w:p>
    <w:p w:rsidR="00000000" w:rsidDel="00000000" w:rsidP="00000000" w:rsidRDefault="00000000" w:rsidRPr="00000000" w14:paraId="0000015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-370182641"/>
          <w:tag w:val="goog_rdk_4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외국환업무취급기관이 사용하는 외국환계정의 계정과목과 회계처리 방법을 정합니다.</w:t>
          </w:r>
        </w:sdtContent>
      </w:sdt>
    </w:p>
    <w:p w:rsidR="00000000" w:rsidDel="00000000" w:rsidP="00000000" w:rsidRDefault="00000000" w:rsidRPr="00000000" w14:paraId="0000015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460988949"/>
          <w:tag w:val="goog_rdk_4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highlight w:val="white"/>
              <w:rtl w:val="0"/>
            </w:rPr>
            <w:t xml:space="preserve">외국환 업무의 회계 투명성을 확보하고 감독 기관이 정확한 경영 상태를 파악할 수 있도록 합니다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1368162072"/>
          <w:tag w:val="goog_rdk_4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위험관리 기준 설정: </w:t>
          </w:r>
        </w:sdtContent>
      </w:sdt>
    </w:p>
    <w:p w:rsidR="00000000" w:rsidDel="00000000" w:rsidP="00000000" w:rsidRDefault="00000000" w:rsidRPr="00000000" w14:paraId="0000015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-2046743749"/>
          <w:tag w:val="goog_rdk_4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외국환업무 수행에 따른 종합적인 위험관리 체제 구축 및 운영 기준을 정합니다.</w:t>
          </w:r>
        </w:sdtContent>
      </w:sdt>
    </w:p>
    <w:p w:rsidR="00000000" w:rsidDel="00000000" w:rsidP="00000000" w:rsidRDefault="00000000" w:rsidRPr="00000000" w14:paraId="0000015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283006278"/>
          <w:tag w:val="goog_rdk_4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highlight w:val="white"/>
              <w:rtl w:val="0"/>
            </w:rPr>
            <w:t xml:space="preserve">외국환 업무 수행 과정에서 발생할 수 있는 시장, 신용, 운영 리스크 등을 종합적으로 관리할 수 있는 리스크 관리 체계를 구축하도록 유도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999192255"/>
          <w:tag w:val="goog_rdk_4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업무별 특화 기준:</w:t>
          </w:r>
        </w:sdtContent>
      </w:sdt>
    </w:p>
    <w:p w:rsidR="00000000" w:rsidDel="00000000" w:rsidP="00000000" w:rsidRDefault="00000000" w:rsidRPr="00000000" w14:paraId="0000015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1692302823"/>
          <w:tag w:val="goog_rdk_4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외국환중개업무: </w:t>
          </w:r>
        </w:sdtContent>
      </w:sdt>
    </w:p>
    <w:p w:rsidR="00000000" w:rsidDel="00000000" w:rsidP="00000000" w:rsidRDefault="00000000" w:rsidRPr="00000000" w14:paraId="0000015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Arimo" w:cs="Arimo" w:eastAsia="Arimo" w:hAnsi="Arimo"/>
        </w:rPr>
      </w:pPr>
      <w:sdt>
        <w:sdtPr>
          <w:id w:val="-43798655"/>
          <w:tag w:val="goog_rdk_4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중개업무의 대상 및 운용 방법 등에 대한 기준을 설정합니다.</w:t>
          </w:r>
        </w:sdtContent>
      </w:sdt>
    </w:p>
    <w:p w:rsidR="00000000" w:rsidDel="00000000" w:rsidP="00000000" w:rsidRDefault="00000000" w:rsidRPr="00000000" w14:paraId="0000015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Arimo" w:cs="Arimo" w:eastAsia="Arimo" w:hAnsi="Arimo"/>
        </w:rPr>
      </w:pPr>
      <w:sdt>
        <w:sdtPr>
          <w:id w:val="795006712"/>
          <w:tag w:val="goog_rdk_4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highlight w:val="white"/>
              <w:rtl w:val="0"/>
            </w:rPr>
            <w:t xml:space="preserve">외국환 중개 시장의 공정한 거래 질서를 유지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-627520776"/>
          <w:tag w:val="goog_rdk_4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환전업무: </w:t>
          </w:r>
        </w:sdtContent>
      </w:sdt>
    </w:p>
    <w:p w:rsidR="00000000" w:rsidDel="00000000" w:rsidP="00000000" w:rsidRDefault="00000000" w:rsidRPr="00000000" w14:paraId="0000015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Arimo" w:cs="Arimo" w:eastAsia="Arimo" w:hAnsi="Arimo"/>
        </w:rPr>
      </w:pPr>
      <w:sdt>
        <w:sdtPr>
          <w:id w:val="2127808708"/>
          <w:tag w:val="goog_rdk_4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환전영업자의 외국통화 매도 제한 대상 및 기준을 설정합니다.</w:t>
          </w:r>
        </w:sdtContent>
      </w:sdt>
    </w:p>
    <w:p w:rsidR="00000000" w:rsidDel="00000000" w:rsidP="00000000" w:rsidRDefault="00000000" w:rsidRPr="00000000" w14:paraId="0000015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Arimo" w:cs="Arimo" w:eastAsia="Arimo" w:hAnsi="Arimo"/>
        </w:rPr>
      </w:pPr>
      <w:sdt>
        <w:sdtPr>
          <w:id w:val="1060880111"/>
          <w:tag w:val="goog_rdk_4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highlight w:val="white"/>
              <w:rtl w:val="0"/>
            </w:rPr>
            <w:t xml:space="preserve">환전 시장에서의 부당한 자금 유출입을 방지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1388080101"/>
          <w:tag w:val="goog_rdk_4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소액해외송금업무: </w:t>
          </w:r>
        </w:sdtContent>
      </w:sdt>
    </w:p>
    <w:p w:rsidR="00000000" w:rsidDel="00000000" w:rsidP="00000000" w:rsidRDefault="00000000" w:rsidRPr="00000000" w14:paraId="0000016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Arimo" w:cs="Arimo" w:eastAsia="Arimo" w:hAnsi="Arimo"/>
        </w:rPr>
      </w:pPr>
      <w:sdt>
        <w:sdtPr>
          <w:id w:val="1953123924"/>
          <w:tag w:val="goog_rdk_4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외국환 매입초과액 또는 매도초과액의 한도와 산정 기준(자산·부채 범위 등)을 설정합니다.</w:t>
          </w:r>
        </w:sdtContent>
      </w:sdt>
    </w:p>
    <w:p w:rsidR="00000000" w:rsidDel="00000000" w:rsidP="00000000" w:rsidRDefault="00000000" w:rsidRPr="00000000" w14:paraId="00000161">
      <w:pPr>
        <w:numPr>
          <w:ilvl w:val="2"/>
          <w:numId w:val="1"/>
        </w:numPr>
        <w:spacing w:after="240" w:before="0" w:beforeAutospacing="0" w:lineRule="auto"/>
        <w:ind w:left="2160" w:hanging="360"/>
        <w:rPr>
          <w:rFonts w:ascii="Arimo" w:cs="Arimo" w:eastAsia="Arimo" w:hAnsi="Arimo"/>
        </w:rPr>
      </w:pPr>
      <w:sdt>
        <w:sdtPr>
          <w:id w:val="869709591"/>
          <w:tag w:val="goog_rdk_4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highlight w:val="white"/>
              <w:rtl w:val="0"/>
            </w:rPr>
            <w:t xml:space="preserve">소액송금업자의 재무 건전성을 유지하고 송금 과정에서의 리스크를 통제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spacing w:before="280" w:lineRule="auto"/>
        <w:rPr>
          <w:rFonts w:ascii="Arimo" w:cs="Arimo" w:eastAsia="Arimo" w:hAnsi="Arimo"/>
          <w:b w:val="1"/>
          <w:bCs w:val="1"/>
        </w:rPr>
      </w:pPr>
      <w:sdt>
        <w:sdtPr>
          <w:id w:val="782769940"/>
          <w:tag w:val="goog_rdk_4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3. 규제 대상 및 감독 권한</w:t>
          </w:r>
        </w:sdtContent>
      </w:sdt>
    </w:p>
    <w:p w:rsidR="00000000" w:rsidDel="00000000" w:rsidP="00000000" w:rsidRDefault="00000000" w:rsidRPr="00000000" w14:paraId="00000163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rFonts w:ascii="Arimo" w:cs="Arimo" w:eastAsia="Arimo" w:hAnsi="Arimo"/>
        </w:rPr>
      </w:pPr>
      <w:sdt>
        <w:sdtPr>
          <w:id w:val="901975157"/>
          <w:tag w:val="goog_rdk_4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규제 대상 기관: 외국환업무취급기관, 전문외국환업무취급업자(환전영업자, 소액해외송금업자 등), 외국환중개회사를 포함하며, 이들의 외국에 있는 영업소도 감독 대상에 포함됩니다.</w:t>
          </w:r>
        </w:sdtContent>
      </w:sdt>
    </w:p>
    <w:p w:rsidR="00000000" w:rsidDel="00000000" w:rsidP="00000000" w:rsidRDefault="00000000" w:rsidRPr="00000000" w14:paraId="00000164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rFonts w:ascii="Arimo" w:cs="Arimo" w:eastAsia="Arimo" w:hAnsi="Arimo"/>
        </w:rPr>
      </w:pPr>
      <w:sdt>
        <w:sdtPr>
          <w:id w:val="488804838"/>
          <w:tag w:val="goog_rdk_4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감독 및 명령: 재정경제부장관은 위 기관들의 업무를 감독하고 감독상 필요한 명령을 할 수 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b w:val="1"/>
          <w:bCs w:val="1"/>
        </w:rPr>
      </w:pPr>
      <w:sdt>
        <w:sdtPr>
          <w:id w:val="1539028680"/>
          <w:tag w:val="goog_rdk_4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참고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30"/>
        </w:numPr>
        <w:ind w:left="720" w:hanging="360"/>
        <w:rPr>
          <w:u w:val="none"/>
        </w:rPr>
      </w:pPr>
      <w:sdt>
        <w:sdtPr>
          <w:id w:val="1639385604"/>
          <w:tag w:val="goog_rdk_4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(금융 시스템 안정성 확인) 무역실무자는 거래하는 외국환은행 및 기관이 정부의 건전성 규제를 충실히 이행하는 안정적인 기관인지 파악하여 결제 리스크를 최소화해야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30"/>
        </w:numPr>
        <w:ind w:left="720" w:hanging="360"/>
        <w:rPr>
          <w:u w:val="none"/>
        </w:rPr>
      </w:pPr>
      <w:sdt>
        <w:sdtPr>
          <w:id w:val="1166683425"/>
          <w:tag w:val="goog_rdk_4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(규제 완화 및 강화 동향) 거시 경제나 외환시장 상황에 따라 정부가 건전성 규제 기준을 강화하거나 완화하므로, 실무자는 외국환거래법령의 개정 및 외환 정책 동향을 주시해야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0TVn3CihKRmqDb5L9/kgd2iKVw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