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AF6C8" w14:textId="77777777" w:rsidR="00EE4DA0" w:rsidRDefault="00000000">
      <w:pPr>
        <w:pStyle w:val="Title"/>
        <w:jc w:val="center"/>
      </w:pPr>
      <w:r>
        <w:t>Human Healthspan, AI &amp; Scientific Innovation Network</w:t>
      </w:r>
    </w:p>
    <w:p w14:paraId="3C6A11D5" w14:textId="77777777" w:rsidR="00EE4DA0" w:rsidRDefault="00000000">
      <w:pPr>
        <w:jc w:val="center"/>
        <w:rPr>
          <w:rFonts w:hint="eastAsia"/>
        </w:rPr>
      </w:pPr>
      <w:r>
        <w:rPr>
          <w:i/>
          <w:sz w:val="24"/>
        </w:rPr>
        <w:t>Comprehensive Concept, Market Analysis, Product Blueprint &amp; Development Roadmap</w:t>
      </w:r>
    </w:p>
    <w:p w14:paraId="4C3AE6C1" w14:textId="77777777" w:rsidR="00EE4DA0" w:rsidRDefault="00000000">
      <w:pPr>
        <w:rPr>
          <w:rFonts w:hint="eastAsia"/>
        </w:rPr>
      </w:pPr>
      <w:r>
        <w:t>Working document — September 2026</w:t>
      </w:r>
    </w:p>
    <w:p w14:paraId="0AB353CE" w14:textId="77777777" w:rsidR="00EE4DA0" w:rsidRDefault="00000000">
      <w:pPr>
        <w:pStyle w:val="Heading1"/>
      </w:pPr>
      <w:r>
        <w:t>Executive Summary</w:t>
      </w:r>
    </w:p>
    <w:p w14:paraId="1CA2C993" w14:textId="77777777" w:rsidR="00EE4DA0" w:rsidRDefault="00000000">
      <w:pPr>
        <w:rPr>
          <w:rFonts w:hint="eastAsia"/>
        </w:rPr>
      </w:pPr>
      <w:r>
        <w:t>The proposed platform is a global social, health, science, research and AI ecosystem focused on improving human healthspan and the future of human longevity. It is deliberately broader than a longevity-only service: users can participate in communities around fitness, bodybuilding, nutrition, skincare, appearance, healthy routines, brain capability, physical performance, preventive health and healthy aging, while the same ecosystem connects to biomedical research, bioengineering, genome engineering, medicine and AI.</w:t>
      </w:r>
    </w:p>
    <w:p w14:paraId="2C1BC7AC" w14:textId="77777777" w:rsidR="00EE4DA0" w:rsidRDefault="00000000">
      <w:pPr>
        <w:rPr>
          <w:rFonts w:hint="eastAsia"/>
        </w:rPr>
      </w:pPr>
      <w:r>
        <w:t>The strategic thesis is that the broad consumer side creates attention and network effects, while the scientific side creates defensibility and long-term impact. People can join to improve themselves, connect with others, learn and share; researchers can use the same infrastructure to organize knowledge, discover collaborators, analyze evidence, run projects and work with AI.</w:t>
      </w:r>
    </w:p>
    <w:p w14:paraId="40C7DEF6" w14:textId="77777777" w:rsidR="00EE4DA0" w:rsidRDefault="00000000">
      <w:pPr>
        <w:rPr>
          <w:rFonts w:hint="eastAsia"/>
        </w:rPr>
      </w:pPr>
      <w:r>
        <w:t>The platform should therefore be positioned not as another social network and not merely as a longevity database, but as a global collaboration infrastructure for better human health, capability and longevity.</w:t>
      </w:r>
    </w:p>
    <w:p w14:paraId="4EC1562A" w14:textId="77777777" w:rsidR="00EE4DA0" w:rsidRDefault="00000000">
      <w:pPr>
        <w:pStyle w:val="Heading1"/>
      </w:pPr>
      <w:r>
        <w:t>1. Vision</w:t>
      </w:r>
    </w:p>
    <w:p w14:paraId="6A135815" w14:textId="77777777" w:rsidR="00EE4DA0" w:rsidRDefault="00000000">
      <w:pPr>
        <w:rPr>
          <w:rFonts w:hint="eastAsia"/>
        </w:rPr>
      </w:pPr>
      <w:r>
        <w:t>Build a trusted global network where people, scientists, healthcare professionals, engineers, institutions and AI systems can collaboratively turn questions and ideas into knowledge, research and responsible innovation.</w:t>
      </w:r>
    </w:p>
    <w:p w14:paraId="0326FAC5" w14:textId="77777777" w:rsidR="00EE4DA0" w:rsidRDefault="00000000">
      <w:pPr>
        <w:rPr>
          <w:rFonts w:hint="eastAsia"/>
        </w:rPr>
      </w:pPr>
      <w:r>
        <w:t>Core loop: People → Knowledge → Data → Ideas → Hypotheses → Research → Evidence → Results → New Knowledge → Better AI → Better Research.</w:t>
      </w:r>
    </w:p>
    <w:p w14:paraId="096F0294" w14:textId="77777777" w:rsidR="00EE4DA0" w:rsidRDefault="00000000">
      <w:pPr>
        <w:pStyle w:val="Heading1"/>
      </w:pPr>
      <w:r>
        <w:t>2. Mission</w:t>
      </w:r>
    </w:p>
    <w:p w14:paraId="02C2A54A" w14:textId="77777777" w:rsidR="00EE4DA0" w:rsidRDefault="00000000">
      <w:pPr>
        <w:pStyle w:val="ListBullet"/>
        <w:rPr>
          <w:rFonts w:hint="eastAsia"/>
        </w:rPr>
      </w:pPr>
      <w:r>
        <w:t>Help people pursue healthier, stronger, more capable and better-informed lives using evidence-based information.</w:t>
      </w:r>
    </w:p>
    <w:p w14:paraId="004BB0DD" w14:textId="77777777" w:rsidR="00EE4DA0" w:rsidRDefault="00000000">
      <w:pPr>
        <w:pStyle w:val="ListBullet"/>
        <w:rPr>
          <w:rFonts w:hint="eastAsia"/>
        </w:rPr>
      </w:pPr>
      <w:r>
        <w:t>Create social environments that encourage healthy routines, learning, collaboration and positive behavior.</w:t>
      </w:r>
    </w:p>
    <w:p w14:paraId="72CCC037" w14:textId="77777777" w:rsidR="00EE4DA0" w:rsidRDefault="00000000">
      <w:pPr>
        <w:pStyle w:val="ListBullet"/>
        <w:rPr>
          <w:rFonts w:hint="eastAsia"/>
        </w:rPr>
      </w:pPr>
      <w:r>
        <w:t>Accelerate research in aging biology, medicine, biotechnology, bioengineering, genome engineering, regenerative medicine and AI.</w:t>
      </w:r>
    </w:p>
    <w:p w14:paraId="33F6F52D" w14:textId="77777777" w:rsidR="00EE4DA0" w:rsidRDefault="00000000">
      <w:pPr>
        <w:pStyle w:val="ListBullet"/>
        <w:rPr>
          <w:rFonts w:hint="eastAsia"/>
        </w:rPr>
      </w:pPr>
      <w:r>
        <w:t>Connect fragmented communities, expertise, data and research opportunities.</w:t>
      </w:r>
    </w:p>
    <w:p w14:paraId="24289FC8" w14:textId="77777777" w:rsidR="00EE4DA0" w:rsidRDefault="00000000">
      <w:pPr>
        <w:pStyle w:val="ListBullet"/>
      </w:pPr>
      <w:r>
        <w:t>Build AI systems that help people learn and help researchers discover, analyze and organize scientific knowledge.</w:t>
      </w:r>
    </w:p>
    <w:p w14:paraId="26BF0087" w14:textId="5E339DEF" w:rsidR="00C20C7F" w:rsidRDefault="00C20C7F">
      <w:pPr>
        <w:pStyle w:val="ListBullet"/>
      </w:pPr>
      <w:r>
        <w:t>Search and store modern technologies and data from online sources. (Admin update action)</w:t>
      </w:r>
    </w:p>
    <w:p w14:paraId="70D59C06" w14:textId="31C2A1C1" w:rsidR="00C20C7F" w:rsidRDefault="00C20C7F">
      <w:pPr>
        <w:pStyle w:val="ListBullet"/>
        <w:rPr>
          <w:rFonts w:hint="eastAsia"/>
        </w:rPr>
      </w:pPr>
      <w:r>
        <w:t>Train AI scientists based on specific professional human research actions. (Super Admin accessible)</w:t>
      </w:r>
    </w:p>
    <w:p w14:paraId="45868CBB" w14:textId="77777777" w:rsidR="00EE4DA0" w:rsidRDefault="00000000">
      <w:pPr>
        <w:pStyle w:val="Heading1"/>
      </w:pPr>
      <w:r>
        <w:lastRenderedPageBreak/>
        <w:t>3. Scope: What the Platform Covers</w:t>
      </w:r>
    </w:p>
    <w:tbl>
      <w:tblPr>
        <w:tblStyle w:val="TableGrid"/>
        <w:tblW w:w="0" w:type="auto"/>
        <w:tblLook w:val="04A0" w:firstRow="1" w:lastRow="0" w:firstColumn="1" w:lastColumn="0" w:noHBand="0" w:noVBand="1"/>
      </w:tblPr>
      <w:tblGrid>
        <w:gridCol w:w="3312"/>
        <w:gridCol w:w="3312"/>
        <w:gridCol w:w="3312"/>
      </w:tblGrid>
      <w:tr w:rsidR="00EE4DA0" w14:paraId="59380635" w14:textId="77777777">
        <w:tc>
          <w:tcPr>
            <w:tcW w:w="3312" w:type="dxa"/>
          </w:tcPr>
          <w:p w14:paraId="55D1A9F0" w14:textId="77777777" w:rsidR="00EE4DA0" w:rsidRDefault="00000000">
            <w:pPr>
              <w:rPr>
                <w:rFonts w:hint="eastAsia"/>
              </w:rPr>
            </w:pPr>
            <w:r>
              <w:t>Domain</w:t>
            </w:r>
          </w:p>
        </w:tc>
        <w:tc>
          <w:tcPr>
            <w:tcW w:w="3312" w:type="dxa"/>
          </w:tcPr>
          <w:p w14:paraId="67714B61" w14:textId="77777777" w:rsidR="00EE4DA0" w:rsidRDefault="00000000">
            <w:pPr>
              <w:rPr>
                <w:rFonts w:hint="eastAsia"/>
              </w:rPr>
            </w:pPr>
            <w:r>
              <w:t>Examples</w:t>
            </w:r>
          </w:p>
        </w:tc>
        <w:tc>
          <w:tcPr>
            <w:tcW w:w="3312" w:type="dxa"/>
          </w:tcPr>
          <w:p w14:paraId="0065B75C" w14:textId="77777777" w:rsidR="00EE4DA0" w:rsidRDefault="00000000">
            <w:pPr>
              <w:rPr>
                <w:rFonts w:hint="eastAsia"/>
              </w:rPr>
            </w:pPr>
            <w:r>
              <w:t>Strategic role</w:t>
            </w:r>
          </w:p>
        </w:tc>
      </w:tr>
      <w:tr w:rsidR="00EE4DA0" w14:paraId="22535609" w14:textId="77777777">
        <w:tc>
          <w:tcPr>
            <w:tcW w:w="3312" w:type="dxa"/>
          </w:tcPr>
          <w:p w14:paraId="55530B87" w14:textId="77777777" w:rsidR="00EE4DA0" w:rsidRDefault="00000000">
            <w:pPr>
              <w:rPr>
                <w:rFonts w:hint="eastAsia"/>
              </w:rPr>
            </w:pPr>
            <w:r>
              <w:t>Longevity &amp; healthspan</w:t>
            </w:r>
          </w:p>
        </w:tc>
        <w:tc>
          <w:tcPr>
            <w:tcW w:w="3312" w:type="dxa"/>
          </w:tcPr>
          <w:p w14:paraId="6DEE0DF6" w14:textId="77777777" w:rsidR="00EE4DA0" w:rsidRDefault="00000000">
            <w:pPr>
              <w:rPr>
                <w:rFonts w:hint="eastAsia"/>
              </w:rPr>
            </w:pPr>
            <w:r>
              <w:t>Healthy aging, aging biology, prevention</w:t>
            </w:r>
          </w:p>
        </w:tc>
        <w:tc>
          <w:tcPr>
            <w:tcW w:w="3312" w:type="dxa"/>
          </w:tcPr>
          <w:p w14:paraId="609A80FD" w14:textId="77777777" w:rsidR="00EE4DA0" w:rsidRDefault="00000000">
            <w:pPr>
              <w:rPr>
                <w:rFonts w:hint="eastAsia"/>
              </w:rPr>
            </w:pPr>
            <w:r>
              <w:t>North-star mission</w:t>
            </w:r>
          </w:p>
        </w:tc>
      </w:tr>
      <w:tr w:rsidR="00EE4DA0" w14:paraId="4FE1045A" w14:textId="77777777">
        <w:tc>
          <w:tcPr>
            <w:tcW w:w="3312" w:type="dxa"/>
          </w:tcPr>
          <w:p w14:paraId="72184EDD" w14:textId="77777777" w:rsidR="00EE4DA0" w:rsidRDefault="00000000">
            <w:pPr>
              <w:rPr>
                <w:rFonts w:hint="eastAsia"/>
              </w:rPr>
            </w:pPr>
            <w:r>
              <w:t>Fitness &amp; physical capability</w:t>
            </w:r>
          </w:p>
        </w:tc>
        <w:tc>
          <w:tcPr>
            <w:tcW w:w="3312" w:type="dxa"/>
          </w:tcPr>
          <w:p w14:paraId="29966BF3" w14:textId="77777777" w:rsidR="00EE4DA0" w:rsidRDefault="00000000">
            <w:pPr>
              <w:rPr>
                <w:rFonts w:hint="eastAsia"/>
              </w:rPr>
            </w:pPr>
            <w:r>
              <w:t>Strength, bodybuilding, mobility, endurance, recovery</w:t>
            </w:r>
          </w:p>
        </w:tc>
        <w:tc>
          <w:tcPr>
            <w:tcW w:w="3312" w:type="dxa"/>
          </w:tcPr>
          <w:p w14:paraId="0AB7FFE7" w14:textId="77777777" w:rsidR="00EE4DA0" w:rsidRDefault="00000000">
            <w:pPr>
              <w:rPr>
                <w:rFonts w:hint="eastAsia"/>
              </w:rPr>
            </w:pPr>
            <w:r>
              <w:t>Mass-market acquisition</w:t>
            </w:r>
          </w:p>
        </w:tc>
      </w:tr>
      <w:tr w:rsidR="00EE4DA0" w14:paraId="1443A9C1" w14:textId="77777777">
        <w:tc>
          <w:tcPr>
            <w:tcW w:w="3312" w:type="dxa"/>
          </w:tcPr>
          <w:p w14:paraId="0670DCD2" w14:textId="77777777" w:rsidR="00EE4DA0" w:rsidRDefault="00000000">
            <w:pPr>
              <w:rPr>
                <w:rFonts w:hint="eastAsia"/>
              </w:rPr>
            </w:pPr>
            <w:r>
              <w:t>Nutrition &amp; routines</w:t>
            </w:r>
          </w:p>
        </w:tc>
        <w:tc>
          <w:tcPr>
            <w:tcW w:w="3312" w:type="dxa"/>
          </w:tcPr>
          <w:p w14:paraId="32D41BE3" w14:textId="77777777" w:rsidR="00EE4DA0" w:rsidRDefault="00000000">
            <w:pPr>
              <w:rPr>
                <w:rFonts w:hint="eastAsia"/>
              </w:rPr>
            </w:pPr>
            <w:r>
              <w:t>Nutrition, sleep, habits, recovery</w:t>
            </w:r>
          </w:p>
        </w:tc>
        <w:tc>
          <w:tcPr>
            <w:tcW w:w="3312" w:type="dxa"/>
          </w:tcPr>
          <w:p w14:paraId="0E3EA4C4" w14:textId="77777777" w:rsidR="00EE4DA0" w:rsidRDefault="00000000">
            <w:pPr>
              <w:rPr>
                <w:rFonts w:hint="eastAsia"/>
              </w:rPr>
            </w:pPr>
            <w:r>
              <w:t>Daily engagement</w:t>
            </w:r>
          </w:p>
        </w:tc>
      </w:tr>
      <w:tr w:rsidR="00EE4DA0" w14:paraId="7021F9E2" w14:textId="77777777">
        <w:tc>
          <w:tcPr>
            <w:tcW w:w="3312" w:type="dxa"/>
          </w:tcPr>
          <w:p w14:paraId="02D40D96" w14:textId="77777777" w:rsidR="00EE4DA0" w:rsidRDefault="00000000">
            <w:pPr>
              <w:rPr>
                <w:rFonts w:hint="eastAsia"/>
              </w:rPr>
            </w:pPr>
            <w:r>
              <w:t>Skin &amp; appearance</w:t>
            </w:r>
          </w:p>
        </w:tc>
        <w:tc>
          <w:tcPr>
            <w:tcW w:w="3312" w:type="dxa"/>
          </w:tcPr>
          <w:p w14:paraId="1C19D703" w14:textId="77777777" w:rsidR="00EE4DA0" w:rsidRDefault="00000000">
            <w:pPr>
              <w:rPr>
                <w:rFonts w:hint="eastAsia"/>
              </w:rPr>
            </w:pPr>
            <w:r>
              <w:t>Skin health, dermatology, hair, facial aesthetics</w:t>
            </w:r>
          </w:p>
        </w:tc>
        <w:tc>
          <w:tcPr>
            <w:tcW w:w="3312" w:type="dxa"/>
          </w:tcPr>
          <w:p w14:paraId="265A4551" w14:textId="77777777" w:rsidR="00EE4DA0" w:rsidRDefault="00000000">
            <w:pPr>
              <w:rPr>
                <w:rFonts w:hint="eastAsia"/>
              </w:rPr>
            </w:pPr>
            <w:r>
              <w:t>High-interest consumer category</w:t>
            </w:r>
          </w:p>
        </w:tc>
      </w:tr>
      <w:tr w:rsidR="00EE4DA0" w14:paraId="7C074FA0" w14:textId="77777777">
        <w:tc>
          <w:tcPr>
            <w:tcW w:w="3312" w:type="dxa"/>
          </w:tcPr>
          <w:p w14:paraId="627C3B8D" w14:textId="77777777" w:rsidR="00EE4DA0" w:rsidRDefault="00000000">
            <w:pPr>
              <w:rPr>
                <w:rFonts w:hint="eastAsia"/>
              </w:rPr>
            </w:pPr>
            <w:r>
              <w:t>Brain &amp; cognition</w:t>
            </w:r>
          </w:p>
        </w:tc>
        <w:tc>
          <w:tcPr>
            <w:tcW w:w="3312" w:type="dxa"/>
          </w:tcPr>
          <w:p w14:paraId="53057227" w14:textId="77777777" w:rsidR="00EE4DA0" w:rsidRDefault="00000000">
            <w:pPr>
              <w:rPr>
                <w:rFonts w:hint="eastAsia"/>
              </w:rPr>
            </w:pPr>
            <w:r>
              <w:t>Learning, focus, memory, brain health</w:t>
            </w:r>
          </w:p>
        </w:tc>
        <w:tc>
          <w:tcPr>
            <w:tcW w:w="3312" w:type="dxa"/>
          </w:tcPr>
          <w:p w14:paraId="12F92B85" w14:textId="77777777" w:rsidR="00EE4DA0" w:rsidRDefault="00000000">
            <w:pPr>
              <w:rPr>
                <w:rFonts w:hint="eastAsia"/>
              </w:rPr>
            </w:pPr>
            <w:r>
              <w:t>Capability category</w:t>
            </w:r>
          </w:p>
        </w:tc>
      </w:tr>
      <w:tr w:rsidR="00EE4DA0" w14:paraId="7498747D" w14:textId="77777777">
        <w:tc>
          <w:tcPr>
            <w:tcW w:w="3312" w:type="dxa"/>
          </w:tcPr>
          <w:p w14:paraId="3F86A3D0" w14:textId="77777777" w:rsidR="00EE4DA0" w:rsidRDefault="00000000">
            <w:pPr>
              <w:rPr>
                <w:rFonts w:hint="eastAsia"/>
              </w:rPr>
            </w:pPr>
            <w:r>
              <w:t>Medicine &amp; healthcare</w:t>
            </w:r>
          </w:p>
        </w:tc>
        <w:tc>
          <w:tcPr>
            <w:tcW w:w="3312" w:type="dxa"/>
          </w:tcPr>
          <w:p w14:paraId="2B47319D" w14:textId="77777777" w:rsidR="00EE4DA0" w:rsidRDefault="00000000">
            <w:pPr>
              <w:rPr>
                <w:rFonts w:hint="eastAsia"/>
              </w:rPr>
            </w:pPr>
            <w:r>
              <w:t>Disease prevention, medical education, clinical research</w:t>
            </w:r>
          </w:p>
        </w:tc>
        <w:tc>
          <w:tcPr>
            <w:tcW w:w="3312" w:type="dxa"/>
          </w:tcPr>
          <w:p w14:paraId="65471FB6" w14:textId="77777777" w:rsidR="00EE4DA0" w:rsidRDefault="00000000">
            <w:pPr>
              <w:rPr>
                <w:rFonts w:hint="eastAsia"/>
              </w:rPr>
            </w:pPr>
            <w:r>
              <w:t>Scientific/health layer</w:t>
            </w:r>
          </w:p>
        </w:tc>
      </w:tr>
      <w:tr w:rsidR="00EE4DA0" w14:paraId="00B28811" w14:textId="77777777">
        <w:tc>
          <w:tcPr>
            <w:tcW w:w="3312" w:type="dxa"/>
          </w:tcPr>
          <w:p w14:paraId="17B9C46B" w14:textId="77777777" w:rsidR="00EE4DA0" w:rsidRDefault="00000000">
            <w:pPr>
              <w:rPr>
                <w:rFonts w:hint="eastAsia"/>
              </w:rPr>
            </w:pPr>
            <w:r>
              <w:t>Biotechnology</w:t>
            </w:r>
          </w:p>
        </w:tc>
        <w:tc>
          <w:tcPr>
            <w:tcW w:w="3312" w:type="dxa"/>
          </w:tcPr>
          <w:p w14:paraId="4CB0EAA7" w14:textId="77777777" w:rsidR="00EE4DA0" w:rsidRDefault="00000000">
            <w:pPr>
              <w:rPr>
                <w:rFonts w:hint="eastAsia"/>
              </w:rPr>
            </w:pPr>
            <w:r>
              <w:t>Cell biology, regenerative medicine, synthetic biology</w:t>
            </w:r>
          </w:p>
        </w:tc>
        <w:tc>
          <w:tcPr>
            <w:tcW w:w="3312" w:type="dxa"/>
          </w:tcPr>
          <w:p w14:paraId="3A26E1D5" w14:textId="77777777" w:rsidR="00EE4DA0" w:rsidRDefault="00000000">
            <w:pPr>
              <w:rPr>
                <w:rFonts w:hint="eastAsia"/>
              </w:rPr>
            </w:pPr>
            <w:r>
              <w:t>Innovation layer</w:t>
            </w:r>
          </w:p>
        </w:tc>
      </w:tr>
      <w:tr w:rsidR="00EE4DA0" w14:paraId="2E2E916A" w14:textId="77777777">
        <w:tc>
          <w:tcPr>
            <w:tcW w:w="3312" w:type="dxa"/>
          </w:tcPr>
          <w:p w14:paraId="5C1AA5ED" w14:textId="77777777" w:rsidR="00EE4DA0" w:rsidRDefault="00000000">
            <w:pPr>
              <w:rPr>
                <w:rFonts w:hint="eastAsia"/>
              </w:rPr>
            </w:pPr>
            <w:r>
              <w:t>Genome engineering</w:t>
            </w:r>
          </w:p>
        </w:tc>
        <w:tc>
          <w:tcPr>
            <w:tcW w:w="3312" w:type="dxa"/>
          </w:tcPr>
          <w:p w14:paraId="055C6652" w14:textId="77777777" w:rsidR="00EE4DA0" w:rsidRDefault="00000000">
            <w:pPr>
              <w:rPr>
                <w:rFonts w:hint="eastAsia"/>
              </w:rPr>
            </w:pPr>
            <w:r>
              <w:t>Gene editing, regulation, delivery, genomics</w:t>
            </w:r>
          </w:p>
        </w:tc>
        <w:tc>
          <w:tcPr>
            <w:tcW w:w="3312" w:type="dxa"/>
          </w:tcPr>
          <w:p w14:paraId="44CE01F9" w14:textId="77777777" w:rsidR="00EE4DA0" w:rsidRDefault="00000000">
            <w:pPr>
              <w:rPr>
                <w:rFonts w:hint="eastAsia"/>
              </w:rPr>
            </w:pPr>
            <w:r>
              <w:t>Advanced research layer</w:t>
            </w:r>
          </w:p>
        </w:tc>
      </w:tr>
      <w:tr w:rsidR="00EE4DA0" w14:paraId="3B11EA8F" w14:textId="77777777">
        <w:tc>
          <w:tcPr>
            <w:tcW w:w="3312" w:type="dxa"/>
          </w:tcPr>
          <w:p w14:paraId="4B8D4ED2" w14:textId="77777777" w:rsidR="00EE4DA0" w:rsidRDefault="00000000">
            <w:pPr>
              <w:rPr>
                <w:rFonts w:hint="eastAsia"/>
              </w:rPr>
            </w:pPr>
            <w:r>
              <w:t>AI for science</w:t>
            </w:r>
          </w:p>
        </w:tc>
        <w:tc>
          <w:tcPr>
            <w:tcW w:w="3312" w:type="dxa"/>
          </w:tcPr>
          <w:p w14:paraId="0715BACA" w14:textId="77777777" w:rsidR="00EE4DA0" w:rsidRDefault="00000000">
            <w:pPr>
              <w:rPr>
                <w:rFonts w:hint="eastAsia"/>
              </w:rPr>
            </w:pPr>
            <w:r>
              <w:t>Literature, data analysis, research agents</w:t>
            </w:r>
          </w:p>
        </w:tc>
        <w:tc>
          <w:tcPr>
            <w:tcW w:w="3312" w:type="dxa"/>
          </w:tcPr>
          <w:p w14:paraId="67AB8B75" w14:textId="77777777" w:rsidR="00EE4DA0" w:rsidRDefault="00000000">
            <w:pPr>
              <w:rPr>
                <w:rFonts w:hint="eastAsia"/>
              </w:rPr>
            </w:pPr>
            <w:r>
              <w:t>Core technology differentiator</w:t>
            </w:r>
          </w:p>
        </w:tc>
      </w:tr>
    </w:tbl>
    <w:p w14:paraId="39604EBC" w14:textId="77777777" w:rsidR="00EE4DA0" w:rsidRDefault="00000000">
      <w:pPr>
        <w:pStyle w:val="Heading1"/>
      </w:pPr>
      <w:r>
        <w:t>4. Core Product Thesis</w:t>
      </w:r>
    </w:p>
    <w:p w14:paraId="3EB95385" w14:textId="77777777" w:rsidR="00EE4DA0" w:rsidRDefault="00000000">
      <w:pPr>
        <w:rPr>
          <w:rFonts w:hint="eastAsia"/>
        </w:rPr>
      </w:pPr>
      <w:r>
        <w:t>The platform should have two tightly connected worlds.</w:t>
      </w:r>
    </w:p>
    <w:p w14:paraId="66C5EB42" w14:textId="77777777" w:rsidR="00EE4DA0" w:rsidRDefault="00000000">
      <w:pPr>
        <w:pStyle w:val="Heading2"/>
      </w:pPr>
      <w:r>
        <w:t>4.1 Human / Health Social Network</w:t>
      </w:r>
    </w:p>
    <w:p w14:paraId="51DF29ED" w14:textId="77777777" w:rsidR="00EE4DA0" w:rsidRDefault="00000000">
      <w:pPr>
        <w:pStyle w:val="ListBullet"/>
        <w:rPr>
          <w:rFonts w:hint="eastAsia"/>
        </w:rPr>
      </w:pPr>
      <w:r>
        <w:t>Profiles and follows</w:t>
      </w:r>
    </w:p>
    <w:p w14:paraId="795858F6" w14:textId="77777777" w:rsidR="00EE4DA0" w:rsidRDefault="00000000">
      <w:pPr>
        <w:pStyle w:val="ListBullet"/>
        <w:rPr>
          <w:rFonts w:hint="eastAsia"/>
        </w:rPr>
      </w:pPr>
      <w:r>
        <w:t>Posts, blogs, photos and videos</w:t>
      </w:r>
    </w:p>
    <w:p w14:paraId="4D59DCD6" w14:textId="77777777" w:rsidR="00EE4DA0" w:rsidRDefault="00000000">
      <w:pPr>
        <w:pStyle w:val="ListBullet"/>
        <w:rPr>
          <w:rFonts w:hint="eastAsia"/>
        </w:rPr>
      </w:pPr>
      <w:r>
        <w:t>Questions and answers</w:t>
      </w:r>
    </w:p>
    <w:p w14:paraId="0B79E72B" w14:textId="77777777" w:rsidR="00EE4DA0" w:rsidRDefault="00000000">
      <w:pPr>
        <w:pStyle w:val="ListBullet"/>
        <w:rPr>
          <w:rFonts w:hint="eastAsia"/>
        </w:rPr>
      </w:pPr>
      <w:r>
        <w:t>Comments and discussions</w:t>
      </w:r>
    </w:p>
    <w:p w14:paraId="5EA625E6" w14:textId="77777777" w:rsidR="00EE4DA0" w:rsidRDefault="00000000">
      <w:pPr>
        <w:pStyle w:val="ListBullet"/>
        <w:rPr>
          <w:rFonts w:hint="eastAsia"/>
        </w:rPr>
      </w:pPr>
      <w:r>
        <w:t>Direct messaging</w:t>
      </w:r>
    </w:p>
    <w:p w14:paraId="2708DB1F" w14:textId="77777777" w:rsidR="00EE4DA0" w:rsidRDefault="00000000">
      <w:pPr>
        <w:pStyle w:val="ListBullet"/>
        <w:rPr>
          <w:rFonts w:hint="eastAsia"/>
        </w:rPr>
      </w:pPr>
      <w:r>
        <w:t>Communities and groups</w:t>
      </w:r>
    </w:p>
    <w:p w14:paraId="19CB03B0" w14:textId="77777777" w:rsidR="00EE4DA0" w:rsidRDefault="00000000">
      <w:pPr>
        <w:pStyle w:val="ListBullet"/>
        <w:rPr>
          <w:rFonts w:hint="eastAsia"/>
        </w:rPr>
      </w:pPr>
      <w:r>
        <w:t>Challenges and progress sharing</w:t>
      </w:r>
    </w:p>
    <w:p w14:paraId="1C593F19" w14:textId="77777777" w:rsidR="00EE4DA0" w:rsidRDefault="00000000">
      <w:pPr>
        <w:pStyle w:val="ListBullet"/>
        <w:rPr>
          <w:rFonts w:hint="eastAsia"/>
        </w:rPr>
      </w:pPr>
      <w:r>
        <w:t>Events and live discussions</w:t>
      </w:r>
    </w:p>
    <w:p w14:paraId="26D6527D" w14:textId="77777777" w:rsidR="00EE4DA0" w:rsidRDefault="00000000">
      <w:pPr>
        <w:pStyle w:val="ListBullet"/>
        <w:rPr>
          <w:rFonts w:hint="eastAsia"/>
        </w:rPr>
      </w:pPr>
      <w:r>
        <w:t>Expert profiles and educational content</w:t>
      </w:r>
    </w:p>
    <w:p w14:paraId="072745ED" w14:textId="77777777" w:rsidR="00EE4DA0" w:rsidRDefault="00000000">
      <w:pPr>
        <w:pStyle w:val="Heading2"/>
      </w:pPr>
      <w:r>
        <w:t>4.2 Scientific / Research Network</w:t>
      </w:r>
    </w:p>
    <w:p w14:paraId="08B257A3" w14:textId="77777777" w:rsidR="00EE4DA0" w:rsidRDefault="00000000">
      <w:pPr>
        <w:pStyle w:val="ListBullet"/>
        <w:rPr>
          <w:rFonts w:hint="eastAsia"/>
        </w:rPr>
      </w:pPr>
      <w:r>
        <w:t>Researcher and expert profiles</w:t>
      </w:r>
    </w:p>
    <w:p w14:paraId="3CD8C715" w14:textId="77777777" w:rsidR="00EE4DA0" w:rsidRDefault="00000000">
      <w:pPr>
        <w:pStyle w:val="ListBullet"/>
        <w:rPr>
          <w:rFonts w:hint="eastAsia"/>
        </w:rPr>
      </w:pPr>
      <w:r>
        <w:t>Research projects</w:t>
      </w:r>
    </w:p>
    <w:p w14:paraId="635A3350" w14:textId="77777777" w:rsidR="00EE4DA0" w:rsidRDefault="00000000">
      <w:pPr>
        <w:pStyle w:val="ListBullet"/>
        <w:rPr>
          <w:rFonts w:hint="eastAsia"/>
        </w:rPr>
      </w:pPr>
      <w:r>
        <w:t>Private/team/public workspaces</w:t>
      </w:r>
    </w:p>
    <w:p w14:paraId="166F773B" w14:textId="77777777" w:rsidR="00EE4DA0" w:rsidRDefault="00000000">
      <w:pPr>
        <w:pStyle w:val="ListBullet"/>
        <w:rPr>
          <w:rFonts w:hint="eastAsia"/>
        </w:rPr>
      </w:pPr>
      <w:r>
        <w:t>Scientific literature and datasets</w:t>
      </w:r>
    </w:p>
    <w:p w14:paraId="4D3DCCE1" w14:textId="77777777" w:rsidR="00EE4DA0" w:rsidRDefault="00000000">
      <w:pPr>
        <w:pStyle w:val="ListBullet"/>
        <w:rPr>
          <w:rFonts w:hint="eastAsia"/>
        </w:rPr>
      </w:pPr>
      <w:r>
        <w:t>Hypotheses and research questions</w:t>
      </w:r>
    </w:p>
    <w:p w14:paraId="56E9A14A" w14:textId="77777777" w:rsidR="00EE4DA0" w:rsidRDefault="00000000">
      <w:pPr>
        <w:pStyle w:val="ListBullet"/>
        <w:rPr>
          <w:rFonts w:hint="eastAsia"/>
        </w:rPr>
      </w:pPr>
      <w:r>
        <w:t>Knowledge graph</w:t>
      </w:r>
    </w:p>
    <w:p w14:paraId="5BDD6DA5" w14:textId="77777777" w:rsidR="00EE4DA0" w:rsidRDefault="00000000">
      <w:pPr>
        <w:pStyle w:val="ListBullet"/>
        <w:rPr>
          <w:rFonts w:hint="eastAsia"/>
        </w:rPr>
      </w:pPr>
      <w:r>
        <w:t>AI research assistants</w:t>
      </w:r>
    </w:p>
    <w:p w14:paraId="58C44402" w14:textId="77777777" w:rsidR="00EE4DA0" w:rsidRDefault="00000000">
      <w:pPr>
        <w:pStyle w:val="ListBullet"/>
        <w:rPr>
          <w:rFonts w:hint="eastAsia"/>
        </w:rPr>
      </w:pPr>
      <w:r>
        <w:t>Researcher matching</w:t>
      </w:r>
    </w:p>
    <w:p w14:paraId="7C71DE3C" w14:textId="77777777" w:rsidR="00EE4DA0" w:rsidRDefault="00000000">
      <w:pPr>
        <w:pStyle w:val="ListBullet"/>
        <w:rPr>
          <w:rFonts w:hint="eastAsia"/>
        </w:rPr>
      </w:pPr>
      <w:r>
        <w:t>Research challenges</w:t>
      </w:r>
    </w:p>
    <w:p w14:paraId="37679803" w14:textId="77777777" w:rsidR="00EE4DA0" w:rsidRDefault="00000000">
      <w:pPr>
        <w:pStyle w:val="ListBullet"/>
        <w:rPr>
          <w:rFonts w:hint="eastAsia"/>
        </w:rPr>
      </w:pPr>
      <w:r>
        <w:t>Institutional and laboratory environments</w:t>
      </w:r>
    </w:p>
    <w:p w14:paraId="1C3F7A71" w14:textId="77777777" w:rsidR="00EE4DA0" w:rsidRDefault="00000000">
      <w:pPr>
        <w:pStyle w:val="Heading1"/>
      </w:pPr>
      <w:r>
        <w:lastRenderedPageBreak/>
        <w:t>5. Why the Broad Consumer Layer Matters</w:t>
      </w:r>
    </w:p>
    <w:p w14:paraId="4A49023D" w14:textId="77777777" w:rsidR="00EE4DA0" w:rsidRDefault="00000000">
      <w:pPr>
        <w:rPr>
          <w:rFonts w:hint="eastAsia"/>
        </w:rPr>
      </w:pPr>
      <w:r>
        <w:t>A longevity-only product has a relatively narrow initial audience. Fitness, bodybuilding, skincare, healthy routines, appearance, cognition and general health have much broader appeal. The platform can use these categories as entry points while gradually connecting users to deeper science.</w:t>
      </w:r>
    </w:p>
    <w:p w14:paraId="6DE7B90C" w14:textId="77777777" w:rsidR="00EE4DA0" w:rsidRDefault="00000000">
      <w:pPr>
        <w:rPr>
          <w:rFonts w:hint="eastAsia"/>
        </w:rPr>
      </w:pPr>
      <w:r>
        <w:t>Example funnel: skincare → skin biology → collagen and aging → cellular mechanisms → aging research. Fitness → physiology → muscle biology → sarcopenia → regenerative medicine. Brain performance → sleep and cognition → neuroscience → neurodegeneration and aging.</w:t>
      </w:r>
    </w:p>
    <w:p w14:paraId="6DB2E7DC" w14:textId="77777777" w:rsidR="00EE4DA0" w:rsidRDefault="00000000">
      <w:pPr>
        <w:rPr>
          <w:rFonts w:hint="eastAsia"/>
        </w:rPr>
      </w:pPr>
      <w:r>
        <w:t>This creates a consumer-to-science pathway: people join for themselves, communities help one another, knowledge accumulates, and research becomes discoverable.</w:t>
      </w:r>
    </w:p>
    <w:p w14:paraId="0375CF59" w14:textId="77777777" w:rsidR="00EE4DA0" w:rsidRDefault="00000000">
      <w:pPr>
        <w:pStyle w:val="Heading1"/>
      </w:pPr>
      <w:r>
        <w:t>6. Social Network Experience</w:t>
      </w:r>
    </w:p>
    <w:p w14:paraId="59A03683" w14:textId="77777777" w:rsidR="00EE4DA0" w:rsidRDefault="00000000">
      <w:pPr>
        <w:pStyle w:val="ListBullet"/>
        <w:rPr>
          <w:rFonts w:hint="eastAsia"/>
        </w:rPr>
      </w:pPr>
      <w:r>
        <w:t>Personalized feed with people, communities and topics the user follows.</w:t>
      </w:r>
    </w:p>
    <w:p w14:paraId="72582DBB" w14:textId="77777777" w:rsidR="00EE4DA0" w:rsidRDefault="00000000">
      <w:pPr>
        <w:pStyle w:val="ListBullet"/>
        <w:rPr>
          <w:rFonts w:hint="eastAsia"/>
        </w:rPr>
      </w:pPr>
      <w:r>
        <w:t>Discovery feed for new ideas, experts, research, projects and opportunities.</w:t>
      </w:r>
    </w:p>
    <w:p w14:paraId="3BDF5F96" w14:textId="77777777" w:rsidR="00EE4DA0" w:rsidRDefault="00000000">
      <w:pPr>
        <w:pStyle w:val="ListBullet"/>
        <w:rPr>
          <w:rFonts w:hint="eastAsia"/>
        </w:rPr>
      </w:pPr>
      <w:r>
        <w:t>Science feed for papers, evidence summaries, expert commentary and research discussions.</w:t>
      </w:r>
    </w:p>
    <w:p w14:paraId="0362D2B1" w14:textId="77777777" w:rsidR="00EE4DA0" w:rsidRDefault="00000000">
      <w:pPr>
        <w:pStyle w:val="ListBullet"/>
        <w:rPr>
          <w:rFonts w:hint="eastAsia"/>
        </w:rPr>
      </w:pPr>
      <w:r>
        <w:t>Long-form publishing for blogs, research notes and explainers.</w:t>
      </w:r>
    </w:p>
    <w:p w14:paraId="01397193" w14:textId="77777777" w:rsidR="00EE4DA0" w:rsidRDefault="00000000">
      <w:pPr>
        <w:pStyle w:val="ListBullet"/>
        <w:rPr>
          <w:rFonts w:hint="eastAsia"/>
        </w:rPr>
      </w:pPr>
      <w:r>
        <w:t>Questions that can be answered by community members and AI, with evidence clearly separated from opinion.</w:t>
      </w:r>
    </w:p>
    <w:p w14:paraId="13C6BA65" w14:textId="77777777" w:rsidR="00EE4DA0" w:rsidRDefault="00000000">
      <w:pPr>
        <w:pStyle w:val="ListBullet"/>
        <w:rPr>
          <w:rFonts w:hint="eastAsia"/>
        </w:rPr>
      </w:pPr>
      <w:r>
        <w:t>Progress posts for fitness, routines and personal goals, while distinguishing personal experience from scientific evidence.</w:t>
      </w:r>
    </w:p>
    <w:p w14:paraId="49E96BB1" w14:textId="77777777" w:rsidR="00EE4DA0" w:rsidRDefault="00000000">
      <w:pPr>
        <w:pStyle w:val="ListBullet"/>
        <w:rPr>
          <w:rFonts w:hint="eastAsia"/>
        </w:rPr>
      </w:pPr>
      <w:r>
        <w:t>Groups for topics such as longevity, strength, skincare, nutrition, brain health, bioengineering and genome engineering.</w:t>
      </w:r>
    </w:p>
    <w:p w14:paraId="1AD530B8" w14:textId="77777777" w:rsidR="00EE4DA0" w:rsidRDefault="00000000">
      <w:pPr>
        <w:pStyle w:val="ListBullet"/>
        <w:rPr>
          <w:rFonts w:hint="eastAsia"/>
        </w:rPr>
      </w:pPr>
      <w:r>
        <w:t>Messaging and team collaboration comparable to modern professional/social communication tools.</w:t>
      </w:r>
    </w:p>
    <w:p w14:paraId="7FBAC2AE" w14:textId="77777777" w:rsidR="00EE4DA0" w:rsidRDefault="00000000">
      <w:pPr>
        <w:pStyle w:val="Heading1"/>
      </w:pPr>
      <w:r>
        <w:t>7. Scientific Evidence &amp; Trust Layer</w:t>
      </w:r>
    </w:p>
    <w:p w14:paraId="3ACB841F" w14:textId="77777777" w:rsidR="00EE4DA0" w:rsidRDefault="00000000">
      <w:pPr>
        <w:rPr>
          <w:rFonts w:hint="eastAsia"/>
        </w:rPr>
      </w:pPr>
      <w:r>
        <w:t>The platform's credibility will depend on preventing scientific claims from being treated as equivalent. Every scientific item should carry evidence type, provenance and uncertainty.</w:t>
      </w:r>
    </w:p>
    <w:p w14:paraId="2C987D4B" w14:textId="77777777" w:rsidR="00EE4DA0" w:rsidRDefault="00000000">
      <w:pPr>
        <w:pStyle w:val="ListBullet"/>
        <w:rPr>
          <w:rFonts w:hint="eastAsia"/>
        </w:rPr>
      </w:pPr>
      <w:r>
        <w:t>Peer-reviewed research</w:t>
      </w:r>
    </w:p>
    <w:p w14:paraId="710B6C87" w14:textId="77777777" w:rsidR="00EE4DA0" w:rsidRDefault="00000000">
      <w:pPr>
        <w:pStyle w:val="ListBullet"/>
        <w:rPr>
          <w:rFonts w:hint="eastAsia"/>
        </w:rPr>
      </w:pPr>
      <w:r>
        <w:t>Preprints</w:t>
      </w:r>
    </w:p>
    <w:p w14:paraId="5E4F5F6B" w14:textId="77777777" w:rsidR="00EE4DA0" w:rsidRDefault="00000000">
      <w:pPr>
        <w:pStyle w:val="ListBullet"/>
        <w:rPr>
          <w:rFonts w:hint="eastAsia"/>
        </w:rPr>
      </w:pPr>
      <w:r>
        <w:t>Clinical evidence</w:t>
      </w:r>
    </w:p>
    <w:p w14:paraId="260C66C3" w14:textId="77777777" w:rsidR="00EE4DA0" w:rsidRDefault="00000000">
      <w:pPr>
        <w:pStyle w:val="ListBullet"/>
        <w:rPr>
          <w:rFonts w:hint="eastAsia"/>
        </w:rPr>
      </w:pPr>
      <w:r>
        <w:t>Human observational evidence</w:t>
      </w:r>
    </w:p>
    <w:p w14:paraId="44CF06FA" w14:textId="77777777" w:rsidR="00EE4DA0" w:rsidRDefault="00000000">
      <w:pPr>
        <w:pStyle w:val="ListBullet"/>
        <w:rPr>
          <w:rFonts w:hint="eastAsia"/>
        </w:rPr>
      </w:pPr>
      <w:r>
        <w:t>Animal evidence</w:t>
      </w:r>
    </w:p>
    <w:p w14:paraId="554B913E" w14:textId="77777777" w:rsidR="00EE4DA0" w:rsidRDefault="00000000">
      <w:pPr>
        <w:pStyle w:val="ListBullet"/>
        <w:rPr>
          <w:rFonts w:hint="eastAsia"/>
        </w:rPr>
      </w:pPr>
      <w:r>
        <w:t>Cell-based evidence</w:t>
      </w:r>
    </w:p>
    <w:p w14:paraId="4F0FCAFE" w14:textId="77777777" w:rsidR="00EE4DA0" w:rsidRDefault="00000000">
      <w:pPr>
        <w:pStyle w:val="ListBullet"/>
        <w:rPr>
          <w:rFonts w:hint="eastAsia"/>
        </w:rPr>
      </w:pPr>
      <w:r>
        <w:t>Computational prediction</w:t>
      </w:r>
    </w:p>
    <w:p w14:paraId="2BEB5974" w14:textId="77777777" w:rsidR="00EE4DA0" w:rsidRDefault="00000000">
      <w:pPr>
        <w:pStyle w:val="ListBullet"/>
        <w:rPr>
          <w:rFonts w:hint="eastAsia"/>
        </w:rPr>
      </w:pPr>
      <w:r>
        <w:t>Expert opinion</w:t>
      </w:r>
    </w:p>
    <w:p w14:paraId="7ED36F2F" w14:textId="77777777" w:rsidR="00EE4DA0" w:rsidRDefault="00000000">
      <w:pPr>
        <w:pStyle w:val="ListBullet"/>
        <w:rPr>
          <w:rFonts w:hint="eastAsia"/>
        </w:rPr>
      </w:pPr>
      <w:r>
        <w:t>Community hypothesis</w:t>
      </w:r>
    </w:p>
    <w:p w14:paraId="105D592F" w14:textId="77777777" w:rsidR="00EE4DA0" w:rsidRDefault="00000000">
      <w:pPr>
        <w:pStyle w:val="ListBullet"/>
        <w:rPr>
          <w:rFonts w:hint="eastAsia"/>
        </w:rPr>
      </w:pPr>
      <w:r>
        <w:t>AI-generated hypothesis</w:t>
      </w:r>
    </w:p>
    <w:p w14:paraId="68332455" w14:textId="77777777" w:rsidR="00EE4DA0" w:rsidRDefault="00000000">
      <w:pPr>
        <w:pStyle w:val="ListBullet"/>
        <w:rPr>
          <w:rFonts w:hint="eastAsia"/>
        </w:rPr>
      </w:pPr>
      <w:r>
        <w:t>Speculative idea</w:t>
      </w:r>
    </w:p>
    <w:p w14:paraId="0D05BCEE" w14:textId="77777777" w:rsidR="00EE4DA0" w:rsidRDefault="00000000">
      <w:pPr>
        <w:rPr>
          <w:rFonts w:hint="eastAsia"/>
        </w:rPr>
      </w:pPr>
      <w:r>
        <w:t>AI-generated content should be labeled. Scientific answers should provide citations, evidence provenance, confidence/uncertainty and limitations. Personal experience must not be presented as medical evidence.</w:t>
      </w:r>
    </w:p>
    <w:p w14:paraId="302DA717" w14:textId="77777777" w:rsidR="00EE4DA0" w:rsidRDefault="00000000">
      <w:pPr>
        <w:pStyle w:val="Heading1"/>
      </w:pPr>
      <w:r>
        <w:lastRenderedPageBreak/>
        <w:t>8. Research Workspace</w:t>
      </w:r>
    </w:p>
    <w:p w14:paraId="626FF2C6" w14:textId="77777777" w:rsidR="00EE4DA0" w:rsidRDefault="00000000">
      <w:pPr>
        <w:rPr>
          <w:rFonts w:hint="eastAsia"/>
        </w:rPr>
      </w:pPr>
      <w:r>
        <w:t>Researchers and teams should be able to create projects with structured, permission-controlled workspaces.</w:t>
      </w:r>
    </w:p>
    <w:p w14:paraId="7BC17276" w14:textId="77777777" w:rsidR="00EE4DA0" w:rsidRDefault="00000000">
      <w:pPr>
        <w:pStyle w:val="ListBullet"/>
        <w:rPr>
          <w:rFonts w:hint="eastAsia"/>
        </w:rPr>
      </w:pPr>
      <w:r>
        <w:t>Research question and objectives</w:t>
      </w:r>
    </w:p>
    <w:p w14:paraId="47512595" w14:textId="77777777" w:rsidR="00EE4DA0" w:rsidRDefault="00000000">
      <w:pPr>
        <w:pStyle w:val="ListBullet"/>
        <w:rPr>
          <w:rFonts w:hint="eastAsia"/>
        </w:rPr>
      </w:pPr>
      <w:r>
        <w:t>Hypotheses</w:t>
      </w:r>
    </w:p>
    <w:p w14:paraId="0F1BA3C4" w14:textId="77777777" w:rsidR="00EE4DA0" w:rsidRDefault="00000000">
      <w:pPr>
        <w:pStyle w:val="ListBullet"/>
        <w:rPr>
          <w:rFonts w:hint="eastAsia"/>
        </w:rPr>
      </w:pPr>
      <w:r>
        <w:t>Literature library</w:t>
      </w:r>
    </w:p>
    <w:p w14:paraId="3266597D" w14:textId="77777777" w:rsidR="00EE4DA0" w:rsidRDefault="00000000">
      <w:pPr>
        <w:pStyle w:val="ListBullet"/>
        <w:rPr>
          <w:rFonts w:hint="eastAsia"/>
        </w:rPr>
      </w:pPr>
      <w:r>
        <w:t>Datasets and files</w:t>
      </w:r>
    </w:p>
    <w:p w14:paraId="1B83EE99" w14:textId="77777777" w:rsidR="00EE4DA0" w:rsidRDefault="00000000">
      <w:pPr>
        <w:pStyle w:val="ListBullet"/>
        <w:rPr>
          <w:rFonts w:hint="eastAsia"/>
        </w:rPr>
      </w:pPr>
      <w:r>
        <w:t>Analysis notebooks/tools</w:t>
      </w:r>
    </w:p>
    <w:p w14:paraId="2F65236C" w14:textId="77777777" w:rsidR="00EE4DA0" w:rsidRDefault="00000000">
      <w:pPr>
        <w:pStyle w:val="ListBullet"/>
        <w:rPr>
          <w:rFonts w:hint="eastAsia"/>
        </w:rPr>
      </w:pPr>
      <w:r>
        <w:t>Experiments and results</w:t>
      </w:r>
    </w:p>
    <w:p w14:paraId="560CB6C8" w14:textId="77777777" w:rsidR="00EE4DA0" w:rsidRDefault="00000000">
      <w:pPr>
        <w:pStyle w:val="ListBullet"/>
        <w:rPr>
          <w:rFonts w:hint="eastAsia"/>
        </w:rPr>
      </w:pPr>
      <w:r>
        <w:t>Research discussions</w:t>
      </w:r>
    </w:p>
    <w:p w14:paraId="40CCFA9C" w14:textId="77777777" w:rsidR="00EE4DA0" w:rsidRDefault="00000000">
      <w:pPr>
        <w:pStyle w:val="ListBullet"/>
        <w:rPr>
          <w:rFonts w:hint="eastAsia"/>
        </w:rPr>
      </w:pPr>
      <w:r>
        <w:t>Tasks and timelines</w:t>
      </w:r>
    </w:p>
    <w:p w14:paraId="12B7185A" w14:textId="77777777" w:rsidR="00EE4DA0" w:rsidRDefault="00000000">
      <w:pPr>
        <w:pStyle w:val="ListBullet"/>
        <w:rPr>
          <w:rFonts w:hint="eastAsia"/>
        </w:rPr>
      </w:pPr>
      <w:r>
        <w:t>Team members and roles</w:t>
      </w:r>
    </w:p>
    <w:p w14:paraId="152DFAD5" w14:textId="77777777" w:rsidR="00EE4DA0" w:rsidRDefault="00000000">
      <w:pPr>
        <w:pStyle w:val="ListBullet"/>
        <w:rPr>
          <w:rFonts w:hint="eastAsia"/>
        </w:rPr>
      </w:pPr>
      <w:r>
        <w:t>AI research assistant</w:t>
      </w:r>
    </w:p>
    <w:p w14:paraId="1FFC7175" w14:textId="77777777" w:rsidR="00EE4DA0" w:rsidRDefault="00000000">
      <w:pPr>
        <w:pStyle w:val="ListBullet"/>
        <w:rPr>
          <w:rFonts w:hint="eastAsia"/>
        </w:rPr>
      </w:pPr>
      <w:r>
        <w:t>Public/private publication controls</w:t>
      </w:r>
    </w:p>
    <w:p w14:paraId="32995232" w14:textId="77777777" w:rsidR="00EE4DA0" w:rsidRDefault="00000000">
      <w:pPr>
        <w:pStyle w:val="ListBullet"/>
        <w:rPr>
          <w:rFonts w:hint="eastAsia"/>
        </w:rPr>
      </w:pPr>
      <w:r>
        <w:t>Version history and audit trail</w:t>
      </w:r>
    </w:p>
    <w:p w14:paraId="3EF326F3" w14:textId="77777777" w:rsidR="00EE4DA0" w:rsidRDefault="00000000">
      <w:pPr>
        <w:rPr>
          <w:rFonts w:hint="eastAsia"/>
        </w:rPr>
      </w:pPr>
      <w:r>
        <w:t>Visibility should include private, team-only, selected collaborators, community and public. AI access and model-improvement permissions should be independently configurable.</w:t>
      </w:r>
    </w:p>
    <w:p w14:paraId="112A0981" w14:textId="77777777" w:rsidR="00EE4DA0" w:rsidRDefault="00000000">
      <w:pPr>
        <w:pStyle w:val="Heading1"/>
      </w:pPr>
      <w:r>
        <w:t>9. Scientific Knowledge Graph</w:t>
      </w:r>
    </w:p>
    <w:p w14:paraId="14BB4972" w14:textId="77777777" w:rsidR="00EE4DA0" w:rsidRDefault="00000000">
      <w:pPr>
        <w:rPr>
          <w:rFonts w:hint="eastAsia"/>
        </w:rPr>
      </w:pPr>
      <w:r>
        <w:t>A major long-term asset should be a knowledge graph connecting people, organizations, papers, genes, proteins, pathways, diseases, biomarkers, therapeutics, cell types, datasets, experiments, hypotheses and projects.</w:t>
      </w:r>
    </w:p>
    <w:p w14:paraId="6FFD5B00" w14:textId="77777777" w:rsidR="00EE4DA0" w:rsidRDefault="00000000">
      <w:pPr>
        <w:rPr>
          <w:rFonts w:hint="eastAsia"/>
        </w:rPr>
      </w:pPr>
      <w:r>
        <w:t>Example relationship chain: Gene → protein → pathway → biological process → disease/aging mechanism → evidence → researcher → project → dataset → result.</w:t>
      </w:r>
    </w:p>
    <w:p w14:paraId="6598FEDE" w14:textId="77777777" w:rsidR="00EE4DA0" w:rsidRDefault="00000000">
      <w:pPr>
        <w:rPr>
          <w:rFonts w:hint="eastAsia"/>
        </w:rPr>
      </w:pPr>
      <w:r>
        <w:t>This structure enables semantic discovery and AI reasoning that conventional keyword search cannot provide.</w:t>
      </w:r>
    </w:p>
    <w:p w14:paraId="39766BD5" w14:textId="77777777" w:rsidR="00EE4DA0" w:rsidRDefault="00000000">
      <w:pPr>
        <w:pStyle w:val="Heading1"/>
      </w:pPr>
      <w:r>
        <w:t>10. AI Platform</w:t>
      </w:r>
    </w:p>
    <w:p w14:paraId="0F139469" w14:textId="77777777" w:rsidR="00EE4DA0" w:rsidRDefault="00000000">
      <w:pPr>
        <w:rPr>
          <w:rFonts w:hint="eastAsia"/>
        </w:rPr>
      </w:pPr>
      <w:r>
        <w:t>The initial AI strategy should not be to train a giant foundation model from scratch. Start with existing frontier models, retrieval-augmented generation, scientific search, tool calling, structured knowledge and authorized user/project data.</w:t>
      </w:r>
    </w:p>
    <w:p w14:paraId="7D31454D" w14:textId="77777777" w:rsidR="00EE4DA0" w:rsidRDefault="00000000">
      <w:pPr>
        <w:pStyle w:val="ListBullet"/>
        <w:rPr>
          <w:rFonts w:hint="eastAsia"/>
        </w:rPr>
      </w:pPr>
      <w:r>
        <w:t>General user Q&amp;A and education</w:t>
      </w:r>
    </w:p>
    <w:p w14:paraId="663C8DE9" w14:textId="77777777" w:rsidR="00EE4DA0" w:rsidRDefault="00000000">
      <w:pPr>
        <w:pStyle w:val="ListBullet"/>
        <w:rPr>
          <w:rFonts w:hint="eastAsia"/>
        </w:rPr>
      </w:pPr>
      <w:r>
        <w:t>Literature search and synthesis</w:t>
      </w:r>
    </w:p>
    <w:p w14:paraId="3C1D1610" w14:textId="77777777" w:rsidR="00EE4DA0" w:rsidRDefault="00000000">
      <w:pPr>
        <w:pStyle w:val="ListBullet"/>
        <w:rPr>
          <w:rFonts w:hint="eastAsia"/>
        </w:rPr>
      </w:pPr>
      <w:r>
        <w:t>Research question refinement</w:t>
      </w:r>
    </w:p>
    <w:p w14:paraId="42E4254D" w14:textId="77777777" w:rsidR="00EE4DA0" w:rsidRDefault="00000000">
      <w:pPr>
        <w:pStyle w:val="ListBullet"/>
        <w:rPr>
          <w:rFonts w:hint="eastAsia"/>
        </w:rPr>
      </w:pPr>
      <w:r>
        <w:t>Knowledge-gap discovery</w:t>
      </w:r>
    </w:p>
    <w:p w14:paraId="4577CB5F" w14:textId="77777777" w:rsidR="00EE4DA0" w:rsidRDefault="00000000">
      <w:pPr>
        <w:pStyle w:val="ListBullet"/>
        <w:rPr>
          <w:rFonts w:hint="eastAsia"/>
        </w:rPr>
      </w:pPr>
      <w:r>
        <w:t>Hypothesis organization</w:t>
      </w:r>
    </w:p>
    <w:p w14:paraId="1FC1D188" w14:textId="77777777" w:rsidR="00EE4DA0" w:rsidRDefault="00000000">
      <w:pPr>
        <w:pStyle w:val="ListBullet"/>
        <w:rPr>
          <w:rFonts w:hint="eastAsia"/>
        </w:rPr>
      </w:pPr>
      <w:r>
        <w:t>Evidence comparison</w:t>
      </w:r>
    </w:p>
    <w:p w14:paraId="699015F6" w14:textId="77777777" w:rsidR="00EE4DA0" w:rsidRDefault="00000000">
      <w:pPr>
        <w:pStyle w:val="ListBullet"/>
        <w:rPr>
          <w:rFonts w:hint="eastAsia"/>
        </w:rPr>
      </w:pPr>
      <w:r>
        <w:t>Dataset discovery</w:t>
      </w:r>
    </w:p>
    <w:p w14:paraId="57A76A1D" w14:textId="77777777" w:rsidR="00EE4DA0" w:rsidRDefault="00000000">
      <w:pPr>
        <w:pStyle w:val="ListBullet"/>
        <w:rPr>
          <w:rFonts w:hint="eastAsia"/>
        </w:rPr>
      </w:pPr>
      <w:r>
        <w:t>Researcher and collaborator matching</w:t>
      </w:r>
    </w:p>
    <w:p w14:paraId="4C9EBC04" w14:textId="77777777" w:rsidR="00EE4DA0" w:rsidRDefault="00000000">
      <w:pPr>
        <w:pStyle w:val="ListBullet"/>
        <w:rPr>
          <w:rFonts w:hint="eastAsia"/>
        </w:rPr>
      </w:pPr>
      <w:r>
        <w:t>Project organization</w:t>
      </w:r>
    </w:p>
    <w:p w14:paraId="009FCB5C" w14:textId="77777777" w:rsidR="00EE4DA0" w:rsidRDefault="00000000">
      <w:pPr>
        <w:pStyle w:val="ListBullet"/>
        <w:rPr>
          <w:rFonts w:hint="eastAsia"/>
        </w:rPr>
      </w:pPr>
      <w:r>
        <w:t>Document summarization</w:t>
      </w:r>
    </w:p>
    <w:p w14:paraId="0D493D1A" w14:textId="77777777" w:rsidR="00EE4DA0" w:rsidRDefault="00000000">
      <w:pPr>
        <w:pStyle w:val="ListBullet"/>
        <w:rPr>
          <w:rFonts w:hint="eastAsia"/>
        </w:rPr>
      </w:pPr>
      <w:r>
        <w:t>Scientific writing support</w:t>
      </w:r>
    </w:p>
    <w:p w14:paraId="4DB9B628" w14:textId="77777777" w:rsidR="00EE4DA0" w:rsidRDefault="00000000">
      <w:pPr>
        <w:pStyle w:val="ListBullet"/>
        <w:rPr>
          <w:rFonts w:hint="eastAsia"/>
        </w:rPr>
      </w:pPr>
      <w:r>
        <w:t>Data-analysis assistance</w:t>
      </w:r>
    </w:p>
    <w:p w14:paraId="688E0C36" w14:textId="77777777" w:rsidR="00EE4DA0" w:rsidRDefault="00000000">
      <w:pPr>
        <w:pStyle w:val="ListBullet"/>
      </w:pPr>
      <w:r>
        <w:lastRenderedPageBreak/>
        <w:t>Specialized research agents</w:t>
      </w:r>
    </w:p>
    <w:p w14:paraId="6E9577D8" w14:textId="50CAAC1F" w:rsidR="00C20C7F" w:rsidRDefault="00C20C7F">
      <w:pPr>
        <w:pStyle w:val="ListBullet"/>
        <w:rPr>
          <w:rFonts w:hint="eastAsia"/>
        </w:rPr>
      </w:pPr>
      <w:r>
        <w:t>Train AI scientists/researchers</w:t>
      </w:r>
    </w:p>
    <w:p w14:paraId="2C775686" w14:textId="477FD9A4" w:rsidR="00EE4DA0" w:rsidRDefault="00000000">
      <w:pPr>
        <w:rPr>
          <w:rFonts w:hint="eastAsia"/>
        </w:rPr>
      </w:pPr>
      <w:r>
        <w:t>Potential agents include Literature Agent, Aging Biology Agent, Genetics Agent, Bioinformatics Agent, Data Analysis Agent, Research Planning Agent</w:t>
      </w:r>
      <w:r w:rsidR="00C20C7F">
        <w:t>,</w:t>
      </w:r>
      <w:r>
        <w:t xml:space="preserve"> and Scientific Review Agent. Human researchers remain responsible for scientific judgment and real-world experiments.</w:t>
      </w:r>
    </w:p>
    <w:p w14:paraId="793F2386" w14:textId="77777777" w:rsidR="00EE4DA0" w:rsidRDefault="00000000">
      <w:pPr>
        <w:pStyle w:val="Heading1"/>
      </w:pPr>
      <w:r>
        <w:t>11. User AI vs Research AI</w:t>
      </w:r>
    </w:p>
    <w:tbl>
      <w:tblPr>
        <w:tblStyle w:val="TableGrid"/>
        <w:tblW w:w="0" w:type="auto"/>
        <w:tblLook w:val="04A0" w:firstRow="1" w:lastRow="0" w:firstColumn="1" w:lastColumn="0" w:noHBand="0" w:noVBand="1"/>
      </w:tblPr>
      <w:tblGrid>
        <w:gridCol w:w="3312"/>
        <w:gridCol w:w="3312"/>
        <w:gridCol w:w="3312"/>
      </w:tblGrid>
      <w:tr w:rsidR="00EE4DA0" w14:paraId="141909C9" w14:textId="77777777">
        <w:tc>
          <w:tcPr>
            <w:tcW w:w="3312" w:type="dxa"/>
          </w:tcPr>
          <w:p w14:paraId="0642CB83" w14:textId="77777777" w:rsidR="00EE4DA0" w:rsidRDefault="00000000">
            <w:pPr>
              <w:rPr>
                <w:rFonts w:hint="eastAsia"/>
              </w:rPr>
            </w:pPr>
            <w:r>
              <w:t>AI mode</w:t>
            </w:r>
          </w:p>
        </w:tc>
        <w:tc>
          <w:tcPr>
            <w:tcW w:w="3312" w:type="dxa"/>
          </w:tcPr>
          <w:p w14:paraId="4B860F92" w14:textId="77777777" w:rsidR="00EE4DA0" w:rsidRDefault="00000000">
            <w:pPr>
              <w:rPr>
                <w:rFonts w:hint="eastAsia"/>
              </w:rPr>
            </w:pPr>
            <w:r>
              <w:t>Audience</w:t>
            </w:r>
          </w:p>
        </w:tc>
        <w:tc>
          <w:tcPr>
            <w:tcW w:w="3312" w:type="dxa"/>
          </w:tcPr>
          <w:p w14:paraId="7110299B" w14:textId="77777777" w:rsidR="00EE4DA0" w:rsidRDefault="00000000">
            <w:pPr>
              <w:rPr>
                <w:rFonts w:hint="eastAsia"/>
              </w:rPr>
            </w:pPr>
            <w:r>
              <w:t>Primary purpose</w:t>
            </w:r>
          </w:p>
        </w:tc>
      </w:tr>
      <w:tr w:rsidR="00EE4DA0" w14:paraId="1F7D14D8" w14:textId="77777777">
        <w:tc>
          <w:tcPr>
            <w:tcW w:w="3312" w:type="dxa"/>
          </w:tcPr>
          <w:p w14:paraId="1F991BD8" w14:textId="77777777" w:rsidR="00EE4DA0" w:rsidRDefault="00000000">
            <w:pPr>
              <w:rPr>
                <w:rFonts w:hint="eastAsia"/>
              </w:rPr>
            </w:pPr>
            <w:r>
              <w:t>Personal AI</w:t>
            </w:r>
          </w:p>
        </w:tc>
        <w:tc>
          <w:tcPr>
            <w:tcW w:w="3312" w:type="dxa"/>
          </w:tcPr>
          <w:p w14:paraId="4FCDED4F" w14:textId="77777777" w:rsidR="00EE4DA0" w:rsidRDefault="00000000">
            <w:pPr>
              <w:rPr>
                <w:rFonts w:hint="eastAsia"/>
              </w:rPr>
            </w:pPr>
            <w:r>
              <w:t>General users</w:t>
            </w:r>
          </w:p>
        </w:tc>
        <w:tc>
          <w:tcPr>
            <w:tcW w:w="3312" w:type="dxa"/>
          </w:tcPr>
          <w:p w14:paraId="2A15C040" w14:textId="77777777" w:rsidR="00EE4DA0" w:rsidRDefault="00000000">
            <w:pPr>
              <w:rPr>
                <w:rFonts w:hint="eastAsia"/>
              </w:rPr>
            </w:pPr>
            <w:r>
              <w:t>Learning, Q&amp;A, routines, evidence-based education</w:t>
            </w:r>
          </w:p>
        </w:tc>
      </w:tr>
      <w:tr w:rsidR="00EE4DA0" w14:paraId="47CC795D" w14:textId="77777777">
        <w:tc>
          <w:tcPr>
            <w:tcW w:w="3312" w:type="dxa"/>
          </w:tcPr>
          <w:p w14:paraId="1C9561C9" w14:textId="77777777" w:rsidR="00EE4DA0" w:rsidRDefault="00000000">
            <w:pPr>
              <w:rPr>
                <w:rFonts w:hint="eastAsia"/>
              </w:rPr>
            </w:pPr>
            <w:r>
              <w:t>Health Education AI</w:t>
            </w:r>
          </w:p>
        </w:tc>
        <w:tc>
          <w:tcPr>
            <w:tcW w:w="3312" w:type="dxa"/>
          </w:tcPr>
          <w:p w14:paraId="29D52227" w14:textId="77777777" w:rsidR="00EE4DA0" w:rsidRDefault="00000000">
            <w:pPr>
              <w:rPr>
                <w:rFonts w:hint="eastAsia"/>
              </w:rPr>
            </w:pPr>
            <w:r>
              <w:t>Health-oriented users</w:t>
            </w:r>
          </w:p>
        </w:tc>
        <w:tc>
          <w:tcPr>
            <w:tcW w:w="3312" w:type="dxa"/>
          </w:tcPr>
          <w:p w14:paraId="708C0C9B" w14:textId="77777777" w:rsidR="00EE4DA0" w:rsidRDefault="00000000">
            <w:pPr>
              <w:rPr>
                <w:rFonts w:hint="eastAsia"/>
              </w:rPr>
            </w:pPr>
            <w:r>
              <w:t>Explain health topics and evidence without replacing clinicians</w:t>
            </w:r>
          </w:p>
        </w:tc>
      </w:tr>
      <w:tr w:rsidR="00EE4DA0" w14:paraId="5CFB4283" w14:textId="77777777">
        <w:tc>
          <w:tcPr>
            <w:tcW w:w="3312" w:type="dxa"/>
          </w:tcPr>
          <w:p w14:paraId="0A58C3B9" w14:textId="77777777" w:rsidR="00EE4DA0" w:rsidRDefault="00000000">
            <w:pPr>
              <w:rPr>
                <w:rFonts w:hint="eastAsia"/>
              </w:rPr>
            </w:pPr>
            <w:r>
              <w:t>Research AI</w:t>
            </w:r>
          </w:p>
        </w:tc>
        <w:tc>
          <w:tcPr>
            <w:tcW w:w="3312" w:type="dxa"/>
          </w:tcPr>
          <w:p w14:paraId="0A594902" w14:textId="77777777" w:rsidR="00EE4DA0" w:rsidRDefault="00000000">
            <w:pPr>
              <w:rPr>
                <w:rFonts w:hint="eastAsia"/>
              </w:rPr>
            </w:pPr>
            <w:r>
              <w:t>Researchers</w:t>
            </w:r>
          </w:p>
        </w:tc>
        <w:tc>
          <w:tcPr>
            <w:tcW w:w="3312" w:type="dxa"/>
          </w:tcPr>
          <w:p w14:paraId="1E527911" w14:textId="77777777" w:rsidR="00EE4DA0" w:rsidRDefault="00000000">
            <w:pPr>
              <w:rPr>
                <w:rFonts w:hint="eastAsia"/>
              </w:rPr>
            </w:pPr>
            <w:r>
              <w:t>Literature, datasets, hypotheses, analysis and project support</w:t>
            </w:r>
          </w:p>
        </w:tc>
      </w:tr>
      <w:tr w:rsidR="00EE4DA0" w14:paraId="76351F4D" w14:textId="77777777">
        <w:tc>
          <w:tcPr>
            <w:tcW w:w="3312" w:type="dxa"/>
          </w:tcPr>
          <w:p w14:paraId="2E33846A" w14:textId="77777777" w:rsidR="00EE4DA0" w:rsidRDefault="00000000">
            <w:pPr>
              <w:rPr>
                <w:rFonts w:hint="eastAsia"/>
              </w:rPr>
            </w:pPr>
            <w:r>
              <w:t>Team AI</w:t>
            </w:r>
          </w:p>
        </w:tc>
        <w:tc>
          <w:tcPr>
            <w:tcW w:w="3312" w:type="dxa"/>
          </w:tcPr>
          <w:p w14:paraId="096BB4C5" w14:textId="77777777" w:rsidR="00EE4DA0" w:rsidRDefault="00000000">
            <w:pPr>
              <w:rPr>
                <w:rFonts w:hint="eastAsia"/>
              </w:rPr>
            </w:pPr>
            <w:r>
              <w:t>Research groups</w:t>
            </w:r>
          </w:p>
        </w:tc>
        <w:tc>
          <w:tcPr>
            <w:tcW w:w="3312" w:type="dxa"/>
          </w:tcPr>
          <w:p w14:paraId="0402B061" w14:textId="77777777" w:rsidR="00EE4DA0" w:rsidRDefault="00000000">
            <w:pPr>
              <w:rPr>
                <w:rFonts w:hint="eastAsia"/>
              </w:rPr>
            </w:pPr>
            <w:r>
              <w:t>Shared project context and authorized documents</w:t>
            </w:r>
          </w:p>
        </w:tc>
      </w:tr>
      <w:tr w:rsidR="00EE4DA0" w14:paraId="6CEE23CF" w14:textId="77777777">
        <w:tc>
          <w:tcPr>
            <w:tcW w:w="3312" w:type="dxa"/>
          </w:tcPr>
          <w:p w14:paraId="6EFEB14D" w14:textId="77777777" w:rsidR="00EE4DA0" w:rsidRDefault="00000000">
            <w:pPr>
              <w:rPr>
                <w:rFonts w:hint="eastAsia"/>
              </w:rPr>
            </w:pPr>
            <w:r>
              <w:t>Institutional AI</w:t>
            </w:r>
          </w:p>
        </w:tc>
        <w:tc>
          <w:tcPr>
            <w:tcW w:w="3312" w:type="dxa"/>
          </w:tcPr>
          <w:p w14:paraId="3BE4B934" w14:textId="77777777" w:rsidR="00EE4DA0" w:rsidRDefault="00000000">
            <w:pPr>
              <w:rPr>
                <w:rFonts w:hint="eastAsia"/>
              </w:rPr>
            </w:pPr>
            <w:r>
              <w:t>Organizations</w:t>
            </w:r>
          </w:p>
        </w:tc>
        <w:tc>
          <w:tcPr>
            <w:tcW w:w="3312" w:type="dxa"/>
          </w:tcPr>
          <w:p w14:paraId="50A1DED3" w14:textId="77777777" w:rsidR="00EE4DA0" w:rsidRDefault="00000000">
            <w:pPr>
              <w:rPr>
                <w:rFonts w:hint="eastAsia"/>
              </w:rPr>
            </w:pPr>
            <w:r>
              <w:t>Private knowledge bases, enterprise controls and research workflows</w:t>
            </w:r>
          </w:p>
        </w:tc>
      </w:tr>
      <w:tr w:rsidR="00C20C7F" w14:paraId="5523FC8B" w14:textId="77777777">
        <w:tc>
          <w:tcPr>
            <w:tcW w:w="3312" w:type="dxa"/>
          </w:tcPr>
          <w:p w14:paraId="14146167" w14:textId="64B36425" w:rsidR="00C20C7F" w:rsidRDefault="00C20C7F">
            <w:r>
              <w:t>AI Scientists/Researchers</w:t>
            </w:r>
          </w:p>
        </w:tc>
        <w:tc>
          <w:tcPr>
            <w:tcW w:w="3312" w:type="dxa"/>
          </w:tcPr>
          <w:p w14:paraId="6CE95BEC" w14:textId="65ADB8CF" w:rsidR="00C20C7F" w:rsidRDefault="00C20C7F">
            <w:r>
              <w:t>Super Admin</w:t>
            </w:r>
          </w:p>
        </w:tc>
        <w:tc>
          <w:tcPr>
            <w:tcW w:w="3312" w:type="dxa"/>
          </w:tcPr>
          <w:p w14:paraId="4F784CB8" w14:textId="38901A4D" w:rsidR="00C20C7F" w:rsidRDefault="00C20C7F">
            <w:r>
              <w:t>Train based on humans researching and studying approaches. Super admin can access and interact with AI scientists (ChatGPT support)</w:t>
            </w:r>
          </w:p>
        </w:tc>
      </w:tr>
    </w:tbl>
    <w:p w14:paraId="06E0B044" w14:textId="77777777" w:rsidR="00EE4DA0" w:rsidRDefault="00000000">
      <w:pPr>
        <w:pStyle w:val="Heading1"/>
      </w:pPr>
      <w:r>
        <w:t>12. Data Governance &amp; Privacy</w:t>
      </w:r>
    </w:p>
    <w:p w14:paraId="74D6E21D" w14:textId="77777777" w:rsidR="00EE4DA0" w:rsidRDefault="00000000">
      <w:pPr>
        <w:rPr>
          <w:rFonts w:hint="eastAsia"/>
        </w:rPr>
      </w:pPr>
      <w:r>
        <w:t>Health, genomic and research information requires strong governance. The platform should treat consent, permissions, intellectual property and provenance as core product features rather than afterthoughts.</w:t>
      </w:r>
    </w:p>
    <w:p w14:paraId="72AD6253" w14:textId="77777777" w:rsidR="00EE4DA0" w:rsidRDefault="00000000">
      <w:pPr>
        <w:pStyle w:val="ListBullet"/>
        <w:rPr>
          <w:rFonts w:hint="eastAsia"/>
        </w:rPr>
      </w:pPr>
      <w:r>
        <w:t>Explicit consent and purpose limitation</w:t>
      </w:r>
    </w:p>
    <w:p w14:paraId="00A20AA9" w14:textId="77777777" w:rsidR="00EE4DA0" w:rsidRDefault="00000000">
      <w:pPr>
        <w:pStyle w:val="ListBullet"/>
        <w:rPr>
          <w:rFonts w:hint="eastAsia"/>
        </w:rPr>
      </w:pPr>
      <w:r>
        <w:t>Role-based access control</w:t>
      </w:r>
    </w:p>
    <w:p w14:paraId="637F9649" w14:textId="77777777" w:rsidR="00EE4DA0" w:rsidRDefault="00000000">
      <w:pPr>
        <w:pStyle w:val="ListBullet"/>
        <w:rPr>
          <w:rFonts w:hint="eastAsia"/>
        </w:rPr>
      </w:pPr>
      <w:r>
        <w:t>Encryption in transit and at rest</w:t>
      </w:r>
    </w:p>
    <w:p w14:paraId="30B564C2" w14:textId="77777777" w:rsidR="00EE4DA0" w:rsidRDefault="00000000">
      <w:pPr>
        <w:pStyle w:val="ListBullet"/>
        <w:rPr>
          <w:rFonts w:hint="eastAsia"/>
        </w:rPr>
      </w:pPr>
      <w:r>
        <w:t>Audit logs</w:t>
      </w:r>
    </w:p>
    <w:p w14:paraId="39E73D8B" w14:textId="77777777" w:rsidR="00EE4DA0" w:rsidRDefault="00000000">
      <w:pPr>
        <w:pStyle w:val="ListBullet"/>
        <w:rPr>
          <w:rFonts w:hint="eastAsia"/>
        </w:rPr>
      </w:pPr>
      <w:r>
        <w:t>Data provenance and versioning</w:t>
      </w:r>
    </w:p>
    <w:p w14:paraId="7730D9E1" w14:textId="77777777" w:rsidR="00EE4DA0" w:rsidRDefault="00000000">
      <w:pPr>
        <w:pStyle w:val="ListBullet"/>
        <w:rPr>
          <w:rFonts w:hint="eastAsia"/>
        </w:rPr>
      </w:pPr>
      <w:r>
        <w:t>Granular sharing controls</w:t>
      </w:r>
    </w:p>
    <w:p w14:paraId="28238B85" w14:textId="77777777" w:rsidR="00EE4DA0" w:rsidRDefault="00000000">
      <w:pPr>
        <w:pStyle w:val="ListBullet"/>
        <w:rPr>
          <w:rFonts w:hint="eastAsia"/>
        </w:rPr>
      </w:pPr>
      <w:r>
        <w:t>Separate personal-health and research environments</w:t>
      </w:r>
    </w:p>
    <w:p w14:paraId="76AC2DAD" w14:textId="77777777" w:rsidR="00EE4DA0" w:rsidRDefault="00000000">
      <w:pPr>
        <w:pStyle w:val="ListBullet"/>
        <w:rPr>
          <w:rFonts w:hint="eastAsia"/>
        </w:rPr>
      </w:pPr>
      <w:r>
        <w:t>Clear IP ownership rules</w:t>
      </w:r>
    </w:p>
    <w:p w14:paraId="4661472D" w14:textId="77777777" w:rsidR="00EE4DA0" w:rsidRDefault="00000000">
      <w:pPr>
        <w:pStyle w:val="ListBullet"/>
        <w:rPr>
          <w:rFonts w:hint="eastAsia"/>
        </w:rPr>
      </w:pPr>
      <w:r>
        <w:t>Opt-in model-training permissions</w:t>
      </w:r>
    </w:p>
    <w:p w14:paraId="1CF4509B" w14:textId="77777777" w:rsidR="00EE4DA0" w:rsidRDefault="00000000">
      <w:pPr>
        <w:pStyle w:val="ListBullet"/>
        <w:rPr>
          <w:rFonts w:hint="eastAsia"/>
        </w:rPr>
      </w:pPr>
      <w:r>
        <w:t>Attribution for contributed knowledge and datasets</w:t>
      </w:r>
    </w:p>
    <w:p w14:paraId="63C51A2E" w14:textId="77777777" w:rsidR="00EE4DA0" w:rsidRDefault="00000000">
      <w:pPr>
        <w:pStyle w:val="ListBullet"/>
        <w:rPr>
          <w:rFonts w:hint="eastAsia"/>
        </w:rPr>
      </w:pPr>
      <w:r>
        <w:t>Appropriate anonymization/pseudonymization</w:t>
      </w:r>
    </w:p>
    <w:p w14:paraId="1B8A48AE" w14:textId="77777777" w:rsidR="00EE4DA0" w:rsidRDefault="00000000">
      <w:pPr>
        <w:pStyle w:val="ListBullet"/>
        <w:rPr>
          <w:rFonts w:hint="eastAsia"/>
        </w:rPr>
      </w:pPr>
      <w:r>
        <w:t>Security and incident-response processes</w:t>
      </w:r>
    </w:p>
    <w:p w14:paraId="2312F941" w14:textId="77777777" w:rsidR="00EE4DA0" w:rsidRDefault="00000000">
      <w:pPr>
        <w:rPr>
          <w:rFonts w:hint="eastAsia"/>
        </w:rPr>
      </w:pPr>
      <w:r>
        <w:t>Users should be able to independently control whether information is private, team-shared, public, available to platform AI, or eligible for model improvement. Federated or privacy-preserving approaches may become relevant for sensitive institutional data.</w:t>
      </w:r>
    </w:p>
    <w:p w14:paraId="29F0F560" w14:textId="77777777" w:rsidR="00EE4DA0" w:rsidRDefault="00000000">
      <w:pPr>
        <w:pStyle w:val="Heading1"/>
      </w:pPr>
      <w:r>
        <w:lastRenderedPageBreak/>
        <w:t>13. Scientific Governance</w:t>
      </w:r>
    </w:p>
    <w:p w14:paraId="1C0237A6" w14:textId="77777777" w:rsidR="00EE4DA0" w:rsidRDefault="00000000">
      <w:pPr>
        <w:rPr>
          <w:rFonts w:hint="eastAsia"/>
        </w:rPr>
      </w:pPr>
      <w:r>
        <w:t>The platform should establish a scientific advisory and governance structure covering aging biology, genetics, medicine, AI, statistics, bioethics, privacy and research integrity.</w:t>
      </w:r>
    </w:p>
    <w:p w14:paraId="1C1D91A1" w14:textId="77777777" w:rsidR="00EE4DA0" w:rsidRDefault="00000000">
      <w:pPr>
        <w:pStyle w:val="ListBullet"/>
        <w:rPr>
          <w:rFonts w:hint="eastAsia"/>
        </w:rPr>
      </w:pPr>
      <w:r>
        <w:t>Expert verification</w:t>
      </w:r>
    </w:p>
    <w:p w14:paraId="35689B6A" w14:textId="77777777" w:rsidR="00EE4DA0" w:rsidRDefault="00000000">
      <w:pPr>
        <w:pStyle w:val="ListBullet"/>
        <w:rPr>
          <w:rFonts w:hint="eastAsia"/>
        </w:rPr>
      </w:pPr>
      <w:r>
        <w:t>Content/evidence classification</w:t>
      </w:r>
    </w:p>
    <w:p w14:paraId="091F07C1" w14:textId="77777777" w:rsidR="00EE4DA0" w:rsidRDefault="00000000">
      <w:pPr>
        <w:pStyle w:val="ListBullet"/>
        <w:rPr>
          <w:rFonts w:hint="eastAsia"/>
        </w:rPr>
      </w:pPr>
      <w:r>
        <w:t>Moderation against misinformation</w:t>
      </w:r>
    </w:p>
    <w:p w14:paraId="06792D37" w14:textId="77777777" w:rsidR="00EE4DA0" w:rsidRDefault="00000000">
      <w:pPr>
        <w:pStyle w:val="ListBullet"/>
        <w:rPr>
          <w:rFonts w:hint="eastAsia"/>
        </w:rPr>
      </w:pPr>
      <w:r>
        <w:t>Research integrity policies</w:t>
      </w:r>
    </w:p>
    <w:p w14:paraId="71C85000" w14:textId="77777777" w:rsidR="00EE4DA0" w:rsidRDefault="00000000">
      <w:pPr>
        <w:pStyle w:val="ListBullet"/>
        <w:rPr>
          <w:rFonts w:hint="eastAsia"/>
        </w:rPr>
      </w:pPr>
      <w:r>
        <w:t>AI safety and hallucination controls</w:t>
      </w:r>
    </w:p>
    <w:p w14:paraId="2CB1F29B" w14:textId="77777777" w:rsidR="00EE4DA0" w:rsidRDefault="00000000">
      <w:pPr>
        <w:pStyle w:val="ListBullet"/>
        <w:rPr>
          <w:rFonts w:hint="eastAsia"/>
        </w:rPr>
      </w:pPr>
      <w:r>
        <w:t>Conflict-of-interest disclosure where appropriate</w:t>
      </w:r>
    </w:p>
    <w:p w14:paraId="41B4FFA5" w14:textId="77777777" w:rsidR="00EE4DA0" w:rsidRDefault="00000000">
      <w:pPr>
        <w:pStyle w:val="ListBullet"/>
        <w:rPr>
          <w:rFonts w:hint="eastAsia"/>
        </w:rPr>
      </w:pPr>
      <w:r>
        <w:t>Clear rules for high-risk biomedical content</w:t>
      </w:r>
    </w:p>
    <w:p w14:paraId="57C046E4" w14:textId="77777777" w:rsidR="00EE4DA0" w:rsidRDefault="00000000">
      <w:pPr>
        <w:pStyle w:val="ListBullet"/>
        <w:rPr>
          <w:rFonts w:hint="eastAsia"/>
        </w:rPr>
      </w:pPr>
      <w:r>
        <w:t>Mechanisms for expert review and correction</w:t>
      </w:r>
    </w:p>
    <w:p w14:paraId="066C6C87" w14:textId="77777777" w:rsidR="00EE4DA0" w:rsidRDefault="00000000">
      <w:pPr>
        <w:pStyle w:val="Heading1"/>
      </w:pPr>
      <w:r>
        <w:t>14. Reputation System</w:t>
      </w:r>
    </w:p>
    <w:p w14:paraId="088C2667" w14:textId="77777777" w:rsidR="00EE4DA0" w:rsidRDefault="00000000">
      <w:pPr>
        <w:rPr>
          <w:rFonts w:hint="eastAsia"/>
        </w:rPr>
      </w:pPr>
      <w:r>
        <w:t>Do not use popularity as a proxy for scientific credibility. A separate reputation system can reward useful scientific contributions.</w:t>
      </w:r>
    </w:p>
    <w:p w14:paraId="03A9E91B" w14:textId="77777777" w:rsidR="00EE4DA0" w:rsidRDefault="00000000">
      <w:pPr>
        <w:pStyle w:val="ListBullet"/>
        <w:rPr>
          <w:rFonts w:hint="eastAsia"/>
        </w:rPr>
      </w:pPr>
      <w:r>
        <w:t>Research contributions</w:t>
      </w:r>
    </w:p>
    <w:p w14:paraId="28606051" w14:textId="77777777" w:rsidR="00EE4DA0" w:rsidRDefault="00000000">
      <w:pPr>
        <w:pStyle w:val="ListBullet"/>
        <w:rPr>
          <w:rFonts w:hint="eastAsia"/>
        </w:rPr>
      </w:pPr>
      <w:r>
        <w:t>Evidence quality</w:t>
      </w:r>
    </w:p>
    <w:p w14:paraId="145BBD0C" w14:textId="77777777" w:rsidR="00EE4DA0" w:rsidRDefault="00000000">
      <w:pPr>
        <w:pStyle w:val="ListBullet"/>
        <w:rPr>
          <w:rFonts w:hint="eastAsia"/>
        </w:rPr>
      </w:pPr>
      <w:r>
        <w:t>Peer review</w:t>
      </w:r>
    </w:p>
    <w:p w14:paraId="1E7042FD" w14:textId="77777777" w:rsidR="00EE4DA0" w:rsidRDefault="00000000">
      <w:pPr>
        <w:pStyle w:val="ListBullet"/>
        <w:rPr>
          <w:rFonts w:hint="eastAsia"/>
        </w:rPr>
      </w:pPr>
      <w:r>
        <w:t>Dataset contributions</w:t>
      </w:r>
    </w:p>
    <w:p w14:paraId="53C69E47" w14:textId="77777777" w:rsidR="00EE4DA0" w:rsidRDefault="00000000">
      <w:pPr>
        <w:pStyle w:val="ListBullet"/>
        <w:rPr>
          <w:rFonts w:hint="eastAsia"/>
        </w:rPr>
      </w:pPr>
      <w:r>
        <w:t>Reproducibility</w:t>
      </w:r>
    </w:p>
    <w:p w14:paraId="05B2F6BE" w14:textId="77777777" w:rsidR="00EE4DA0" w:rsidRDefault="00000000">
      <w:pPr>
        <w:pStyle w:val="ListBullet"/>
        <w:rPr>
          <w:rFonts w:hint="eastAsia"/>
        </w:rPr>
      </w:pPr>
      <w:r>
        <w:t>Publications</w:t>
      </w:r>
    </w:p>
    <w:p w14:paraId="3DB08E8C" w14:textId="77777777" w:rsidR="00EE4DA0" w:rsidRDefault="00000000">
      <w:pPr>
        <w:pStyle w:val="ListBullet"/>
        <w:rPr>
          <w:rFonts w:hint="eastAsia"/>
        </w:rPr>
      </w:pPr>
      <w:r>
        <w:t>Successful collaborations</w:t>
      </w:r>
    </w:p>
    <w:p w14:paraId="39595B30" w14:textId="77777777" w:rsidR="00EE4DA0" w:rsidRDefault="00000000">
      <w:pPr>
        <w:pStyle w:val="ListBullet"/>
        <w:rPr>
          <w:rFonts w:hint="eastAsia"/>
        </w:rPr>
      </w:pPr>
      <w:r>
        <w:t>Expert verification</w:t>
      </w:r>
    </w:p>
    <w:p w14:paraId="340C2178" w14:textId="77777777" w:rsidR="00EE4DA0" w:rsidRDefault="00000000">
      <w:pPr>
        <w:pStyle w:val="ListBullet"/>
        <w:rPr>
          <w:rFonts w:hint="eastAsia"/>
        </w:rPr>
      </w:pPr>
      <w:r>
        <w:t>Educational contributions</w:t>
      </w:r>
    </w:p>
    <w:p w14:paraId="506CDB0D" w14:textId="77777777" w:rsidR="00EE4DA0" w:rsidRDefault="00000000">
      <w:pPr>
        <w:rPr>
          <w:rFonts w:hint="eastAsia"/>
        </w:rPr>
      </w:pPr>
      <w:r>
        <w:t>Follower count and scientific credibility should remain separate signals.</w:t>
      </w:r>
    </w:p>
    <w:p w14:paraId="7B1C4F1F" w14:textId="77777777" w:rsidR="00EE4DA0" w:rsidRDefault="00000000">
      <w:pPr>
        <w:pStyle w:val="Heading1"/>
      </w:pPr>
      <w:r>
        <w:t>15. Collaboration Engine</w:t>
      </w:r>
    </w:p>
    <w:p w14:paraId="08144A75" w14:textId="77777777" w:rsidR="00EE4DA0" w:rsidRDefault="00000000">
      <w:pPr>
        <w:rPr>
          <w:rFonts w:hint="eastAsia"/>
        </w:rPr>
      </w:pPr>
      <w:r>
        <w:t>A core differentiator should be the ability to turn an idea into a research network.</w:t>
      </w:r>
    </w:p>
    <w:p w14:paraId="0D791717" w14:textId="77777777" w:rsidR="00EE4DA0" w:rsidRDefault="00000000">
      <w:pPr>
        <w:rPr>
          <w:rFonts w:hint="eastAsia"/>
        </w:rPr>
      </w:pPr>
      <w:r>
        <w:t>Example: a user submits a research question. AI identifies relevant concepts, evidence, gaps, datasets, experts, institutions and existing projects, then recommends possible collaborators and a structured research workspace.</w:t>
      </w:r>
    </w:p>
    <w:p w14:paraId="797783C0" w14:textId="77777777" w:rsidR="00EE4DA0" w:rsidRDefault="00000000">
      <w:pPr>
        <w:rPr>
          <w:rFonts w:hint="eastAsia"/>
        </w:rPr>
      </w:pPr>
      <w:r>
        <w:t>The goal is to transform 'I have an idea' into 'Here are the people, knowledge, data and resources needed to investigate it.'</w:t>
      </w:r>
    </w:p>
    <w:p w14:paraId="79065801" w14:textId="77777777" w:rsidR="00EE4DA0" w:rsidRDefault="00000000">
      <w:pPr>
        <w:pStyle w:val="Heading1"/>
      </w:pPr>
      <w:r>
        <w:t>16. Research Discovery Engine</w:t>
      </w:r>
    </w:p>
    <w:p w14:paraId="036B16ED" w14:textId="77777777" w:rsidR="00EE4DA0" w:rsidRDefault="00000000">
      <w:pPr>
        <w:rPr>
          <w:rFonts w:hint="eastAsia"/>
        </w:rPr>
      </w:pPr>
      <w:r>
        <w:t>The long-term flagship capability can be framed as: 'What should we research next?'</w:t>
      </w:r>
    </w:p>
    <w:p w14:paraId="3E5B3F9D" w14:textId="77777777" w:rsidR="00EE4DA0" w:rsidRDefault="00000000">
      <w:pPr>
        <w:pStyle w:val="ListBullet"/>
        <w:rPr>
          <w:rFonts w:hint="eastAsia"/>
        </w:rPr>
      </w:pPr>
      <w:r>
        <w:t>Analyze existing literature and platform knowledge</w:t>
      </w:r>
    </w:p>
    <w:p w14:paraId="4DA448BE" w14:textId="77777777" w:rsidR="00EE4DA0" w:rsidRDefault="00000000">
      <w:pPr>
        <w:pStyle w:val="ListBullet"/>
        <w:rPr>
          <w:rFonts w:hint="eastAsia"/>
        </w:rPr>
      </w:pPr>
      <w:r>
        <w:t>Identify contradictory evidence</w:t>
      </w:r>
    </w:p>
    <w:p w14:paraId="328791A4" w14:textId="77777777" w:rsidR="00EE4DA0" w:rsidRDefault="00000000">
      <w:pPr>
        <w:pStyle w:val="ListBullet"/>
        <w:rPr>
          <w:rFonts w:hint="eastAsia"/>
        </w:rPr>
      </w:pPr>
      <w:r>
        <w:t>Find underexplored topics</w:t>
      </w:r>
    </w:p>
    <w:p w14:paraId="15EB1AA5" w14:textId="77777777" w:rsidR="00EE4DA0" w:rsidRDefault="00000000">
      <w:pPr>
        <w:pStyle w:val="ListBullet"/>
        <w:rPr>
          <w:rFonts w:hint="eastAsia"/>
        </w:rPr>
      </w:pPr>
      <w:r>
        <w:lastRenderedPageBreak/>
        <w:t>Map research activity</w:t>
      </w:r>
    </w:p>
    <w:p w14:paraId="7769EC27" w14:textId="77777777" w:rsidR="00EE4DA0" w:rsidRDefault="00000000">
      <w:pPr>
        <w:pStyle w:val="ListBullet"/>
        <w:rPr>
          <w:rFonts w:hint="eastAsia"/>
        </w:rPr>
      </w:pPr>
      <w:r>
        <w:t>Identify data availability</w:t>
      </w:r>
    </w:p>
    <w:p w14:paraId="3595878F" w14:textId="77777777" w:rsidR="00EE4DA0" w:rsidRDefault="00000000">
      <w:pPr>
        <w:pStyle w:val="ListBullet"/>
        <w:rPr>
          <w:rFonts w:hint="eastAsia"/>
        </w:rPr>
      </w:pPr>
      <w:r>
        <w:t>Surface emerging technologies</w:t>
      </w:r>
    </w:p>
    <w:p w14:paraId="447E484C" w14:textId="77777777" w:rsidR="00EE4DA0" w:rsidRDefault="00000000">
      <w:pPr>
        <w:pStyle w:val="ListBullet"/>
        <w:rPr>
          <w:rFonts w:hint="eastAsia"/>
        </w:rPr>
      </w:pPr>
      <w:r>
        <w:t>Recommend high-value research questions</w:t>
      </w:r>
    </w:p>
    <w:p w14:paraId="3BA87329" w14:textId="77777777" w:rsidR="00EE4DA0" w:rsidRDefault="00000000">
      <w:pPr>
        <w:pStyle w:val="ListBullet"/>
        <w:rPr>
          <w:rFonts w:hint="eastAsia"/>
        </w:rPr>
      </w:pPr>
      <w:r>
        <w:t>Connect researchers and resources</w:t>
      </w:r>
    </w:p>
    <w:p w14:paraId="4856C6C8" w14:textId="77777777" w:rsidR="00EE4DA0" w:rsidRDefault="00000000">
      <w:pPr>
        <w:rPr>
          <w:rFonts w:hint="eastAsia"/>
        </w:rPr>
      </w:pPr>
      <w:r>
        <w:t>The system should present these as opportunities or hypotheses, not as autonomous scientific conclusions.</w:t>
      </w:r>
    </w:p>
    <w:p w14:paraId="4414CD29" w14:textId="77777777" w:rsidR="00EE4DA0" w:rsidRDefault="00000000">
      <w:pPr>
        <w:pStyle w:val="Heading1"/>
      </w:pPr>
      <w:r>
        <w:t>17. Events &amp; Research Challenges</w:t>
      </w:r>
    </w:p>
    <w:p w14:paraId="6D0F63F3" w14:textId="77777777" w:rsidR="00EE4DA0" w:rsidRDefault="00000000">
      <w:pPr>
        <w:pStyle w:val="ListBullet"/>
        <w:rPr>
          <w:rFonts w:hint="eastAsia"/>
        </w:rPr>
      </w:pPr>
      <w:r>
        <w:t>Scientific conferences and seminars</w:t>
      </w:r>
    </w:p>
    <w:p w14:paraId="027A5B1D" w14:textId="77777777" w:rsidR="00EE4DA0" w:rsidRDefault="00000000">
      <w:pPr>
        <w:pStyle w:val="ListBullet"/>
        <w:rPr>
          <w:rFonts w:hint="eastAsia"/>
        </w:rPr>
      </w:pPr>
      <w:r>
        <w:t>Expert AMAs</w:t>
      </w:r>
    </w:p>
    <w:p w14:paraId="2B062880" w14:textId="77777777" w:rsidR="00EE4DA0" w:rsidRDefault="00000000">
      <w:pPr>
        <w:pStyle w:val="ListBullet"/>
        <w:rPr>
          <w:rFonts w:hint="eastAsia"/>
        </w:rPr>
      </w:pPr>
      <w:r>
        <w:t>Research hackathons</w:t>
      </w:r>
    </w:p>
    <w:p w14:paraId="264C7C7D" w14:textId="77777777" w:rsidR="00EE4DA0" w:rsidRDefault="00000000">
      <w:pPr>
        <w:pStyle w:val="ListBullet"/>
        <w:rPr>
          <w:rFonts w:hint="eastAsia"/>
        </w:rPr>
      </w:pPr>
      <w:r>
        <w:t>Longevity challenges</w:t>
      </w:r>
    </w:p>
    <w:p w14:paraId="5F50848D" w14:textId="77777777" w:rsidR="00EE4DA0" w:rsidRDefault="00000000">
      <w:pPr>
        <w:pStyle w:val="ListBullet"/>
        <w:rPr>
          <w:rFonts w:hint="eastAsia"/>
        </w:rPr>
      </w:pPr>
      <w:r>
        <w:t>Data-analysis competitions</w:t>
      </w:r>
    </w:p>
    <w:p w14:paraId="2EF9F774" w14:textId="77777777" w:rsidR="00EE4DA0" w:rsidRDefault="00000000">
      <w:pPr>
        <w:pStyle w:val="ListBullet"/>
        <w:rPr>
          <w:rFonts w:hint="eastAsia"/>
        </w:rPr>
      </w:pPr>
      <w:r>
        <w:t>Collaborative research programs</w:t>
      </w:r>
    </w:p>
    <w:p w14:paraId="4696FC00" w14:textId="77777777" w:rsidR="00EE4DA0" w:rsidRDefault="00000000">
      <w:pPr>
        <w:pStyle w:val="ListBullet"/>
        <w:rPr>
          <w:rFonts w:hint="eastAsia"/>
        </w:rPr>
      </w:pPr>
      <w:r>
        <w:t>Institutional events</w:t>
      </w:r>
    </w:p>
    <w:p w14:paraId="294E6431" w14:textId="77777777" w:rsidR="00EE4DA0" w:rsidRDefault="00000000">
      <w:pPr>
        <w:pStyle w:val="ListBullet"/>
        <w:rPr>
          <w:rFonts w:hint="eastAsia"/>
        </w:rPr>
      </w:pPr>
      <w:r>
        <w:t>Public education events</w:t>
      </w:r>
    </w:p>
    <w:p w14:paraId="3F667D9F" w14:textId="77777777" w:rsidR="00EE4DA0" w:rsidRDefault="00000000">
      <w:pPr>
        <w:rPr>
          <w:rFonts w:hint="eastAsia"/>
        </w:rPr>
      </w:pPr>
      <w:r>
        <w:t>Research challenges can create a powerful flywheel: question → participants → teams → proposals → funding → research → results → new knowledge.</w:t>
      </w:r>
    </w:p>
    <w:p w14:paraId="59EE2416" w14:textId="77777777" w:rsidR="00EE4DA0" w:rsidRDefault="00000000">
      <w:pPr>
        <w:pStyle w:val="Heading1"/>
      </w:pPr>
      <w:r>
        <w:t>18. Competitive Landscape Analysis</w:t>
      </w:r>
    </w:p>
    <w:p w14:paraId="1FEB4C57" w14:textId="77777777" w:rsidR="00EE4DA0" w:rsidRDefault="00000000">
      <w:pPr>
        <w:rPr>
          <w:rFonts w:hint="eastAsia"/>
        </w:rPr>
      </w:pPr>
      <w:r>
        <w:t>The market is fragmented rather than empty. Existing products cover parts of the vision: scientific R&amp;D platforms, biomedical data projects, AI-for-drug-discovery companies, health communities and longevity communities. The opportunity is to integrate the social/community layer with serious scientific knowledge, research collaboration and AI.</w:t>
      </w:r>
    </w:p>
    <w:tbl>
      <w:tblPr>
        <w:tblStyle w:val="TableGrid"/>
        <w:tblW w:w="0" w:type="auto"/>
        <w:tblLook w:val="04A0" w:firstRow="1" w:lastRow="0" w:firstColumn="1" w:lastColumn="0" w:noHBand="0" w:noVBand="1"/>
      </w:tblPr>
      <w:tblGrid>
        <w:gridCol w:w="3312"/>
        <w:gridCol w:w="3312"/>
        <w:gridCol w:w="3312"/>
      </w:tblGrid>
      <w:tr w:rsidR="00EE4DA0" w14:paraId="55F304BC" w14:textId="77777777">
        <w:tc>
          <w:tcPr>
            <w:tcW w:w="3312" w:type="dxa"/>
          </w:tcPr>
          <w:p w14:paraId="20DC721C" w14:textId="77777777" w:rsidR="00EE4DA0" w:rsidRDefault="00000000">
            <w:pPr>
              <w:rPr>
                <w:rFonts w:hint="eastAsia"/>
              </w:rPr>
            </w:pPr>
            <w:r>
              <w:t>Category</w:t>
            </w:r>
          </w:p>
        </w:tc>
        <w:tc>
          <w:tcPr>
            <w:tcW w:w="3312" w:type="dxa"/>
          </w:tcPr>
          <w:p w14:paraId="4412611B" w14:textId="77777777" w:rsidR="00EE4DA0" w:rsidRDefault="00000000">
            <w:pPr>
              <w:rPr>
                <w:rFonts w:hint="eastAsia"/>
              </w:rPr>
            </w:pPr>
            <w:r>
              <w:t>Typical strength</w:t>
            </w:r>
          </w:p>
        </w:tc>
        <w:tc>
          <w:tcPr>
            <w:tcW w:w="3312" w:type="dxa"/>
          </w:tcPr>
          <w:p w14:paraId="102426D9" w14:textId="77777777" w:rsidR="00EE4DA0" w:rsidRDefault="00000000">
            <w:pPr>
              <w:rPr>
                <w:rFonts w:hint="eastAsia"/>
              </w:rPr>
            </w:pPr>
            <w:r>
              <w:t>Gap relative to proposed platform</w:t>
            </w:r>
          </w:p>
        </w:tc>
      </w:tr>
      <w:tr w:rsidR="00EE4DA0" w14:paraId="61749385" w14:textId="77777777">
        <w:tc>
          <w:tcPr>
            <w:tcW w:w="3312" w:type="dxa"/>
          </w:tcPr>
          <w:p w14:paraId="67097916" w14:textId="77777777" w:rsidR="00EE4DA0" w:rsidRDefault="00000000">
            <w:pPr>
              <w:rPr>
                <w:rFonts w:hint="eastAsia"/>
              </w:rPr>
            </w:pPr>
            <w:r>
              <w:t>Professional/social networks</w:t>
            </w:r>
          </w:p>
        </w:tc>
        <w:tc>
          <w:tcPr>
            <w:tcW w:w="3312" w:type="dxa"/>
          </w:tcPr>
          <w:p w14:paraId="71772432" w14:textId="77777777" w:rsidR="00EE4DA0" w:rsidRDefault="00000000">
            <w:pPr>
              <w:rPr>
                <w:rFonts w:hint="eastAsia"/>
              </w:rPr>
            </w:pPr>
            <w:r>
              <w:t>People and professional identity</w:t>
            </w:r>
          </w:p>
        </w:tc>
        <w:tc>
          <w:tcPr>
            <w:tcW w:w="3312" w:type="dxa"/>
          </w:tcPr>
          <w:p w14:paraId="02B47EE4" w14:textId="77777777" w:rsidR="00EE4DA0" w:rsidRDefault="00000000">
            <w:pPr>
              <w:rPr>
                <w:rFonts w:hint="eastAsia"/>
              </w:rPr>
            </w:pPr>
            <w:r>
              <w:t>Not purpose-built for healthspan science</w:t>
            </w:r>
          </w:p>
        </w:tc>
      </w:tr>
      <w:tr w:rsidR="00EE4DA0" w14:paraId="111E5E29" w14:textId="77777777">
        <w:tc>
          <w:tcPr>
            <w:tcW w:w="3312" w:type="dxa"/>
          </w:tcPr>
          <w:p w14:paraId="504C32FA" w14:textId="77777777" w:rsidR="00EE4DA0" w:rsidRDefault="00000000">
            <w:pPr>
              <w:rPr>
                <w:rFonts w:hint="eastAsia"/>
              </w:rPr>
            </w:pPr>
            <w:r>
              <w:t>Chat/community platforms</w:t>
            </w:r>
          </w:p>
        </w:tc>
        <w:tc>
          <w:tcPr>
            <w:tcW w:w="3312" w:type="dxa"/>
          </w:tcPr>
          <w:p w14:paraId="164C939D" w14:textId="77777777" w:rsidR="00EE4DA0" w:rsidRDefault="00000000">
            <w:pPr>
              <w:rPr>
                <w:rFonts w:hint="eastAsia"/>
              </w:rPr>
            </w:pPr>
            <w:r>
              <w:t>Real-time communities</w:t>
            </w:r>
          </w:p>
        </w:tc>
        <w:tc>
          <w:tcPr>
            <w:tcW w:w="3312" w:type="dxa"/>
          </w:tcPr>
          <w:p w14:paraId="12C7AC01" w14:textId="77777777" w:rsidR="00EE4DA0" w:rsidRDefault="00000000">
            <w:pPr>
              <w:rPr>
                <w:rFonts w:hint="eastAsia"/>
              </w:rPr>
            </w:pPr>
            <w:r>
              <w:t>Weak scientific knowledge/provenance structure</w:t>
            </w:r>
          </w:p>
        </w:tc>
      </w:tr>
      <w:tr w:rsidR="00EE4DA0" w14:paraId="7CBF462E" w14:textId="77777777">
        <w:tc>
          <w:tcPr>
            <w:tcW w:w="3312" w:type="dxa"/>
          </w:tcPr>
          <w:p w14:paraId="550EFC6C" w14:textId="77777777" w:rsidR="00EE4DA0" w:rsidRDefault="00000000">
            <w:pPr>
              <w:rPr>
                <w:rFonts w:hint="eastAsia"/>
              </w:rPr>
            </w:pPr>
            <w:r>
              <w:t>Health communities</w:t>
            </w:r>
          </w:p>
        </w:tc>
        <w:tc>
          <w:tcPr>
            <w:tcW w:w="3312" w:type="dxa"/>
          </w:tcPr>
          <w:p w14:paraId="3AF6978C" w14:textId="77777777" w:rsidR="00EE4DA0" w:rsidRDefault="00000000">
            <w:pPr>
              <w:rPr>
                <w:rFonts w:hint="eastAsia"/>
              </w:rPr>
            </w:pPr>
            <w:r>
              <w:t>Patient/health discussion</w:t>
            </w:r>
          </w:p>
        </w:tc>
        <w:tc>
          <w:tcPr>
            <w:tcW w:w="3312" w:type="dxa"/>
          </w:tcPr>
          <w:p w14:paraId="2120A74F" w14:textId="77777777" w:rsidR="00EE4DA0" w:rsidRDefault="00000000">
            <w:pPr>
              <w:rPr>
                <w:rFonts w:hint="eastAsia"/>
              </w:rPr>
            </w:pPr>
            <w:r>
              <w:t>Not a broad science-to-research ecosystem</w:t>
            </w:r>
          </w:p>
        </w:tc>
      </w:tr>
      <w:tr w:rsidR="00EE4DA0" w14:paraId="29D93617" w14:textId="77777777">
        <w:tc>
          <w:tcPr>
            <w:tcW w:w="3312" w:type="dxa"/>
          </w:tcPr>
          <w:p w14:paraId="50F453A9" w14:textId="77777777" w:rsidR="00EE4DA0" w:rsidRDefault="00000000">
            <w:pPr>
              <w:rPr>
                <w:rFonts w:hint="eastAsia"/>
              </w:rPr>
            </w:pPr>
            <w:r>
              <w:t>Scientific R&amp;D platforms</w:t>
            </w:r>
          </w:p>
        </w:tc>
        <w:tc>
          <w:tcPr>
            <w:tcW w:w="3312" w:type="dxa"/>
          </w:tcPr>
          <w:p w14:paraId="483A6B76" w14:textId="77777777" w:rsidR="00EE4DA0" w:rsidRDefault="00000000">
            <w:pPr>
              <w:rPr>
                <w:rFonts w:hint="eastAsia"/>
              </w:rPr>
            </w:pPr>
            <w:r>
              <w:t>Structured research workflows</w:t>
            </w:r>
          </w:p>
        </w:tc>
        <w:tc>
          <w:tcPr>
            <w:tcW w:w="3312" w:type="dxa"/>
          </w:tcPr>
          <w:p w14:paraId="04396B62" w14:textId="77777777" w:rsidR="00EE4DA0" w:rsidRDefault="00000000">
            <w:pPr>
              <w:rPr>
                <w:rFonts w:hint="eastAsia"/>
              </w:rPr>
            </w:pPr>
            <w:r>
              <w:t>Usually not mass-market social networks</w:t>
            </w:r>
          </w:p>
        </w:tc>
      </w:tr>
      <w:tr w:rsidR="00EE4DA0" w14:paraId="3C42B1FD" w14:textId="77777777">
        <w:tc>
          <w:tcPr>
            <w:tcW w:w="3312" w:type="dxa"/>
          </w:tcPr>
          <w:p w14:paraId="0CFCDFA2" w14:textId="77777777" w:rsidR="00EE4DA0" w:rsidRDefault="00000000">
            <w:pPr>
              <w:rPr>
                <w:rFonts w:hint="eastAsia"/>
              </w:rPr>
            </w:pPr>
            <w:r>
              <w:t>Biomedical data platforms</w:t>
            </w:r>
          </w:p>
        </w:tc>
        <w:tc>
          <w:tcPr>
            <w:tcW w:w="3312" w:type="dxa"/>
          </w:tcPr>
          <w:p w14:paraId="5C1C0412" w14:textId="77777777" w:rsidR="00EE4DA0" w:rsidRDefault="00000000">
            <w:pPr>
              <w:rPr>
                <w:rFonts w:hint="eastAsia"/>
              </w:rPr>
            </w:pPr>
            <w:r>
              <w:t>Datasets and biological information</w:t>
            </w:r>
          </w:p>
        </w:tc>
        <w:tc>
          <w:tcPr>
            <w:tcW w:w="3312" w:type="dxa"/>
          </w:tcPr>
          <w:p w14:paraId="39D5058D" w14:textId="77777777" w:rsidR="00EE4DA0" w:rsidRDefault="00000000">
            <w:pPr>
              <w:rPr>
                <w:rFonts w:hint="eastAsia"/>
              </w:rPr>
            </w:pPr>
            <w:r>
              <w:t>Not general-purpose community ecosystems</w:t>
            </w:r>
          </w:p>
        </w:tc>
      </w:tr>
      <w:tr w:rsidR="00EE4DA0" w14:paraId="3A52935A" w14:textId="77777777">
        <w:tc>
          <w:tcPr>
            <w:tcW w:w="3312" w:type="dxa"/>
          </w:tcPr>
          <w:p w14:paraId="65B3007D" w14:textId="77777777" w:rsidR="00EE4DA0" w:rsidRDefault="00000000">
            <w:pPr>
              <w:rPr>
                <w:rFonts w:hint="eastAsia"/>
              </w:rPr>
            </w:pPr>
            <w:r>
              <w:t>AI biomedical platforms</w:t>
            </w:r>
          </w:p>
        </w:tc>
        <w:tc>
          <w:tcPr>
            <w:tcW w:w="3312" w:type="dxa"/>
          </w:tcPr>
          <w:p w14:paraId="1F26A37D" w14:textId="77777777" w:rsidR="00EE4DA0" w:rsidRDefault="00000000">
            <w:pPr>
              <w:rPr>
                <w:rFonts w:hint="eastAsia"/>
              </w:rPr>
            </w:pPr>
            <w:r>
              <w:t>AI research capabilities</w:t>
            </w:r>
          </w:p>
        </w:tc>
        <w:tc>
          <w:tcPr>
            <w:tcW w:w="3312" w:type="dxa"/>
          </w:tcPr>
          <w:p w14:paraId="285AB15A" w14:textId="77777777" w:rsidR="00EE4DA0" w:rsidRDefault="00000000">
            <w:pPr>
              <w:rPr>
                <w:rFonts w:hint="eastAsia"/>
              </w:rPr>
            </w:pPr>
            <w:r>
              <w:t>Often focused on specific research or commercial workflows</w:t>
            </w:r>
          </w:p>
        </w:tc>
      </w:tr>
      <w:tr w:rsidR="00EE4DA0" w14:paraId="738238D7" w14:textId="77777777">
        <w:tc>
          <w:tcPr>
            <w:tcW w:w="3312" w:type="dxa"/>
          </w:tcPr>
          <w:p w14:paraId="0CEBAC61" w14:textId="77777777" w:rsidR="00EE4DA0" w:rsidRDefault="00000000">
            <w:pPr>
              <w:rPr>
                <w:rFonts w:hint="eastAsia"/>
              </w:rPr>
            </w:pPr>
            <w:r>
              <w:t>Longevity communities</w:t>
            </w:r>
          </w:p>
        </w:tc>
        <w:tc>
          <w:tcPr>
            <w:tcW w:w="3312" w:type="dxa"/>
          </w:tcPr>
          <w:p w14:paraId="4840C00F" w14:textId="77777777" w:rsidR="00EE4DA0" w:rsidRDefault="00000000">
            <w:pPr>
              <w:rPr>
                <w:rFonts w:hint="eastAsia"/>
              </w:rPr>
            </w:pPr>
            <w:r>
              <w:t>Longevity-focused audience</w:t>
            </w:r>
          </w:p>
        </w:tc>
        <w:tc>
          <w:tcPr>
            <w:tcW w:w="3312" w:type="dxa"/>
          </w:tcPr>
          <w:p w14:paraId="7714C97A" w14:textId="77777777" w:rsidR="00EE4DA0" w:rsidRDefault="00000000">
            <w:pPr>
              <w:rPr>
                <w:rFonts w:hint="eastAsia"/>
              </w:rPr>
            </w:pPr>
            <w:r>
              <w:t>Often narrower than full health/capability + research vision</w:t>
            </w:r>
          </w:p>
        </w:tc>
      </w:tr>
    </w:tbl>
    <w:p w14:paraId="65CB831E" w14:textId="77777777" w:rsidR="00EE4DA0" w:rsidRDefault="00000000">
      <w:pPr>
        <w:rPr>
          <w:rFonts w:hint="eastAsia"/>
        </w:rPr>
      </w:pPr>
      <w:r>
        <w:t>The defensible opportunity is therefore integration: a trusted social graph + scientific knowledge graph + research workspaces + governed data + AI research infrastructure.</w:t>
      </w:r>
    </w:p>
    <w:p w14:paraId="4B720F35" w14:textId="77777777" w:rsidR="00EE4DA0" w:rsidRDefault="00000000">
      <w:pPr>
        <w:pStyle w:val="Heading1"/>
      </w:pPr>
      <w:r>
        <w:lastRenderedPageBreak/>
        <w:t>19. What Could Make People Pay Attention</w:t>
      </w:r>
    </w:p>
    <w:p w14:paraId="71BE4103" w14:textId="77777777" w:rsidR="00EE4DA0" w:rsidRDefault="00000000">
      <w:pPr>
        <w:pStyle w:val="ListBullet"/>
        <w:rPr>
          <w:rFonts w:hint="eastAsia"/>
        </w:rPr>
      </w:pPr>
      <w:r>
        <w:t>Broad consumer categories with daily relevance: fitness, skincare, nutrition, sleep, appearance, cognition and healthy routines.</w:t>
      </w:r>
    </w:p>
    <w:p w14:paraId="2AD10B59" w14:textId="77777777" w:rsidR="00EE4DA0" w:rsidRDefault="00000000">
      <w:pPr>
        <w:pStyle w:val="ListBullet"/>
        <w:rPr>
          <w:rFonts w:hint="eastAsia"/>
        </w:rPr>
      </w:pPr>
      <w:r>
        <w:t>Strong creator and expert ecosystem.</w:t>
      </w:r>
    </w:p>
    <w:p w14:paraId="30AD2788" w14:textId="77777777" w:rsidR="00EE4DA0" w:rsidRDefault="00000000">
      <w:pPr>
        <w:pStyle w:val="ListBullet"/>
        <w:rPr>
          <w:rFonts w:hint="eastAsia"/>
        </w:rPr>
      </w:pPr>
      <w:r>
        <w:t>AI that explains evidence rather than merely generating content.</w:t>
      </w:r>
    </w:p>
    <w:p w14:paraId="7DD249D8" w14:textId="77777777" w:rsidR="00EE4DA0" w:rsidRDefault="00000000">
      <w:pPr>
        <w:pStyle w:val="ListBullet"/>
        <w:rPr>
          <w:rFonts w:hint="eastAsia"/>
        </w:rPr>
      </w:pPr>
      <w:r>
        <w:t>Research discovery that helps users find people, ideas and projects.</w:t>
      </w:r>
    </w:p>
    <w:p w14:paraId="0767E194" w14:textId="77777777" w:rsidR="00EE4DA0" w:rsidRDefault="00000000">
      <w:pPr>
        <w:pStyle w:val="ListBullet"/>
        <w:rPr>
          <w:rFonts w:hint="eastAsia"/>
        </w:rPr>
      </w:pPr>
      <w:r>
        <w:t>Progress and challenge systems that encourage recurring engagement.</w:t>
      </w:r>
    </w:p>
    <w:p w14:paraId="374592DA" w14:textId="77777777" w:rsidR="00EE4DA0" w:rsidRDefault="00000000">
      <w:pPr>
        <w:pStyle w:val="ListBullet"/>
        <w:rPr>
          <w:rFonts w:hint="eastAsia"/>
        </w:rPr>
      </w:pPr>
      <w:r>
        <w:t>High-quality scientific communities that serious researchers trust.</w:t>
      </w:r>
    </w:p>
    <w:p w14:paraId="031F95DB" w14:textId="77777777" w:rsidR="00EE4DA0" w:rsidRDefault="00000000">
      <w:pPr>
        <w:pStyle w:val="ListBullet"/>
        <w:rPr>
          <w:rFonts w:hint="eastAsia"/>
        </w:rPr>
      </w:pPr>
      <w:r>
        <w:t>Events and research challenges that produce visible outcomes.</w:t>
      </w:r>
    </w:p>
    <w:p w14:paraId="6DC4B22C" w14:textId="77777777" w:rsidR="00EE4DA0" w:rsidRDefault="00000000">
      <w:pPr>
        <w:pStyle w:val="ListBullet"/>
        <w:rPr>
          <w:rFonts w:hint="eastAsia"/>
        </w:rPr>
      </w:pPr>
      <w:r>
        <w:t>Personalization without sacrificing evidence quality.</w:t>
      </w:r>
    </w:p>
    <w:p w14:paraId="2DF423FF" w14:textId="77777777" w:rsidR="00EE4DA0" w:rsidRDefault="00000000">
      <w:pPr>
        <w:rPr>
          <w:rFonts w:hint="eastAsia"/>
        </w:rPr>
      </w:pPr>
      <w:r>
        <w:t>The platform should avoid becoming another generic content feed. Its unique promise should be: social interaction that can lead to learning, evidence, collaboration and research.</w:t>
      </w:r>
    </w:p>
    <w:p w14:paraId="0A15A84F" w14:textId="77777777" w:rsidR="00EE4DA0" w:rsidRDefault="00000000">
      <w:pPr>
        <w:pStyle w:val="Heading1"/>
      </w:pPr>
      <w:r>
        <w:t>20. Product Architecture</w:t>
      </w:r>
    </w:p>
    <w:p w14:paraId="7BE69ACA" w14:textId="77777777" w:rsidR="00EE4DA0" w:rsidRDefault="00000000">
      <w:pPr>
        <w:rPr>
          <w:rFonts w:hint="eastAsia"/>
        </w:rPr>
      </w:pPr>
      <w:r>
        <w:t>Recommended initial architecture:</w:t>
      </w:r>
    </w:p>
    <w:p w14:paraId="58CD2B25" w14:textId="77777777" w:rsidR="00EE4DA0" w:rsidRDefault="00000000">
      <w:pPr>
        <w:pStyle w:val="ListBullet"/>
        <w:rPr>
          <w:rFonts w:hint="eastAsia"/>
        </w:rPr>
      </w:pPr>
      <w:r>
        <w:t>Frontend: Next.js, React, TypeScript</w:t>
      </w:r>
    </w:p>
    <w:p w14:paraId="51FD1CB5" w14:textId="77777777" w:rsidR="00EE4DA0" w:rsidRDefault="00000000">
      <w:pPr>
        <w:pStyle w:val="ListBullet"/>
        <w:rPr>
          <w:rFonts w:hint="eastAsia"/>
        </w:rPr>
      </w:pPr>
      <w:r>
        <w:t>Backend: Python/FastAPI</w:t>
      </w:r>
    </w:p>
    <w:p w14:paraId="764325AA" w14:textId="77777777" w:rsidR="00EE4DA0" w:rsidRDefault="00000000">
      <w:pPr>
        <w:pStyle w:val="ListBullet"/>
        <w:rPr>
          <w:rFonts w:hint="eastAsia"/>
        </w:rPr>
      </w:pPr>
      <w:r>
        <w:t>Transactional database: PostgreSQL</w:t>
      </w:r>
    </w:p>
    <w:p w14:paraId="0908E9C4" w14:textId="77777777" w:rsidR="00EE4DA0" w:rsidRDefault="00000000">
      <w:pPr>
        <w:pStyle w:val="ListBullet"/>
        <w:rPr>
          <w:rFonts w:hint="eastAsia"/>
        </w:rPr>
      </w:pPr>
      <w:r>
        <w:t>Cache/queues: Redis</w:t>
      </w:r>
    </w:p>
    <w:p w14:paraId="35FCB32F" w14:textId="77777777" w:rsidR="00EE4DA0" w:rsidRDefault="00000000">
      <w:pPr>
        <w:pStyle w:val="ListBullet"/>
        <w:rPr>
          <w:rFonts w:hint="eastAsia"/>
        </w:rPr>
      </w:pPr>
      <w:r>
        <w:t>Object storage: cloud object storage for documents and datasets</w:t>
      </w:r>
    </w:p>
    <w:p w14:paraId="3A72E7A5" w14:textId="77777777" w:rsidR="00EE4DA0" w:rsidRDefault="00000000">
      <w:pPr>
        <w:pStyle w:val="ListBullet"/>
        <w:rPr>
          <w:rFonts w:hint="eastAsia"/>
        </w:rPr>
      </w:pPr>
      <w:r>
        <w:t>Search: OpenSearch/Elasticsearch</w:t>
      </w:r>
    </w:p>
    <w:p w14:paraId="652D690D" w14:textId="77777777" w:rsidR="00EE4DA0" w:rsidRDefault="00000000">
      <w:pPr>
        <w:pStyle w:val="ListBullet"/>
        <w:rPr>
          <w:rFonts w:hint="eastAsia"/>
        </w:rPr>
      </w:pPr>
      <w:r>
        <w:t>Vector retrieval: managed vector database or PostgreSQL-compatible vector storage</w:t>
      </w:r>
    </w:p>
    <w:p w14:paraId="1A23F5D6" w14:textId="77777777" w:rsidR="00EE4DA0" w:rsidRDefault="00000000">
      <w:pPr>
        <w:pStyle w:val="ListBullet"/>
        <w:rPr>
          <w:rFonts w:hint="eastAsia"/>
        </w:rPr>
      </w:pPr>
      <w:r>
        <w:t>Knowledge graph: Neo4j or comparable graph database</w:t>
      </w:r>
    </w:p>
    <w:p w14:paraId="709ACB9C" w14:textId="77777777" w:rsidR="00EE4DA0" w:rsidRDefault="00000000">
      <w:pPr>
        <w:pStyle w:val="ListBullet"/>
        <w:rPr>
          <w:rFonts w:hint="eastAsia"/>
        </w:rPr>
      </w:pPr>
      <w:r>
        <w:t>AI: frontier LLM APIs + RAG + tool calling + agent orchestration</w:t>
      </w:r>
    </w:p>
    <w:p w14:paraId="7D821AB3" w14:textId="77777777" w:rsidR="00EE4DA0" w:rsidRDefault="00000000">
      <w:pPr>
        <w:pStyle w:val="ListBullet"/>
        <w:rPr>
          <w:rFonts w:hint="eastAsia"/>
        </w:rPr>
      </w:pPr>
      <w:r>
        <w:t>Identity: OAuth/OIDC with optional researcher identity integrations</w:t>
      </w:r>
    </w:p>
    <w:p w14:paraId="03474F20" w14:textId="77777777" w:rsidR="00EE4DA0" w:rsidRDefault="00000000">
      <w:pPr>
        <w:pStyle w:val="ListBullet"/>
        <w:rPr>
          <w:rFonts w:hint="eastAsia"/>
        </w:rPr>
      </w:pPr>
      <w:r>
        <w:t>Observability: centralized logs, metrics, tracing and audit systems</w:t>
      </w:r>
    </w:p>
    <w:p w14:paraId="61B3291C" w14:textId="77777777" w:rsidR="00EE4DA0" w:rsidRDefault="00000000">
      <w:pPr>
        <w:pStyle w:val="ListBullet"/>
        <w:rPr>
          <w:rFonts w:hint="eastAsia"/>
        </w:rPr>
      </w:pPr>
      <w:r>
        <w:t>Cloud infrastructure: begin simple; introduce Kubernetes only when scale and operational requirements justify it</w:t>
      </w:r>
    </w:p>
    <w:p w14:paraId="313CF0A4" w14:textId="77777777" w:rsidR="00EE4DA0" w:rsidRDefault="00000000">
      <w:pPr>
        <w:pStyle w:val="Heading1"/>
      </w:pPr>
      <w:r>
        <w:t>21. High-Level Data Flow</w:t>
      </w:r>
    </w:p>
    <w:p w14:paraId="09E8896A" w14:textId="77777777" w:rsidR="00EE4DA0" w:rsidRDefault="00000000">
      <w:pPr>
        <w:rPr>
          <w:rFonts w:hint="eastAsia"/>
        </w:rPr>
      </w:pPr>
      <w:r>
        <w:t>User → Social/Research Interface → Authorization → Search/Knowledge Graph/Data Layer → AI Orchestrator → Specialized tools/agents → Evidence/provenance layer → Response or research artifact.</w:t>
      </w:r>
    </w:p>
    <w:p w14:paraId="38EC6613" w14:textId="77777777" w:rsidR="00EE4DA0" w:rsidRDefault="00000000">
      <w:pPr>
        <w:rPr>
          <w:rFonts w:hint="eastAsia"/>
        </w:rPr>
      </w:pPr>
      <w:r>
        <w:t>Sensitive data should be filtered by authorization before retrieval. AI should never gain broader access than the requesting user or team is permitted to have.</w:t>
      </w:r>
    </w:p>
    <w:p w14:paraId="6014B414" w14:textId="77777777" w:rsidR="00EE4DA0" w:rsidRDefault="00000000">
      <w:pPr>
        <w:pStyle w:val="Heading1"/>
      </w:pPr>
      <w:r>
        <w:t>22. MVP Recommendation</w:t>
      </w:r>
    </w:p>
    <w:p w14:paraId="154D408E" w14:textId="77777777" w:rsidR="00EE4DA0" w:rsidRDefault="00000000">
      <w:pPr>
        <w:rPr>
          <w:rFonts w:hint="eastAsia"/>
        </w:rPr>
      </w:pPr>
      <w:r>
        <w:t>Do not build the full vision in the first release. Validate the network and AI value first.</w:t>
      </w:r>
    </w:p>
    <w:p w14:paraId="4FB24088" w14:textId="77777777" w:rsidR="00EE4DA0" w:rsidRDefault="00000000">
      <w:pPr>
        <w:pStyle w:val="ListNumber"/>
        <w:rPr>
          <w:rFonts w:hint="eastAsia"/>
        </w:rPr>
      </w:pPr>
      <w:r>
        <w:t>Create user profiles, follows, posts, comments, questions and topic communities.</w:t>
      </w:r>
    </w:p>
    <w:p w14:paraId="04627D0C" w14:textId="77777777" w:rsidR="00EE4DA0" w:rsidRDefault="00000000">
      <w:pPr>
        <w:pStyle w:val="ListNumber"/>
        <w:rPr>
          <w:rFonts w:hint="eastAsia"/>
        </w:rPr>
      </w:pPr>
      <w:r>
        <w:t>Create researcher/expert profiles with expertise and research interests.</w:t>
      </w:r>
    </w:p>
    <w:p w14:paraId="5163EE74" w14:textId="77777777" w:rsidR="00EE4DA0" w:rsidRDefault="00000000">
      <w:pPr>
        <w:pStyle w:val="ListNumber"/>
        <w:rPr>
          <w:rFonts w:hint="eastAsia"/>
        </w:rPr>
      </w:pPr>
      <w:r>
        <w:lastRenderedPageBreak/>
        <w:t>Create private/team/public research workspaces.</w:t>
      </w:r>
    </w:p>
    <w:p w14:paraId="01BFC1B8" w14:textId="77777777" w:rsidR="00EE4DA0" w:rsidRDefault="00000000">
      <w:pPr>
        <w:pStyle w:val="ListNumber"/>
        <w:rPr>
          <w:rFonts w:hint="eastAsia"/>
        </w:rPr>
      </w:pPr>
      <w:r>
        <w:t>Add document/literature storage and semantic search.</w:t>
      </w:r>
    </w:p>
    <w:p w14:paraId="347760B3" w14:textId="77777777" w:rsidR="00EE4DA0" w:rsidRDefault="00000000">
      <w:pPr>
        <w:pStyle w:val="ListNumber"/>
        <w:rPr>
          <w:rFonts w:hint="eastAsia"/>
        </w:rPr>
      </w:pPr>
      <w:r>
        <w:t>Launch an AI assistant that answers questions using curated sources and user-authorized workspace data.</w:t>
      </w:r>
    </w:p>
    <w:p w14:paraId="62C576FD" w14:textId="77777777" w:rsidR="00EE4DA0" w:rsidRDefault="00000000">
      <w:pPr>
        <w:pStyle w:val="ListNumber"/>
        <w:rPr>
          <w:rFonts w:hint="eastAsia"/>
        </w:rPr>
      </w:pPr>
      <w:r>
        <w:t>Create basic researcher/project discovery and matching.</w:t>
      </w:r>
    </w:p>
    <w:p w14:paraId="4C72AF16" w14:textId="77777777" w:rsidR="00EE4DA0" w:rsidRDefault="00000000">
      <w:pPr>
        <w:pStyle w:val="ListNumber"/>
        <w:rPr>
          <w:rFonts w:hint="eastAsia"/>
        </w:rPr>
      </w:pPr>
      <w:r>
        <w:t>Launch a small set of communities: healthy aging, fitness/strength, nutrition, skincare/skin health, brain health and biomedical research.</w:t>
      </w:r>
    </w:p>
    <w:p w14:paraId="66B3BD66" w14:textId="77777777" w:rsidR="00EE4DA0" w:rsidRDefault="00000000">
      <w:pPr>
        <w:pStyle w:val="ListNumber"/>
        <w:rPr>
          <w:rFonts w:hint="eastAsia"/>
        </w:rPr>
      </w:pPr>
      <w:r>
        <w:t>Run the first expert event or research challenge.</w:t>
      </w:r>
    </w:p>
    <w:p w14:paraId="1875ED2A" w14:textId="77777777" w:rsidR="00EE4DA0" w:rsidRDefault="00000000">
      <w:pPr>
        <w:pStyle w:val="Heading1"/>
      </w:pPr>
      <w:r>
        <w:t>23. Phased Roadmap</w:t>
      </w:r>
    </w:p>
    <w:p>
      <w:r>
        <w:rPr>
          <w:b/>
        </w:rPr>
        <w:t>Roadmap principle: The Admin App is a required first-class application in the MVP, not a later add-on. The separate admin frontend shares the platform API and domain services, while using stricter authentication, authorization and audit controls. Advanced institutional and AI-governance capabilities can follow in later phases.</w:t>
      </w:r>
    </w:p>
    <w:tbl>
      <w:tblPr>
        <w:tblStyle w:val="TableGrid"/>
        <w:tblW w:w="0" w:type="auto"/>
        <w:tblLook w:val="04A0" w:firstRow="1" w:lastRow="0" w:firstColumn="1" w:lastColumn="0" w:noHBand="0" w:noVBand="1"/>
      </w:tblPr>
      <w:tblGrid>
        <w:gridCol w:w="3312"/>
        <w:gridCol w:w="3312"/>
        <w:gridCol w:w="3312"/>
      </w:tblGrid>
      <w:tr w:rsidR="00EE4DA0" w14:paraId="63A14F5C" w14:textId="77777777">
        <w:tc>
          <w:tcPr>
            <w:tcW w:w="3312" w:type="dxa"/>
          </w:tcPr>
          <w:p>
            <w:r>
              <w:t>Phase</w:t>
            </w:r>
          </w:p>
        </w:tc>
        <w:tc>
          <w:tcPr>
            <w:tcW w:w="3312" w:type="dxa"/>
          </w:tcPr>
          <w:p>
            <w:r>
              <w:t>Focus</w:t>
            </w:r>
          </w:p>
        </w:tc>
        <w:tc>
          <w:tcPr>
            <w:tcW w:w="3312" w:type="dxa"/>
          </w:tcPr>
          <w:p>
            <w:r>
              <w:t>Major outcomes</w:t>
            </w:r>
          </w:p>
        </w:tc>
      </w:tr>
      <w:tr>
        <w:tc>
          <w:tcPr>
            <w:tcW w:type="dxa" w:w="3312"/>
          </w:tcPr>
          <w:p>
            <w:r>
              <w:t>0 — Validation &amp; Architecture</w:t>
            </w:r>
          </w:p>
        </w:tc>
        <w:tc>
          <w:tcPr>
            <w:tcW w:type="dxa" w:w="3312"/>
          </w:tcPr>
          <w:p>
            <w:r>
              <w:t>Interviews, positioning, prototype, shared foundation and Admin App design</w:t>
            </w:r>
          </w:p>
        </w:tc>
        <w:tc>
          <w:tcPr>
            <w:tcW w:type="dxa" w:w="3312"/>
          </w:tcPr>
          <w:p>
            <w:r>
              <w:t>Validate core user problems; define admin roles, permissions, audit events, moderation and scientific-review workflows.</w:t>
            </w:r>
          </w:p>
        </w:tc>
      </w:tr>
      <w:tr>
        <w:tc>
          <w:tcPr>
            <w:tcW w:type="dxa" w:w="3312"/>
          </w:tcPr>
          <w:p>
            <w:r>
              <w:t>1 — MVP</w:t>
            </w:r>
          </w:p>
        </w:tc>
        <w:tc>
          <w:tcPr>
            <w:tcW w:type="dxa" w:w="3312"/>
          </w:tcPr>
          <w:p>
            <w:r>
              <w:t>Social + profiles + communities + foundational research workspace + AI Q&amp;A + dedicated Admin App</w:t>
            </w:r>
          </w:p>
        </w:tc>
        <w:tc>
          <w:tcPr>
            <w:tcW w:type="dxa" w:w="3312"/>
          </w:tcPr>
          <w:p>
            <w:r>
              <w:t>Prove engagement and utility. Admin App is required for launch: secure admin access, RBAC, dashboard, user/account management, moderation queue, basic scientific review, audit logs and operational job/health visibility.</w:t>
            </w:r>
          </w:p>
        </w:tc>
      </w:tr>
      <w:tr>
        <w:tc>
          <w:tcPr>
            <w:tcW w:type="dxa" w:w="3312"/>
          </w:tcPr>
          <w:p>
            <w:r>
              <w:t>2 — Knowledge &amp; Governance</w:t>
            </w:r>
          </w:p>
        </w:tc>
        <w:tc>
          <w:tcPr>
            <w:tcW w:type="dxa" w:w="3312"/>
          </w:tcPr>
          <w:p>
            <w:r>
              <w:t>Scientific search + evidence/provenance layer + knowledge graph foundations + governance workflows</w:t>
            </w:r>
          </w:p>
        </w:tc>
        <w:tc>
          <w:tcPr>
            <w:tcW w:type="dxa" w:w="3312"/>
          </w:tcPr>
          <w:p>
            <w:r>
              <w:t>Improve research discovery; mature evidence review, correction/retraction, privacy requests, access reviews and moderation analytics.</w:t>
            </w:r>
          </w:p>
        </w:tc>
      </w:tr>
      <w:tr>
        <w:tc>
          <w:tcPr>
            <w:tcW w:type="dxa" w:w="3312"/>
          </w:tcPr>
          <w:p>
            <w:r>
              <w:t>3 — Collaboration</w:t>
            </w:r>
          </w:p>
        </w:tc>
        <w:tc>
          <w:tcPr>
            <w:tcW w:type="dxa" w:w="3312"/>
          </w:tcPr>
          <w:p>
            <w:r>
              <w:t>Research matching + teams + events + challenges + admin workflow expansion</w:t>
            </w:r>
          </w:p>
        </w:tc>
        <w:tc>
          <w:tcPr>
            <w:tcW w:type="dxa" w:w="3312"/>
          </w:tcPr>
          <w:p>
            <w:r>
              <w:t>Create network effects; administer events/challenges and improve abuse prevention and operational reporting.</w:t>
            </w:r>
          </w:p>
        </w:tc>
      </w:tr>
      <w:tr>
        <w:tc>
          <w:tcPr>
            <w:tcW w:type="dxa" w:w="3312"/>
          </w:tcPr>
          <w:p>
            <w:r>
              <w:t>4 — Data / AI Operations</w:t>
            </w:r>
          </w:p>
        </w:tc>
        <w:tc>
          <w:tcPr>
            <w:tcW w:type="dxa" w:w="3312"/>
          </w:tcPr>
          <w:p>
            <w:r>
              <w:t>Advanced datasets, AI agents, analysis tools and Admin AI oversight</w:t>
            </w:r>
          </w:p>
        </w:tc>
        <w:tc>
          <w:tcPr>
            <w:tcW w:type="dxa" w:w="3312"/>
          </w:tcPr>
          <w:p>
            <w:r>
              <w:t>Increase scientific value with AI evaluation, citation/groundedness metrics, incident review and controlled configuration.</w:t>
            </w:r>
          </w:p>
        </w:tc>
      </w:tr>
      <w:tr>
        <w:tc>
          <w:tcPr>
            <w:tcW w:type="dxa" w:w="3312"/>
          </w:tcPr>
          <w:p>
            <w:r>
              <w:t>5 — Institutions</w:t>
            </w:r>
          </w:p>
        </w:tc>
        <w:tc>
          <w:tcPr>
            <w:tcW w:type="dxa" w:w="3312"/>
          </w:tcPr>
          <w:p>
            <w:r>
              <w:t>Enterprise/private research environments + delegated organization administration</w:t>
            </w:r>
          </w:p>
        </w:tc>
        <w:tc>
          <w:tcPr>
            <w:tcW w:type="dxa" w:w="3312"/>
          </w:tcPr>
          <w:p>
            <w:r>
              <w:t>Support institutions with tenant isolation, scoped admin roles, stronger governance and institutional audit reporting.</w:t>
            </w:r>
          </w:p>
        </w:tc>
      </w:tr>
      <w:tr>
        <w:tc>
          <w:tcPr>
            <w:tcW w:type="dxa" w:w="3312"/>
          </w:tcPr>
          <w:p>
            <w:r>
              <w:t>6 — Global Ecosystem</w:t>
            </w:r>
          </w:p>
        </w:tc>
        <w:tc>
          <w:tcPr>
            <w:tcW w:type="dxa" w:w="3312"/>
          </w:tcPr>
          <w:p>
            <w:r>
              <w:t>Funding, labs, APIs, research marketplace and global operations</w:t>
            </w:r>
          </w:p>
        </w:tc>
        <w:tc>
          <w:tcPr>
            <w:tcW w:type="dxa" w:w="3312"/>
          </w:tcPr>
          <w:p>
            <w:r>
              <w:t>Become global infrastructure with scalable governance and operational controls.</w:t>
            </w:r>
          </w:p>
        </w:tc>
      </w:tr>
    </w:tbl>
    <w:p w14:paraId="645B2D95" w14:textId="77777777" w:rsidR="00EE4DA0" w:rsidRDefault="00000000">
      <w:pPr>
        <w:pStyle w:val="Heading1"/>
      </w:pPr>
      <w:r>
        <w:t>24. Business Model</w:t>
      </w:r>
    </w:p>
    <w:p w14:paraId="18F08ED7" w14:textId="77777777" w:rsidR="00EE4DA0" w:rsidRDefault="00000000">
      <w:pPr>
        <w:pStyle w:val="ListBullet"/>
        <w:rPr>
          <w:rFonts w:hint="eastAsia"/>
        </w:rPr>
      </w:pPr>
      <w:r>
        <w:t>Free consumer/community tier</w:t>
      </w:r>
    </w:p>
    <w:p w14:paraId="5FA47C2F" w14:textId="77777777" w:rsidR="00EE4DA0" w:rsidRDefault="00000000">
      <w:pPr>
        <w:pStyle w:val="ListBullet"/>
        <w:rPr>
          <w:rFonts w:hint="eastAsia"/>
        </w:rPr>
      </w:pPr>
      <w:r>
        <w:t>Premium individual health/learning/AI features</w:t>
      </w:r>
    </w:p>
    <w:p w14:paraId="443D0C1D" w14:textId="77777777" w:rsidR="00EE4DA0" w:rsidRDefault="00000000">
      <w:pPr>
        <w:pStyle w:val="ListBullet"/>
        <w:rPr>
          <w:rFonts w:hint="eastAsia"/>
        </w:rPr>
      </w:pPr>
      <w:r>
        <w:t>Researcher subscriptions</w:t>
      </w:r>
    </w:p>
    <w:p w14:paraId="750683BB" w14:textId="77777777" w:rsidR="00EE4DA0" w:rsidRDefault="00000000">
      <w:pPr>
        <w:pStyle w:val="ListBullet"/>
        <w:rPr>
          <w:rFonts w:hint="eastAsia"/>
        </w:rPr>
      </w:pPr>
      <w:r>
        <w:t>Team research workspaces</w:t>
      </w:r>
    </w:p>
    <w:p w14:paraId="15F89CEA" w14:textId="77777777" w:rsidR="00EE4DA0" w:rsidRDefault="00000000">
      <w:pPr>
        <w:pStyle w:val="ListBullet"/>
        <w:rPr>
          <w:rFonts w:hint="eastAsia"/>
        </w:rPr>
      </w:pPr>
      <w:r>
        <w:t>Institutional/enterprise subscriptions</w:t>
      </w:r>
    </w:p>
    <w:p w14:paraId="7DA879C5" w14:textId="77777777" w:rsidR="00EE4DA0" w:rsidRDefault="00000000">
      <w:pPr>
        <w:pStyle w:val="ListBullet"/>
        <w:rPr>
          <w:rFonts w:hint="eastAsia"/>
        </w:rPr>
      </w:pPr>
      <w:r>
        <w:t>Paid scientific data/AI services where legally and ethically appropriate</w:t>
      </w:r>
    </w:p>
    <w:p w14:paraId="435486AF" w14:textId="77777777" w:rsidR="00EE4DA0" w:rsidRDefault="00000000">
      <w:pPr>
        <w:pStyle w:val="ListBullet"/>
        <w:rPr>
          <w:rFonts w:hint="eastAsia"/>
        </w:rPr>
      </w:pPr>
      <w:r>
        <w:t>Events and research programs</w:t>
      </w:r>
    </w:p>
    <w:p w14:paraId="1CBFB4D4" w14:textId="77777777" w:rsidR="00EE4DA0" w:rsidRDefault="00000000">
      <w:pPr>
        <w:pStyle w:val="ListBullet"/>
        <w:rPr>
          <w:rFonts w:hint="eastAsia"/>
        </w:rPr>
      </w:pPr>
      <w:r>
        <w:t>Research/funding marketplace in later stages</w:t>
      </w:r>
    </w:p>
    <w:p w14:paraId="0188E6E9" w14:textId="77777777" w:rsidR="00EE4DA0" w:rsidRDefault="00000000">
      <w:pPr>
        <w:pStyle w:val="ListBullet"/>
        <w:rPr>
          <w:rFonts w:hint="eastAsia"/>
        </w:rPr>
      </w:pPr>
      <w:r>
        <w:t>APIs and platform integrations in later stages</w:t>
      </w:r>
    </w:p>
    <w:p w14:paraId="7C0F2D77" w14:textId="77777777" w:rsidR="00EE4DA0" w:rsidRDefault="00000000">
      <w:pPr>
        <w:rPr>
          <w:rFonts w:hint="eastAsia"/>
        </w:rPr>
      </w:pPr>
      <w:r>
        <w:t>Avoid business models that create incentives to promote unsupported health claims or exploit sensitive health data.</w:t>
      </w:r>
    </w:p>
    <w:p w14:paraId="6D50309B" w14:textId="77777777" w:rsidR="00EE4DA0" w:rsidRDefault="00000000">
      <w:pPr>
        <w:pStyle w:val="Heading1"/>
      </w:pPr>
      <w:r>
        <w:t>25. Network Effects</w:t>
      </w:r>
    </w:p>
    <w:p w14:paraId="386591C9" w14:textId="77777777" w:rsidR="00EE4DA0" w:rsidRDefault="00000000">
      <w:pPr>
        <w:rPr>
          <w:rFonts w:hint="eastAsia"/>
        </w:rPr>
      </w:pPr>
      <w:r>
        <w:t>The platform has the potential for several reinforcing loops:</w:t>
      </w:r>
    </w:p>
    <w:p w14:paraId="2B96A004" w14:textId="77777777" w:rsidR="00EE4DA0" w:rsidRDefault="00000000">
      <w:pPr>
        <w:pStyle w:val="ListBullet"/>
        <w:rPr>
          <w:rFonts w:hint="eastAsia"/>
        </w:rPr>
      </w:pPr>
      <w:r>
        <w:t>More users → more discussions and knowledge.</w:t>
      </w:r>
    </w:p>
    <w:p w14:paraId="4C8584AE" w14:textId="77777777" w:rsidR="00EE4DA0" w:rsidRDefault="00000000">
      <w:pPr>
        <w:pStyle w:val="ListBullet"/>
        <w:rPr>
          <w:rFonts w:hint="eastAsia"/>
        </w:rPr>
      </w:pPr>
      <w:r>
        <w:t>More experts → higher-quality answers.</w:t>
      </w:r>
    </w:p>
    <w:p w14:paraId="393FEF23" w14:textId="77777777" w:rsidR="00EE4DA0" w:rsidRDefault="00000000">
      <w:pPr>
        <w:pStyle w:val="ListBullet"/>
        <w:rPr>
          <w:rFonts w:hint="eastAsia"/>
        </w:rPr>
      </w:pPr>
      <w:r>
        <w:t>More researchers → more research projects.</w:t>
      </w:r>
    </w:p>
    <w:p w14:paraId="64C5E914" w14:textId="77777777" w:rsidR="00EE4DA0" w:rsidRDefault="00000000">
      <w:pPr>
        <w:pStyle w:val="ListBullet"/>
        <w:rPr>
          <w:rFonts w:hint="eastAsia"/>
        </w:rPr>
      </w:pPr>
      <w:r>
        <w:t>More projects → more datasets and findings.</w:t>
      </w:r>
    </w:p>
    <w:p w14:paraId="178B9C87" w14:textId="77777777" w:rsidR="00EE4DA0" w:rsidRDefault="00000000">
      <w:pPr>
        <w:pStyle w:val="ListBullet"/>
        <w:rPr>
          <w:rFonts w:hint="eastAsia"/>
        </w:rPr>
      </w:pPr>
      <w:r>
        <w:lastRenderedPageBreak/>
        <w:t>More structured knowledge → better AI.</w:t>
      </w:r>
    </w:p>
    <w:p w14:paraId="6200AEF9" w14:textId="77777777" w:rsidR="00EE4DA0" w:rsidRDefault="00000000">
      <w:pPr>
        <w:pStyle w:val="ListBullet"/>
        <w:rPr>
          <w:rFonts w:hint="eastAsia"/>
        </w:rPr>
      </w:pPr>
      <w:r>
        <w:t>Better AI → more useful research and user experiences.</w:t>
      </w:r>
    </w:p>
    <w:p w14:paraId="4F456EAF" w14:textId="77777777" w:rsidR="00EE4DA0" w:rsidRDefault="00000000">
      <w:pPr>
        <w:pStyle w:val="ListBullet"/>
        <w:rPr>
          <w:rFonts w:hint="eastAsia"/>
        </w:rPr>
      </w:pPr>
      <w:r>
        <w:t>More research opportunities → more institutions and sponsors.</w:t>
      </w:r>
    </w:p>
    <w:p w14:paraId="35B3FC74" w14:textId="77777777" w:rsidR="00EE4DA0" w:rsidRDefault="00000000">
      <w:pPr>
        <w:pStyle w:val="ListBullet"/>
        <w:rPr>
          <w:rFonts w:hint="eastAsia"/>
        </w:rPr>
      </w:pPr>
      <w:r>
        <w:t>More institutions → more researchers and resources.</w:t>
      </w:r>
    </w:p>
    <w:p w14:paraId="54E8AF8D" w14:textId="77777777" w:rsidR="00EE4DA0" w:rsidRDefault="00000000">
      <w:pPr>
        <w:pStyle w:val="Heading1"/>
      </w:pPr>
      <w:r>
        <w:t>26. Key Risks</w:t>
      </w:r>
    </w:p>
    <w:tbl>
      <w:tblPr>
        <w:tblStyle w:val="TableGrid"/>
        <w:tblW w:w="0" w:type="auto"/>
        <w:tblLook w:val="04A0" w:firstRow="1" w:lastRow="0" w:firstColumn="1" w:lastColumn="0" w:noHBand="0" w:noVBand="1"/>
      </w:tblPr>
      <w:tblGrid>
        <w:gridCol w:w="3312"/>
        <w:gridCol w:w="3312"/>
        <w:gridCol w:w="3312"/>
      </w:tblGrid>
      <w:tr w:rsidR="00EE4DA0" w14:paraId="2EE62D32" w14:textId="77777777">
        <w:tc>
          <w:tcPr>
            <w:tcW w:w="3312" w:type="dxa"/>
          </w:tcPr>
          <w:p w14:paraId="7DA3A403" w14:textId="77777777" w:rsidR="00EE4DA0" w:rsidRDefault="00000000">
            <w:pPr>
              <w:rPr>
                <w:rFonts w:hint="eastAsia"/>
              </w:rPr>
            </w:pPr>
            <w:r>
              <w:t>Risk</w:t>
            </w:r>
          </w:p>
        </w:tc>
        <w:tc>
          <w:tcPr>
            <w:tcW w:w="3312" w:type="dxa"/>
          </w:tcPr>
          <w:p w14:paraId="09D80798" w14:textId="77777777" w:rsidR="00EE4DA0" w:rsidRDefault="00000000">
            <w:pPr>
              <w:rPr>
                <w:rFonts w:hint="eastAsia"/>
              </w:rPr>
            </w:pPr>
            <w:r>
              <w:t>Why it matters</w:t>
            </w:r>
          </w:p>
        </w:tc>
        <w:tc>
          <w:tcPr>
            <w:tcW w:w="3312" w:type="dxa"/>
          </w:tcPr>
          <w:p w14:paraId="3FA8197A" w14:textId="77777777" w:rsidR="00EE4DA0" w:rsidRDefault="00000000">
            <w:pPr>
              <w:rPr>
                <w:rFonts w:hint="eastAsia"/>
              </w:rPr>
            </w:pPr>
            <w:r>
              <w:t>Mitigation</w:t>
            </w:r>
          </w:p>
        </w:tc>
      </w:tr>
      <w:tr w:rsidR="00EE4DA0" w14:paraId="6A88F217" w14:textId="77777777">
        <w:tc>
          <w:tcPr>
            <w:tcW w:w="3312" w:type="dxa"/>
          </w:tcPr>
          <w:p w14:paraId="4F60A2C4" w14:textId="77777777" w:rsidR="00EE4DA0" w:rsidRDefault="00000000">
            <w:pPr>
              <w:rPr>
                <w:rFonts w:hint="eastAsia"/>
              </w:rPr>
            </w:pPr>
            <w:r>
              <w:t>Medical misinformation</w:t>
            </w:r>
          </w:p>
        </w:tc>
        <w:tc>
          <w:tcPr>
            <w:tcW w:w="3312" w:type="dxa"/>
          </w:tcPr>
          <w:p w14:paraId="49511D9B" w14:textId="77777777" w:rsidR="00EE4DA0" w:rsidRDefault="00000000">
            <w:pPr>
              <w:rPr>
                <w:rFonts w:hint="eastAsia"/>
              </w:rPr>
            </w:pPr>
            <w:r>
              <w:t>Can harm users and damage trust</w:t>
            </w:r>
          </w:p>
        </w:tc>
        <w:tc>
          <w:tcPr>
            <w:tcW w:w="3312" w:type="dxa"/>
          </w:tcPr>
          <w:p w14:paraId="47E9AC6F" w14:textId="77777777" w:rsidR="00EE4DA0" w:rsidRDefault="00000000">
            <w:pPr>
              <w:rPr>
                <w:rFonts w:hint="eastAsia"/>
              </w:rPr>
            </w:pPr>
            <w:r>
              <w:t>Evidence labeling, expert moderation, AI guardrails</w:t>
            </w:r>
          </w:p>
        </w:tc>
      </w:tr>
      <w:tr w:rsidR="00EE4DA0" w14:paraId="275BAA1A" w14:textId="77777777">
        <w:tc>
          <w:tcPr>
            <w:tcW w:w="3312" w:type="dxa"/>
          </w:tcPr>
          <w:p w14:paraId="22BC5F68" w14:textId="77777777" w:rsidR="00EE4DA0" w:rsidRDefault="00000000">
            <w:pPr>
              <w:rPr>
                <w:rFonts w:hint="eastAsia"/>
              </w:rPr>
            </w:pPr>
            <w:r>
              <w:t>AI hallucination</w:t>
            </w:r>
          </w:p>
        </w:tc>
        <w:tc>
          <w:tcPr>
            <w:tcW w:w="3312" w:type="dxa"/>
          </w:tcPr>
          <w:p w14:paraId="2FA4E6B5" w14:textId="77777777" w:rsidR="00EE4DA0" w:rsidRDefault="00000000">
            <w:pPr>
              <w:rPr>
                <w:rFonts w:hint="eastAsia"/>
              </w:rPr>
            </w:pPr>
            <w:r>
              <w:t>False scientific claims</w:t>
            </w:r>
          </w:p>
        </w:tc>
        <w:tc>
          <w:tcPr>
            <w:tcW w:w="3312" w:type="dxa"/>
          </w:tcPr>
          <w:p w14:paraId="643383FF" w14:textId="77777777" w:rsidR="00EE4DA0" w:rsidRDefault="00000000">
            <w:pPr>
              <w:rPr>
                <w:rFonts w:hint="eastAsia"/>
              </w:rPr>
            </w:pPr>
            <w:r>
              <w:t>Grounded retrieval, citations, uncertainty, source checks</w:t>
            </w:r>
          </w:p>
        </w:tc>
      </w:tr>
      <w:tr w:rsidR="00EE4DA0" w14:paraId="26C7A838" w14:textId="77777777">
        <w:tc>
          <w:tcPr>
            <w:tcW w:w="3312" w:type="dxa"/>
          </w:tcPr>
          <w:p w14:paraId="02996078" w14:textId="77777777" w:rsidR="00EE4DA0" w:rsidRDefault="00000000">
            <w:pPr>
              <w:rPr>
                <w:rFonts w:hint="eastAsia"/>
              </w:rPr>
            </w:pPr>
            <w:r>
              <w:t>Privacy</w:t>
            </w:r>
          </w:p>
        </w:tc>
        <w:tc>
          <w:tcPr>
            <w:tcW w:w="3312" w:type="dxa"/>
          </w:tcPr>
          <w:p w14:paraId="511697D6" w14:textId="77777777" w:rsidR="00EE4DA0" w:rsidRDefault="00000000">
            <w:pPr>
              <w:rPr>
                <w:rFonts w:hint="eastAsia"/>
              </w:rPr>
            </w:pPr>
            <w:r>
              <w:t>Health/genomic data is highly sensitive</w:t>
            </w:r>
          </w:p>
        </w:tc>
        <w:tc>
          <w:tcPr>
            <w:tcW w:w="3312" w:type="dxa"/>
          </w:tcPr>
          <w:p w14:paraId="6ACBC814" w14:textId="77777777" w:rsidR="00EE4DA0" w:rsidRDefault="00000000">
            <w:pPr>
              <w:rPr>
                <w:rFonts w:hint="eastAsia"/>
              </w:rPr>
            </w:pPr>
            <w:r>
              <w:t>Consent, isolation, encryption, least privilege</w:t>
            </w:r>
          </w:p>
        </w:tc>
      </w:tr>
      <w:tr w:rsidR="00EE4DA0" w14:paraId="4E4A098F" w14:textId="77777777">
        <w:tc>
          <w:tcPr>
            <w:tcW w:w="3312" w:type="dxa"/>
          </w:tcPr>
          <w:p w14:paraId="548D370C" w14:textId="77777777" w:rsidR="00EE4DA0" w:rsidRDefault="00000000">
            <w:pPr>
              <w:rPr>
                <w:rFonts w:hint="eastAsia"/>
              </w:rPr>
            </w:pPr>
            <w:r>
              <w:t>IP conflicts</w:t>
            </w:r>
          </w:p>
        </w:tc>
        <w:tc>
          <w:tcPr>
            <w:tcW w:w="3312" w:type="dxa"/>
          </w:tcPr>
          <w:p w14:paraId="4885A4DF" w14:textId="77777777" w:rsidR="00EE4DA0" w:rsidRDefault="00000000">
            <w:pPr>
              <w:rPr>
                <w:rFonts w:hint="eastAsia"/>
              </w:rPr>
            </w:pPr>
            <w:r>
              <w:t>Research ideas/data may be proprietary</w:t>
            </w:r>
          </w:p>
        </w:tc>
        <w:tc>
          <w:tcPr>
            <w:tcW w:w="3312" w:type="dxa"/>
          </w:tcPr>
          <w:p w14:paraId="4A12CCDD" w14:textId="77777777" w:rsidR="00EE4DA0" w:rsidRDefault="00000000">
            <w:pPr>
              <w:rPr>
                <w:rFonts w:hint="eastAsia"/>
              </w:rPr>
            </w:pPr>
            <w:r>
              <w:t>Ownership, permissions, provenance and legal terms</w:t>
            </w:r>
          </w:p>
        </w:tc>
      </w:tr>
      <w:tr w:rsidR="00EE4DA0" w14:paraId="4650FDCB" w14:textId="77777777">
        <w:tc>
          <w:tcPr>
            <w:tcW w:w="3312" w:type="dxa"/>
          </w:tcPr>
          <w:p w14:paraId="095D9389" w14:textId="77777777" w:rsidR="00EE4DA0" w:rsidRDefault="00000000">
            <w:pPr>
              <w:rPr>
                <w:rFonts w:hint="eastAsia"/>
              </w:rPr>
            </w:pPr>
            <w:r>
              <w:t>Low-quality social content</w:t>
            </w:r>
          </w:p>
        </w:tc>
        <w:tc>
          <w:tcPr>
            <w:tcW w:w="3312" w:type="dxa"/>
          </w:tcPr>
          <w:p w14:paraId="65F1A76A" w14:textId="77777777" w:rsidR="00EE4DA0" w:rsidRDefault="00000000">
            <w:pPr>
              <w:rPr>
                <w:rFonts w:hint="eastAsia"/>
              </w:rPr>
            </w:pPr>
            <w:r>
              <w:t>Can overwhelm science</w:t>
            </w:r>
          </w:p>
        </w:tc>
        <w:tc>
          <w:tcPr>
            <w:tcW w:w="3312" w:type="dxa"/>
          </w:tcPr>
          <w:p w14:paraId="02B073A4" w14:textId="77777777" w:rsidR="00EE4DA0" w:rsidRDefault="00000000">
            <w:pPr>
              <w:rPr>
                <w:rFonts w:hint="eastAsia"/>
              </w:rPr>
            </w:pPr>
            <w:r>
              <w:t>Topic segmentation, moderation and ranking</w:t>
            </w:r>
          </w:p>
        </w:tc>
      </w:tr>
      <w:tr w:rsidR="00EE4DA0" w14:paraId="5E02D77D" w14:textId="77777777">
        <w:tc>
          <w:tcPr>
            <w:tcW w:w="3312" w:type="dxa"/>
          </w:tcPr>
          <w:p w14:paraId="2C253CD3" w14:textId="77777777" w:rsidR="00EE4DA0" w:rsidRDefault="00000000">
            <w:pPr>
              <w:rPr>
                <w:rFonts w:hint="eastAsia"/>
              </w:rPr>
            </w:pPr>
            <w:r>
              <w:t>Scientific credibility</w:t>
            </w:r>
          </w:p>
        </w:tc>
        <w:tc>
          <w:tcPr>
            <w:tcW w:w="3312" w:type="dxa"/>
          </w:tcPr>
          <w:p w14:paraId="2B9B4099" w14:textId="77777777" w:rsidR="00EE4DA0" w:rsidRDefault="00000000">
            <w:pPr>
              <w:rPr>
                <w:rFonts w:hint="eastAsia"/>
              </w:rPr>
            </w:pPr>
            <w:r>
              <w:t>Wrong positioning can repel researchers</w:t>
            </w:r>
          </w:p>
        </w:tc>
        <w:tc>
          <w:tcPr>
            <w:tcW w:w="3312" w:type="dxa"/>
          </w:tcPr>
          <w:p w14:paraId="7E09EE2B" w14:textId="77777777" w:rsidR="00EE4DA0" w:rsidRDefault="00000000">
            <w:pPr>
              <w:rPr>
                <w:rFonts w:hint="eastAsia"/>
              </w:rPr>
            </w:pPr>
            <w:r>
              <w:t>Advisory board, evidence standards, researcher verification</w:t>
            </w:r>
          </w:p>
        </w:tc>
      </w:tr>
      <w:tr w:rsidR="00EE4DA0" w14:paraId="162E60CD" w14:textId="77777777">
        <w:tc>
          <w:tcPr>
            <w:tcW w:w="3312" w:type="dxa"/>
          </w:tcPr>
          <w:p w14:paraId="2E11B798" w14:textId="77777777" w:rsidR="00EE4DA0" w:rsidRDefault="00000000">
            <w:pPr>
              <w:rPr>
                <w:rFonts w:hint="eastAsia"/>
              </w:rPr>
            </w:pPr>
            <w:r>
              <w:t>Regulatory exposure</w:t>
            </w:r>
          </w:p>
        </w:tc>
        <w:tc>
          <w:tcPr>
            <w:tcW w:w="3312" w:type="dxa"/>
          </w:tcPr>
          <w:p w14:paraId="78BD0C3F" w14:textId="77777777" w:rsidR="00EE4DA0" w:rsidRDefault="00000000">
            <w:pPr>
              <w:rPr>
                <w:rFonts w:hint="eastAsia"/>
              </w:rPr>
            </w:pPr>
            <w:r>
              <w:t>Health/medical features can create obligations</w:t>
            </w:r>
          </w:p>
        </w:tc>
        <w:tc>
          <w:tcPr>
            <w:tcW w:w="3312" w:type="dxa"/>
          </w:tcPr>
          <w:p w14:paraId="078BB86A" w14:textId="77777777" w:rsidR="00EE4DA0" w:rsidRDefault="00000000">
            <w:pPr>
              <w:rPr>
                <w:rFonts w:hint="eastAsia"/>
              </w:rPr>
            </w:pPr>
            <w:r>
              <w:t>Legal/regulatory review before clinical or diagnostic functionality</w:t>
            </w:r>
          </w:p>
        </w:tc>
      </w:tr>
      <w:tr w:rsidR="00EE4DA0" w14:paraId="39686C7D" w14:textId="77777777">
        <w:tc>
          <w:tcPr>
            <w:tcW w:w="3312" w:type="dxa"/>
          </w:tcPr>
          <w:p w14:paraId="0C4444FC" w14:textId="77777777" w:rsidR="00EE4DA0" w:rsidRDefault="00000000">
            <w:pPr>
              <w:rPr>
                <w:rFonts w:hint="eastAsia"/>
              </w:rPr>
            </w:pPr>
            <w:r>
              <w:t>Cold-start problem</w:t>
            </w:r>
          </w:p>
        </w:tc>
        <w:tc>
          <w:tcPr>
            <w:tcW w:w="3312" w:type="dxa"/>
          </w:tcPr>
          <w:p w14:paraId="321726FA" w14:textId="77777777" w:rsidR="00EE4DA0" w:rsidRDefault="00000000">
            <w:pPr>
              <w:rPr>
                <w:rFonts w:hint="eastAsia"/>
              </w:rPr>
            </w:pPr>
            <w:r>
              <w:t>Two-sided network needs participants</w:t>
            </w:r>
          </w:p>
        </w:tc>
        <w:tc>
          <w:tcPr>
            <w:tcW w:w="3312" w:type="dxa"/>
          </w:tcPr>
          <w:p w14:paraId="3D3F1DD6" w14:textId="77777777" w:rsidR="00EE4DA0" w:rsidRDefault="00000000">
            <w:pPr>
              <w:rPr>
                <w:rFonts w:hint="eastAsia"/>
              </w:rPr>
            </w:pPr>
            <w:r>
              <w:t>Start with a narrow set of high-value communities and experts</w:t>
            </w:r>
          </w:p>
        </w:tc>
      </w:tr>
      <w:tr w:rsidR="00EE4DA0" w14:paraId="0ECB735D" w14:textId="77777777">
        <w:tc>
          <w:tcPr>
            <w:tcW w:w="3312" w:type="dxa"/>
          </w:tcPr>
          <w:p w14:paraId="7616D7C4" w14:textId="77777777" w:rsidR="00EE4DA0" w:rsidRDefault="00000000">
            <w:pPr>
              <w:rPr>
                <w:rFonts w:hint="eastAsia"/>
              </w:rPr>
            </w:pPr>
            <w:r>
              <w:t>Scope explosion</w:t>
            </w:r>
          </w:p>
        </w:tc>
        <w:tc>
          <w:tcPr>
            <w:tcW w:w="3312" w:type="dxa"/>
          </w:tcPr>
          <w:p w14:paraId="65606AAB" w14:textId="77777777" w:rsidR="00EE4DA0" w:rsidRDefault="00000000">
            <w:pPr>
              <w:rPr>
                <w:rFonts w:hint="eastAsia"/>
              </w:rPr>
            </w:pPr>
            <w:r>
              <w:t>Huge technical vision</w:t>
            </w:r>
          </w:p>
        </w:tc>
        <w:tc>
          <w:tcPr>
            <w:tcW w:w="3312" w:type="dxa"/>
          </w:tcPr>
          <w:p w14:paraId="3EE914B0" w14:textId="77777777" w:rsidR="00EE4DA0" w:rsidRDefault="00000000">
            <w:pPr>
              <w:rPr>
                <w:rFonts w:hint="eastAsia"/>
              </w:rPr>
            </w:pPr>
            <w:r>
              <w:t>Stage development and validate each layer</w:t>
            </w:r>
          </w:p>
        </w:tc>
      </w:tr>
    </w:tbl>
    <w:p w14:paraId="2E157EF1" w14:textId="77777777" w:rsidR="00EE4DA0" w:rsidRDefault="00000000">
      <w:pPr>
        <w:pStyle w:val="Heading1"/>
      </w:pPr>
      <w:r>
        <w:t>27. Critical Product Principle</w:t>
      </w:r>
    </w:p>
    <w:p w14:paraId="09B3BA52" w14:textId="77777777" w:rsidR="00EE4DA0" w:rsidRDefault="00000000">
      <w:pPr>
        <w:rPr>
          <w:rFonts w:hint="eastAsia"/>
        </w:rPr>
      </w:pPr>
      <w:r>
        <w:t>The platform should separate three things: what people experience, what science currently supports, and what researchers hypothesize. This distinction should be visible throughout the product.</w:t>
      </w:r>
    </w:p>
    <w:p w14:paraId="4EFF9C4D" w14:textId="77777777" w:rsidR="00EE4DA0" w:rsidRDefault="00000000">
      <w:pPr>
        <w:rPr>
          <w:rFonts w:hint="eastAsia"/>
        </w:rPr>
      </w:pPr>
      <w:r>
        <w:t>A user's statement such as 'this routine worked for me' can be valuable community information, but it should not automatically become a medical claim. AI should help users understand the difference.</w:t>
      </w:r>
    </w:p>
    <w:p w14:paraId="3F1C1EDF" w14:textId="77777777" w:rsidR="00EE4DA0" w:rsidRDefault="00000000">
      <w:pPr>
        <w:pStyle w:val="Heading1"/>
      </w:pPr>
      <w:r>
        <w:t>28. Strategic Positioning</w:t>
      </w:r>
    </w:p>
    <w:p w14:paraId="34D9363E" w14:textId="77777777" w:rsidR="00EE4DA0" w:rsidRDefault="00000000">
      <w:pPr>
        <w:rPr>
          <w:rFonts w:hint="eastAsia"/>
        </w:rPr>
      </w:pPr>
      <w:r>
        <w:t>Recommended public positioning: 'A global network for better human health, capability and longevity.'</w:t>
      </w:r>
    </w:p>
    <w:p w14:paraId="0C02AB37" w14:textId="77777777" w:rsidR="00EE4DA0" w:rsidRDefault="00000000">
      <w:pPr>
        <w:rPr>
          <w:rFonts w:hint="eastAsia"/>
        </w:rPr>
      </w:pPr>
      <w:r>
        <w:t>Long-form positioning: 'An AI-powered social and scientific collaboration platform connecting people, knowledge, data and researchers to accelerate responsible innovation in human healthspan, medicine, biotechnology and the science of longevity.'</w:t>
      </w:r>
    </w:p>
    <w:p w14:paraId="5D6F036B" w14:textId="77777777" w:rsidR="00EE4DA0" w:rsidRDefault="00000000">
      <w:pPr>
        <w:rPr>
          <w:rFonts w:hint="eastAsia"/>
        </w:rPr>
      </w:pPr>
      <w:r>
        <w:t>Core emotional message: People join to improve themselves. Communities help each other. Knowledge creates research. Research creates innovation. Innovation improves humanity.</w:t>
      </w:r>
    </w:p>
    <w:p w14:paraId="06E300AF" w14:textId="77777777" w:rsidR="00EE4DA0" w:rsidRDefault="00000000">
      <w:pPr>
        <w:pStyle w:val="Heading1"/>
      </w:pPr>
      <w:r>
        <w:t>29. Recommended Product Pillars</w:t>
      </w:r>
    </w:p>
    <w:tbl>
      <w:tblPr>
        <w:tblStyle w:val="TableGrid"/>
        <w:tblW w:w="0" w:type="auto"/>
        <w:tblLook w:val="04A0" w:firstRow="1" w:lastRow="0" w:firstColumn="1" w:lastColumn="0" w:noHBand="0" w:noVBand="1"/>
      </w:tblPr>
      <w:tblGrid>
        <w:gridCol w:w="4968"/>
        <w:gridCol w:w="4968"/>
      </w:tblGrid>
      <w:tr w:rsidR="00EE4DA0" w14:paraId="576D6F03" w14:textId="77777777">
        <w:tc>
          <w:tcPr>
            <w:tcW w:w="4968" w:type="dxa"/>
          </w:tcPr>
          <w:p w14:paraId="4D9DE0C3" w14:textId="77777777" w:rsidR="00EE4DA0" w:rsidRDefault="00000000">
            <w:pPr>
              <w:rPr>
                <w:rFonts w:hint="eastAsia"/>
              </w:rPr>
            </w:pPr>
            <w:r>
              <w:t>Pillar</w:t>
            </w:r>
          </w:p>
        </w:tc>
        <w:tc>
          <w:tcPr>
            <w:tcW w:w="4968" w:type="dxa"/>
          </w:tcPr>
          <w:p w14:paraId="3CC4729B" w14:textId="77777777" w:rsidR="00EE4DA0" w:rsidRDefault="00000000">
            <w:pPr>
              <w:rPr>
                <w:rFonts w:hint="eastAsia"/>
              </w:rPr>
            </w:pPr>
            <w:r>
              <w:t>Promise</w:t>
            </w:r>
          </w:p>
        </w:tc>
      </w:tr>
      <w:tr w:rsidR="00EE4DA0" w14:paraId="3CF91962" w14:textId="77777777">
        <w:tc>
          <w:tcPr>
            <w:tcW w:w="4968" w:type="dxa"/>
          </w:tcPr>
          <w:p w14:paraId="1C48A39A" w14:textId="77777777" w:rsidR="00EE4DA0" w:rsidRDefault="00000000">
            <w:pPr>
              <w:rPr>
                <w:rFonts w:hint="eastAsia"/>
              </w:rPr>
            </w:pPr>
            <w:r>
              <w:lastRenderedPageBreak/>
              <w:t>Connect</w:t>
            </w:r>
          </w:p>
        </w:tc>
        <w:tc>
          <w:tcPr>
            <w:tcW w:w="4968" w:type="dxa"/>
          </w:tcPr>
          <w:p w14:paraId="29B918CC" w14:textId="77777777" w:rsidR="00EE4DA0" w:rsidRDefault="00000000">
            <w:pPr>
              <w:rPr>
                <w:rFonts w:hint="eastAsia"/>
              </w:rPr>
            </w:pPr>
            <w:r>
              <w:t>Find people, communities, experts and teams</w:t>
            </w:r>
          </w:p>
        </w:tc>
      </w:tr>
      <w:tr w:rsidR="00EE4DA0" w14:paraId="5F619AC1" w14:textId="77777777">
        <w:tc>
          <w:tcPr>
            <w:tcW w:w="4968" w:type="dxa"/>
          </w:tcPr>
          <w:p w14:paraId="3B4FA52F" w14:textId="77777777" w:rsidR="00EE4DA0" w:rsidRDefault="00000000">
            <w:pPr>
              <w:rPr>
                <w:rFonts w:hint="eastAsia"/>
              </w:rPr>
            </w:pPr>
            <w:r>
              <w:t>Learn</w:t>
            </w:r>
          </w:p>
        </w:tc>
        <w:tc>
          <w:tcPr>
            <w:tcW w:w="4968" w:type="dxa"/>
          </w:tcPr>
          <w:p w14:paraId="7980DB15" w14:textId="77777777" w:rsidR="00EE4DA0" w:rsidRDefault="00000000">
            <w:pPr>
              <w:rPr>
                <w:rFonts w:hint="eastAsia"/>
              </w:rPr>
            </w:pPr>
            <w:r>
              <w:t>Understand health and science at the right level</w:t>
            </w:r>
          </w:p>
        </w:tc>
      </w:tr>
      <w:tr w:rsidR="00EE4DA0" w14:paraId="02748F18" w14:textId="77777777">
        <w:tc>
          <w:tcPr>
            <w:tcW w:w="4968" w:type="dxa"/>
          </w:tcPr>
          <w:p w14:paraId="3E7ACE22" w14:textId="77777777" w:rsidR="00EE4DA0" w:rsidRDefault="00000000">
            <w:pPr>
              <w:rPr>
                <w:rFonts w:hint="eastAsia"/>
              </w:rPr>
            </w:pPr>
            <w:r>
              <w:t>Improve</w:t>
            </w:r>
          </w:p>
        </w:tc>
        <w:tc>
          <w:tcPr>
            <w:tcW w:w="4968" w:type="dxa"/>
          </w:tcPr>
          <w:p w14:paraId="0842B709" w14:textId="77777777" w:rsidR="00EE4DA0" w:rsidRDefault="00000000">
            <w:pPr>
              <w:rPr>
                <w:rFonts w:hint="eastAsia"/>
              </w:rPr>
            </w:pPr>
            <w:r>
              <w:t>Build evidence-informed healthy routines and capabilities</w:t>
            </w:r>
          </w:p>
        </w:tc>
      </w:tr>
      <w:tr w:rsidR="00EE4DA0" w14:paraId="0624E535" w14:textId="77777777">
        <w:tc>
          <w:tcPr>
            <w:tcW w:w="4968" w:type="dxa"/>
          </w:tcPr>
          <w:p w14:paraId="4CA22F62" w14:textId="77777777" w:rsidR="00EE4DA0" w:rsidRDefault="00000000">
            <w:pPr>
              <w:rPr>
                <w:rFonts w:hint="eastAsia"/>
              </w:rPr>
            </w:pPr>
            <w:r>
              <w:t>Share</w:t>
            </w:r>
          </w:p>
        </w:tc>
        <w:tc>
          <w:tcPr>
            <w:tcW w:w="4968" w:type="dxa"/>
          </w:tcPr>
          <w:p w14:paraId="0500AE21" w14:textId="77777777" w:rsidR="00EE4DA0" w:rsidRDefault="00000000">
            <w:pPr>
              <w:rPr>
                <w:rFonts w:hint="eastAsia"/>
              </w:rPr>
            </w:pPr>
            <w:r>
              <w:t>Publish experiences, ideas, questions and knowledge</w:t>
            </w:r>
          </w:p>
        </w:tc>
      </w:tr>
      <w:tr w:rsidR="00EE4DA0" w14:paraId="64303748" w14:textId="77777777">
        <w:tc>
          <w:tcPr>
            <w:tcW w:w="4968" w:type="dxa"/>
          </w:tcPr>
          <w:p w14:paraId="5079E517" w14:textId="77777777" w:rsidR="00EE4DA0" w:rsidRDefault="00000000">
            <w:pPr>
              <w:rPr>
                <w:rFonts w:hint="eastAsia"/>
              </w:rPr>
            </w:pPr>
            <w:r>
              <w:t>Research</w:t>
            </w:r>
          </w:p>
        </w:tc>
        <w:tc>
          <w:tcPr>
            <w:tcW w:w="4968" w:type="dxa"/>
          </w:tcPr>
          <w:p w14:paraId="6F567E17" w14:textId="77777777" w:rsidR="00EE4DA0" w:rsidRDefault="00000000">
            <w:pPr>
              <w:rPr>
                <w:rFonts w:hint="eastAsia"/>
              </w:rPr>
            </w:pPr>
            <w:r>
              <w:t>Create and collaborate on structured research projects</w:t>
            </w:r>
          </w:p>
        </w:tc>
      </w:tr>
      <w:tr w:rsidR="00EE4DA0" w14:paraId="6DA68EBA" w14:textId="77777777">
        <w:tc>
          <w:tcPr>
            <w:tcW w:w="4968" w:type="dxa"/>
          </w:tcPr>
          <w:p w14:paraId="28C5B9F9" w14:textId="77777777" w:rsidR="00EE4DA0" w:rsidRDefault="00000000">
            <w:pPr>
              <w:rPr>
                <w:rFonts w:hint="eastAsia"/>
              </w:rPr>
            </w:pPr>
            <w:r>
              <w:t>Discover</w:t>
            </w:r>
          </w:p>
        </w:tc>
        <w:tc>
          <w:tcPr>
            <w:tcW w:w="4968" w:type="dxa"/>
          </w:tcPr>
          <w:p w14:paraId="447C3FC0" w14:textId="77777777" w:rsidR="00EE4DA0" w:rsidRDefault="00000000">
            <w:pPr>
              <w:rPr>
                <w:rFonts w:hint="eastAsia"/>
              </w:rPr>
            </w:pPr>
            <w:r>
              <w:t>Find evidence, gaps, datasets and opportunities</w:t>
            </w:r>
          </w:p>
        </w:tc>
      </w:tr>
      <w:tr w:rsidR="00EE4DA0" w14:paraId="5D338165" w14:textId="77777777">
        <w:tc>
          <w:tcPr>
            <w:tcW w:w="4968" w:type="dxa"/>
          </w:tcPr>
          <w:p w14:paraId="29BE5794" w14:textId="77777777" w:rsidR="00EE4DA0" w:rsidRDefault="00000000">
            <w:pPr>
              <w:rPr>
                <w:rFonts w:hint="eastAsia"/>
              </w:rPr>
            </w:pPr>
            <w:r>
              <w:t>Create</w:t>
            </w:r>
          </w:p>
        </w:tc>
        <w:tc>
          <w:tcPr>
            <w:tcW w:w="4968" w:type="dxa"/>
          </w:tcPr>
          <w:p w14:paraId="063292B9" w14:textId="77777777" w:rsidR="00EE4DA0" w:rsidRDefault="00000000">
            <w:pPr>
              <w:rPr>
                <w:rFonts w:hint="eastAsia"/>
              </w:rPr>
            </w:pPr>
            <w:r>
              <w:t>Turn ideas into projects and collaborations</w:t>
            </w:r>
          </w:p>
        </w:tc>
      </w:tr>
      <w:tr w:rsidR="00EE4DA0" w14:paraId="3AC51204" w14:textId="77777777">
        <w:tc>
          <w:tcPr>
            <w:tcW w:w="4968" w:type="dxa"/>
          </w:tcPr>
          <w:p w14:paraId="1BF7F6C1" w14:textId="77777777" w:rsidR="00EE4DA0" w:rsidRDefault="00000000">
            <w:pPr>
              <w:rPr>
                <w:rFonts w:hint="eastAsia"/>
              </w:rPr>
            </w:pPr>
            <w:r>
              <w:t>Accelerate</w:t>
            </w:r>
          </w:p>
        </w:tc>
        <w:tc>
          <w:tcPr>
            <w:tcW w:w="4968" w:type="dxa"/>
          </w:tcPr>
          <w:p w14:paraId="12C215A5" w14:textId="77777777" w:rsidR="00EE4DA0" w:rsidRDefault="00000000">
            <w:pPr>
              <w:rPr>
                <w:rFonts w:hint="eastAsia"/>
              </w:rPr>
            </w:pPr>
            <w:r>
              <w:t>Use AI to organize, analyze and connect knowledge</w:t>
            </w:r>
          </w:p>
        </w:tc>
      </w:tr>
    </w:tbl>
    <w:p w14:paraId="3550EA56" w14:textId="77777777" w:rsidR="00EE4DA0" w:rsidRDefault="00000000">
      <w:pPr>
        <w:pStyle w:val="Heading1"/>
      </w:pPr>
      <w:r>
        <w:t>30. North-Star Product Loop</w:t>
      </w:r>
    </w:p>
    <w:p w14:paraId="7C3AB8A2" w14:textId="77777777" w:rsidR="00EE4DA0" w:rsidRDefault="00000000">
      <w:pPr>
        <w:rPr>
          <w:rFonts w:hint="eastAsia"/>
        </w:rPr>
      </w:pPr>
      <w:r>
        <w:t>Question → Discussion → Evidence → Knowledge → Hypothesis → Collaboration → Research → Result → Validation → New Knowledge → AI improvement → Next question.</w:t>
      </w:r>
    </w:p>
    <w:p w14:paraId="73CA256C" w14:textId="77777777" w:rsidR="00EE4DA0" w:rsidRDefault="00000000">
      <w:pPr>
        <w:rPr>
          <w:rFonts w:hint="eastAsia"/>
        </w:rPr>
      </w:pPr>
      <w:r>
        <w:t>This loop is the core of the concept. Social activity is not separate from scientific activity; it is the top of the funnel that can lead to deeper learning and research.</w:t>
      </w:r>
    </w:p>
    <w:p w14:paraId="2D0A82C4" w14:textId="77777777" w:rsidR="00EE4DA0" w:rsidRDefault="00000000">
      <w:pPr>
        <w:pStyle w:val="Heading1"/>
      </w:pPr>
      <w:r>
        <w:t>31. Final Assessment</w:t>
      </w:r>
    </w:p>
    <w:p w14:paraId="07476DA7" w14:textId="77777777" w:rsidR="00EE4DA0" w:rsidRDefault="00000000">
      <w:pPr>
        <w:rPr>
          <w:rFonts w:hint="eastAsia"/>
        </w:rPr>
      </w:pPr>
      <w:r>
        <w:t>The concept is ambitious but coherent if it is treated as an ecosystem rather than a single application. The broad health/capability social layer provides a large potential audience; the research layer provides professional value; the knowledge graph and governed data layer create long-term defensibility; and AI can connect the layers.</w:t>
      </w:r>
    </w:p>
    <w:p w14:paraId="5A4647FA" w14:textId="77777777" w:rsidR="00EE4DA0" w:rsidRDefault="00000000">
      <w:pPr>
        <w:rPr>
          <w:rFonts w:hint="eastAsia"/>
        </w:rPr>
      </w:pPr>
      <w:r>
        <w:t>The largest strategic mistake would be attempting to build every component simultaneously. The strongest path is to establish a high-quality social/community product, add a useful evidence-grounded AI assistant, introduce structured research workspaces, and then build the knowledge graph, collaboration engine and institutional infrastructure.</w:t>
      </w:r>
    </w:p>
    <w:p w14:paraId="55443762" w14:textId="77777777" w:rsidR="00EE4DA0" w:rsidRDefault="00000000">
      <w:pPr>
        <w:rPr>
          <w:rFonts w:hint="eastAsia"/>
        </w:rPr>
      </w:pPr>
      <w:r>
        <w:t>The ultimate vision is not 'another longevity app.' It is a global human-health innovation network in which people can learn and improve themselves while researchers and AI systems collaborate to advance the science behind healthier, stronger and longer lives.</w:t>
      </w:r>
    </w:p>
    <w:p w14:paraId="350D8437" w14:textId="77777777" w:rsidR="00EE4DA0" w:rsidRDefault="00000000">
      <w:pPr>
        <w:pStyle w:val="Heading1"/>
      </w:pPr>
      <w:r>
        <w:t>32. One-Sentence Concept</w:t>
      </w:r>
    </w:p>
    <w:p w14:paraId="6296151C" w14:textId="77777777" w:rsidR="00EE4DA0" w:rsidRDefault="00000000">
      <w:pPr>
        <w:rPr>
          <w:rFonts w:hint="eastAsia"/>
        </w:rPr>
      </w:pPr>
      <w:r>
        <w:t>A global AI-powered social and scientific network that helps people improve health, physical and cognitive capability and wellbeing while connecting researchers, data, ideas and technology to accelerate the responsible pursuit of longer, healthier human lives.</w:t>
      </w:r>
    </w:p>
    <w:p w14:paraId="32B4B8ED" w14:textId="77777777" w:rsidR="00EE4DA0" w:rsidRDefault="00000000">
      <w:pPr>
        <w:pStyle w:val="Heading1"/>
      </w:pPr>
      <w:r>
        <w:t>33. Professional Master Prompt for Future Product/Engineering Work</w:t>
      </w:r>
    </w:p>
    <w:p w14:paraId="5A272933" w14:textId="77777777" w:rsidR="00EE4DA0" w:rsidRDefault="00000000">
      <w:pPr>
        <w:rPr>
          <w:rFonts w:hint="eastAsia"/>
        </w:rPr>
      </w:pPr>
      <w:r>
        <w:t>Act as a multidisciplinary product strategist, startup architect, biomedical technology consultant, AI systems architect, UX designer, cybersecurity architect and scientific-governance advisor.</w:t>
      </w:r>
      <w:r>
        <w:br/>
      </w:r>
      <w:r>
        <w:br/>
        <w:t>Design a global platform for human healthspan, healthy longevity and human capability.</w:t>
      </w:r>
      <w:r>
        <w:br/>
      </w:r>
      <w:r>
        <w:br/>
      </w:r>
      <w:r>
        <w:lastRenderedPageBreak/>
        <w:t>The platform must combine:</w:t>
      </w:r>
      <w:r>
        <w:br/>
        <w:t>1. A social network similar in usability to modern social/professional/community platforms, allowing users to create profiles, follow people, post, blog, ask questions, comment, message, form communities, join events and share progress.</w:t>
      </w:r>
      <w:r>
        <w:br/>
        <w:t>2. Broad consumer health and capability categories including healthy aging, fitness, bodybuilding, strength, nutrition, sleep, healthy routines, skincare, skin health, hair, appearance, brain health, learning, cognitive performance, recovery and preventive health.</w:t>
      </w:r>
      <w:r>
        <w:br/>
        <w:t>3. A professional scientific network for researchers, physicians, bioengineers, genome engineers, AI scientists, universities, laboratories, biotechnology companies and other relevant organizations.</w:t>
      </w:r>
      <w:r>
        <w:br/>
        <w:t>4. Private, team-shareable, community and public research workspaces.</w:t>
      </w:r>
      <w:r>
        <w:br/>
        <w:t>5. Structured scientific knowledge and a biomedical knowledge graph connecting people, organizations, papers, genes, proteins, pathways, diseases, biomarkers, datasets, experiments, hypotheses and research projects.</w:t>
      </w:r>
      <w:r>
        <w:br/>
        <w:t>6. An AI platform that supports general users with evidence-grounded Q&amp;A and supports researchers with literature review, knowledge discovery, evidence comparison, research-gap identification, hypothesis organization, data discovery, collaboration matching and research workflows.</w:t>
      </w:r>
      <w:r>
        <w:br/>
        <w:t>7. Strong data governance, privacy, consent, IP protection, provenance, auditability and scientific integrity.</w:t>
      </w:r>
      <w:r>
        <w:br/>
        <w:t>8. Scientific evidence classification that distinguishes established evidence, clinical evidence, observational evidence, animal/cell evidence, computational predictions, expert opinion, community claims and AI-generated hypotheses.</w:t>
      </w:r>
      <w:r>
        <w:br/>
        <w:t>9. Research discovery capabilities that identify knowledge gaps and potential research opportunities while keeping humans responsible for scientific judgment.</w:t>
      </w:r>
      <w:r>
        <w:br/>
        <w:t>10. Events, challenges, expert communities, research collaborations and eventually funding/resource marketplaces.</w:t>
      </w:r>
      <w:r>
        <w:br/>
      </w:r>
      <w:r>
        <w:br/>
        <w:t>Develop the system in phases rather than attempting to build everything at once.</w:t>
      </w:r>
      <w:r>
        <w:br/>
      </w:r>
      <w:r>
        <w:br/>
        <w:t>For each phase provide:</w:t>
      </w:r>
      <w:r>
        <w:br/>
        <w:t>- Product objectives</w:t>
      </w:r>
      <w:r>
        <w:br/>
        <w:t>- User personas</w:t>
      </w:r>
      <w:r>
        <w:br/>
        <w:t>- User journeys</w:t>
      </w:r>
      <w:r>
        <w:br/>
        <w:t>- Features</w:t>
      </w:r>
      <w:r>
        <w:br/>
        <w:t>- UX/UI structure</w:t>
      </w:r>
      <w:r>
        <w:br/>
        <w:t>- Database schema</w:t>
      </w:r>
      <w:r>
        <w:br/>
        <w:t>- API architecture</w:t>
      </w:r>
      <w:r>
        <w:br/>
        <w:t>- AI architecture</w:t>
      </w:r>
      <w:r>
        <w:br/>
        <w:t>- Knowledge graph design</w:t>
      </w:r>
      <w:r>
        <w:br/>
        <w:t>- Search/RAG architecture</w:t>
      </w:r>
      <w:r>
        <w:br/>
        <w:t>- Privacy/security architecture</w:t>
      </w:r>
      <w:r>
        <w:br/>
        <w:t>- Scientific governance</w:t>
      </w:r>
      <w:r>
        <w:br/>
        <w:t>- Moderation</w:t>
      </w:r>
      <w:r>
        <w:br/>
        <w:t>- Analytics</w:t>
      </w:r>
      <w:r>
        <w:br/>
        <w:t>- Infrastructure</w:t>
      </w:r>
      <w:r>
        <w:br/>
        <w:t>- Testing</w:t>
      </w:r>
      <w:r>
        <w:br/>
        <w:t>- Deployment</w:t>
      </w:r>
      <w:r>
        <w:br/>
        <w:t>- Estimated engineering effort</w:t>
      </w:r>
      <w:r>
        <w:br/>
        <w:t>- Dependencies</w:t>
      </w:r>
      <w:r>
        <w:br/>
        <w:t>- Risks</w:t>
      </w:r>
      <w:r>
        <w:br/>
        <w:t>- KPIs</w:t>
      </w:r>
      <w:r>
        <w:br/>
        <w:t>- Monetization opportunities</w:t>
      </w:r>
      <w:r>
        <w:br/>
      </w:r>
      <w:r>
        <w:lastRenderedPageBreak/>
        <w:br/>
        <w:t>The product's central mission is to improve human healthspan and accelerate responsible innovation in medicine, biotechnology, genome engineering, bioengineering and AI.</w:t>
      </w:r>
      <w:r>
        <w:br/>
      </w:r>
      <w:r>
        <w:br/>
        <w:t>Do not position the product as a medical replacement, autonomous doctor or unsupported 'immortality' service. Maintain clear distinctions between personal experience, medical information, scientific evidence, hypothesis and speculation.</w:t>
      </w:r>
      <w:r>
        <w:br/>
      </w:r>
      <w:r>
        <w:br/>
        <w:t>Prioritize scientific credibility, user trust, privacy, responsible AI, network effects and long-term defensibility.</w:t>
      </w:r>
    </w:p>
    <w:sectPr w:rsidR="00EE4DA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5845991">
    <w:abstractNumId w:val="8"/>
  </w:num>
  <w:num w:numId="2" w16cid:durableId="273024024">
    <w:abstractNumId w:val="6"/>
  </w:num>
  <w:num w:numId="3" w16cid:durableId="1303660479">
    <w:abstractNumId w:val="5"/>
  </w:num>
  <w:num w:numId="4" w16cid:durableId="193351302">
    <w:abstractNumId w:val="4"/>
  </w:num>
  <w:num w:numId="5" w16cid:durableId="1464545577">
    <w:abstractNumId w:val="7"/>
  </w:num>
  <w:num w:numId="6" w16cid:durableId="1234312204">
    <w:abstractNumId w:val="3"/>
  </w:num>
  <w:num w:numId="7" w16cid:durableId="302006754">
    <w:abstractNumId w:val="2"/>
  </w:num>
  <w:num w:numId="8" w16cid:durableId="746923316">
    <w:abstractNumId w:val="1"/>
  </w:num>
  <w:num w:numId="9" w16cid:durableId="567153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349D"/>
    <w:rsid w:val="00AA1D8D"/>
    <w:rsid w:val="00B47730"/>
    <w:rsid w:val="00C20C7F"/>
    <w:rsid w:val="00CB0664"/>
    <w:rsid w:val="00EE4D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3BE2E8"/>
  <w14:defaultImageDpi w14:val="300"/>
  <w15:docId w15:val="{59A68EFD-1DF2-42EF-8D66-66726B714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3708</Words>
  <Characters>21137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Sven John</cp:lastModifiedBy>
  <cp:revision>2</cp:revision>
  <dcterms:created xsi:type="dcterms:W3CDTF">2013-12-23T23:15:00Z</dcterms:created>
  <dcterms:modified xsi:type="dcterms:W3CDTF">2026-09-06T14:10:00Z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daaa17d0-891e-4e26-ac3b-efa56bed0f70</vt:lpwstr>
  </property>
</Properties>
</file>